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A20FA" w14:textId="77777777" w:rsidR="002E4386" w:rsidRDefault="002E4386">
      <w:pPr>
        <w:spacing w:line="580" w:lineRule="exact"/>
        <w:jc w:val="center"/>
        <w:rPr>
          <w:rFonts w:ascii="文星简黑体" w:eastAsia="文星简黑体"/>
          <w:sz w:val="52"/>
          <w:szCs w:val="52"/>
        </w:rPr>
      </w:pPr>
    </w:p>
    <w:p w14:paraId="0CD00844" w14:textId="77777777" w:rsidR="002E4386" w:rsidRDefault="002E4386">
      <w:pPr>
        <w:spacing w:line="580" w:lineRule="exact"/>
        <w:jc w:val="center"/>
        <w:rPr>
          <w:rFonts w:ascii="文星简黑体" w:eastAsia="文星简黑体"/>
          <w:sz w:val="52"/>
          <w:szCs w:val="52"/>
        </w:rPr>
      </w:pPr>
    </w:p>
    <w:p w14:paraId="23D9CC7B" w14:textId="77777777" w:rsidR="002E4386" w:rsidRDefault="002E4386">
      <w:pPr>
        <w:spacing w:line="580" w:lineRule="exact"/>
        <w:jc w:val="center"/>
        <w:rPr>
          <w:rFonts w:ascii="文星简黑体" w:eastAsia="文星简黑体"/>
          <w:sz w:val="52"/>
          <w:szCs w:val="52"/>
        </w:rPr>
      </w:pPr>
    </w:p>
    <w:p w14:paraId="758651DD" w14:textId="77777777" w:rsidR="002E4386" w:rsidRDefault="002E4386">
      <w:pPr>
        <w:spacing w:line="580" w:lineRule="exact"/>
        <w:jc w:val="center"/>
        <w:rPr>
          <w:rFonts w:ascii="文星简黑体" w:eastAsia="文星简黑体" w:hAnsi="黑体"/>
          <w:sz w:val="52"/>
          <w:szCs w:val="52"/>
        </w:rPr>
      </w:pPr>
    </w:p>
    <w:p w14:paraId="300D6963" w14:textId="7CDD76C5" w:rsidR="002E4386" w:rsidRPr="009F5597" w:rsidRDefault="00484721" w:rsidP="009F5597">
      <w:pPr>
        <w:spacing w:line="900" w:lineRule="exact"/>
        <w:jc w:val="center"/>
        <w:rPr>
          <w:rFonts w:ascii="方正小标宋简体" w:eastAsia="方正小标宋简体" w:cs="文星简黑体"/>
          <w:sz w:val="48"/>
          <w:szCs w:val="48"/>
        </w:rPr>
      </w:pPr>
      <w:r w:rsidRPr="009F5597">
        <w:rPr>
          <w:rFonts w:ascii="方正小标宋简体" w:eastAsia="方正小标宋简体" w:cs="文星简黑体" w:hint="eastAsia"/>
          <w:sz w:val="48"/>
          <w:szCs w:val="48"/>
        </w:rPr>
        <w:t>山亭区</w:t>
      </w:r>
      <w:r w:rsidR="007B00B3" w:rsidRPr="009F5597">
        <w:rPr>
          <w:rFonts w:ascii="方正小标宋简体" w:eastAsia="方正小标宋简体" w:cs="文星简黑体" w:hint="eastAsia"/>
          <w:sz w:val="48"/>
          <w:szCs w:val="48"/>
        </w:rPr>
        <w:t>商务和投资促进</w:t>
      </w:r>
      <w:proofErr w:type="gramStart"/>
      <w:r w:rsidR="007B00B3" w:rsidRPr="009F5597">
        <w:rPr>
          <w:rFonts w:ascii="方正小标宋简体" w:eastAsia="方正小标宋简体" w:cs="文星简黑体" w:hint="eastAsia"/>
          <w:sz w:val="48"/>
          <w:szCs w:val="48"/>
        </w:rPr>
        <w:t>局</w:t>
      </w:r>
      <w:r w:rsidR="00891BF1" w:rsidRPr="009F5597">
        <w:rPr>
          <w:rFonts w:ascii="方正小标宋简体" w:eastAsia="方正小标宋简体" w:cs="文星简黑体" w:hint="eastAsia"/>
          <w:sz w:val="48"/>
          <w:szCs w:val="48"/>
        </w:rPr>
        <w:t>外经贸</w:t>
      </w:r>
      <w:proofErr w:type="gramEnd"/>
      <w:r w:rsidR="00891BF1" w:rsidRPr="009F5597">
        <w:rPr>
          <w:rFonts w:ascii="方正小标宋简体" w:eastAsia="方正小标宋简体" w:cs="文星简黑体" w:hint="eastAsia"/>
          <w:sz w:val="48"/>
          <w:szCs w:val="48"/>
        </w:rPr>
        <w:t>和商贸流通专项资金</w:t>
      </w:r>
      <w:r w:rsidR="009F5597" w:rsidRPr="009F5597">
        <w:rPr>
          <w:rFonts w:ascii="方正小标宋简体" w:eastAsia="方正小标宋简体" w:cs="文星简黑体" w:hint="eastAsia"/>
          <w:sz w:val="48"/>
          <w:szCs w:val="48"/>
        </w:rPr>
        <w:t>“互联网+品牌”创建资金</w:t>
      </w:r>
      <w:r w:rsidRPr="009F5597">
        <w:rPr>
          <w:rFonts w:ascii="方正小标宋简体" w:eastAsia="方正小标宋简体" w:cs="文星简黑体" w:hint="eastAsia"/>
          <w:sz w:val="48"/>
          <w:szCs w:val="48"/>
        </w:rPr>
        <w:t>项目支出</w:t>
      </w:r>
      <w:r>
        <w:rPr>
          <w:rFonts w:ascii="方正小标宋简体" w:eastAsia="方正小标宋简体" w:cs="文星简黑体" w:hint="eastAsia"/>
          <w:sz w:val="48"/>
          <w:szCs w:val="48"/>
        </w:rPr>
        <w:t>绩效评价报告</w:t>
      </w:r>
    </w:p>
    <w:p w14:paraId="0D90BF9A" w14:textId="77777777" w:rsidR="002E4386" w:rsidRDefault="002E4386">
      <w:pPr>
        <w:spacing w:line="580" w:lineRule="exact"/>
        <w:jc w:val="right"/>
        <w:rPr>
          <w:rFonts w:ascii="文星简黑体" w:eastAsia="文星简黑体"/>
          <w:sz w:val="52"/>
          <w:szCs w:val="52"/>
        </w:rPr>
      </w:pPr>
    </w:p>
    <w:p w14:paraId="0513391C" w14:textId="77777777" w:rsidR="002E4386" w:rsidRDefault="002E4386">
      <w:pPr>
        <w:spacing w:line="580" w:lineRule="exact"/>
        <w:jc w:val="center"/>
        <w:rPr>
          <w:rFonts w:ascii="文星简黑体" w:eastAsia="文星简黑体"/>
          <w:sz w:val="52"/>
          <w:szCs w:val="52"/>
        </w:rPr>
      </w:pPr>
    </w:p>
    <w:p w14:paraId="4D82A98F" w14:textId="77777777" w:rsidR="002E4386" w:rsidRDefault="002E4386">
      <w:pPr>
        <w:spacing w:line="580" w:lineRule="exact"/>
        <w:jc w:val="center"/>
        <w:rPr>
          <w:rFonts w:ascii="文星简黑体" w:eastAsia="文星简黑体"/>
          <w:sz w:val="52"/>
          <w:szCs w:val="52"/>
        </w:rPr>
      </w:pPr>
    </w:p>
    <w:p w14:paraId="28AFAA3E" w14:textId="77777777" w:rsidR="002E4386" w:rsidRDefault="002E4386">
      <w:pPr>
        <w:spacing w:line="580" w:lineRule="exact"/>
        <w:jc w:val="center"/>
        <w:rPr>
          <w:rFonts w:ascii="文星简黑体" w:eastAsia="文星简黑体"/>
          <w:sz w:val="52"/>
          <w:szCs w:val="52"/>
        </w:rPr>
      </w:pPr>
    </w:p>
    <w:p w14:paraId="7622D773" w14:textId="77777777" w:rsidR="002E4386" w:rsidRDefault="002E4386">
      <w:pPr>
        <w:spacing w:line="580" w:lineRule="exact"/>
        <w:jc w:val="center"/>
        <w:rPr>
          <w:rFonts w:ascii="文星简黑体" w:eastAsia="文星简黑体"/>
          <w:sz w:val="52"/>
          <w:szCs w:val="52"/>
        </w:rPr>
      </w:pPr>
    </w:p>
    <w:p w14:paraId="31B04932" w14:textId="77777777" w:rsidR="002E4386" w:rsidRDefault="002E4386">
      <w:pPr>
        <w:spacing w:before="120" w:after="120" w:line="580" w:lineRule="exact"/>
        <w:jc w:val="center"/>
        <w:rPr>
          <w:rFonts w:ascii="文星简黑体" w:eastAsia="文星简黑体"/>
          <w:sz w:val="28"/>
          <w:szCs w:val="28"/>
        </w:rPr>
      </w:pPr>
    </w:p>
    <w:p w14:paraId="52F4C4BA" w14:textId="77777777" w:rsidR="002E4386" w:rsidRDefault="002E4386">
      <w:pPr>
        <w:spacing w:before="120" w:after="120" w:line="580" w:lineRule="exact"/>
        <w:jc w:val="center"/>
        <w:rPr>
          <w:rFonts w:ascii="文星简黑体" w:eastAsia="文星简黑体"/>
          <w:sz w:val="28"/>
          <w:szCs w:val="28"/>
        </w:rPr>
      </w:pPr>
    </w:p>
    <w:p w14:paraId="132BEAF1" w14:textId="77777777" w:rsidR="002E4386" w:rsidRDefault="00484721">
      <w:pPr>
        <w:spacing w:before="120" w:after="120" w:line="580" w:lineRule="exact"/>
        <w:jc w:val="center"/>
        <w:rPr>
          <w:rFonts w:ascii="黑体" w:eastAsia="黑体" w:hAnsi="黑体"/>
          <w:sz w:val="32"/>
          <w:szCs w:val="32"/>
        </w:rPr>
      </w:pPr>
      <w:r>
        <w:rPr>
          <w:rFonts w:ascii="黑体" w:eastAsia="黑体" w:hAnsi="黑体" w:cs="文星简黑体"/>
          <w:sz w:val="32"/>
          <w:szCs w:val="32"/>
        </w:rPr>
        <w:t>20</w:t>
      </w:r>
      <w:r>
        <w:rPr>
          <w:rFonts w:ascii="黑体" w:eastAsia="黑体" w:hAnsi="黑体" w:cs="文星简黑体" w:hint="eastAsia"/>
          <w:sz w:val="32"/>
          <w:szCs w:val="32"/>
        </w:rPr>
        <w:t>20年9月</w:t>
      </w:r>
    </w:p>
    <w:p w14:paraId="16E0CB16" w14:textId="77777777" w:rsidR="002E4386" w:rsidRDefault="00484721">
      <w:pPr>
        <w:pStyle w:val="ad"/>
        <w:rPr>
          <w:rFonts w:ascii="宋体" w:hAnsi="宋体" w:cs="宋体"/>
          <w:color w:val="000000"/>
          <w:sz w:val="44"/>
        </w:rPr>
      </w:pPr>
      <w:r>
        <w:rPr>
          <w:rFonts w:eastAsia="仿宋_GB2312"/>
        </w:rPr>
        <w:lastRenderedPageBreak/>
        <w:br w:type="page"/>
      </w:r>
    </w:p>
    <w:p w14:paraId="17142646" w14:textId="5331EA81" w:rsidR="00891BF1" w:rsidRPr="00891BF1" w:rsidRDefault="00891BF1" w:rsidP="00287612">
      <w:pPr>
        <w:spacing w:line="900" w:lineRule="exact"/>
        <w:jc w:val="center"/>
        <w:rPr>
          <w:rFonts w:ascii="方正小标宋简体" w:eastAsia="方正小标宋简体" w:hAnsi="黑体" w:cs="文星简黑体"/>
          <w:sz w:val="36"/>
          <w:szCs w:val="36"/>
        </w:rPr>
      </w:pPr>
      <w:r w:rsidRPr="00891BF1">
        <w:rPr>
          <w:rFonts w:ascii="方正小标宋简体" w:eastAsia="方正小标宋简体" w:hAnsi="黑体" w:cs="文星简黑体" w:hint="eastAsia"/>
          <w:sz w:val="36"/>
          <w:szCs w:val="36"/>
        </w:rPr>
        <w:lastRenderedPageBreak/>
        <w:t>山亭区商务和投资促进局</w:t>
      </w:r>
      <w:r w:rsidR="00287612" w:rsidRPr="00287612">
        <w:rPr>
          <w:rFonts w:ascii="方正小标宋简体" w:eastAsia="方正小标宋简体" w:hAnsi="黑体" w:cs="文星简黑体" w:hint="eastAsia"/>
          <w:sz w:val="36"/>
          <w:szCs w:val="36"/>
        </w:rPr>
        <w:t>“互联网+品牌”创建</w:t>
      </w:r>
      <w:r w:rsidRPr="00891BF1">
        <w:rPr>
          <w:rFonts w:ascii="方正小标宋简体" w:eastAsia="方正小标宋简体" w:hAnsi="黑体" w:cs="文星简黑体" w:hint="eastAsia"/>
          <w:sz w:val="36"/>
          <w:szCs w:val="36"/>
        </w:rPr>
        <w:t>项目支出</w:t>
      </w:r>
      <w:r w:rsidRPr="00287612">
        <w:rPr>
          <w:rFonts w:ascii="方正小标宋简体" w:eastAsia="方正小标宋简体" w:hAnsi="黑体" w:cs="文星简黑体" w:hint="eastAsia"/>
          <w:sz w:val="36"/>
          <w:szCs w:val="36"/>
        </w:rPr>
        <w:t>绩效评价报告</w:t>
      </w:r>
    </w:p>
    <w:p w14:paraId="529A9D3E" w14:textId="77777777" w:rsidR="002E4386" w:rsidRDefault="002E4386"/>
    <w:p w14:paraId="108F3B4D" w14:textId="77777777" w:rsidR="002E4386" w:rsidRDefault="00484721">
      <w:pPr>
        <w:pStyle w:val="p0"/>
        <w:spacing w:line="5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一、项目基本情况</w:t>
      </w:r>
    </w:p>
    <w:p w14:paraId="61E2C267" w14:textId="77777777" w:rsidR="002E4386" w:rsidRDefault="00484721">
      <w:pPr>
        <w:spacing w:line="580" w:lineRule="exact"/>
        <w:ind w:firstLineChars="150" w:firstLine="48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（一）项目简介</w:t>
      </w:r>
    </w:p>
    <w:p w14:paraId="47F821E0" w14:textId="527FB08F" w:rsidR="00287612" w:rsidRDefault="00287612">
      <w:pPr>
        <w:spacing w:line="580" w:lineRule="exact"/>
        <w:ind w:firstLineChars="150" w:firstLine="480"/>
        <w:jc w:val="left"/>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为贯彻省政府《关于加快推进品牌建设的意见》和省商务厅关于开展“互联网+品牌”创建行动的安排部署，开展“互联网+品牌”创建专项活动，在全区范围内支持培育特色鲜明、竞争力强、影响广泛的网络品牌。</w:t>
      </w:r>
    </w:p>
    <w:p w14:paraId="29830C22" w14:textId="7DDAA4FB" w:rsidR="002E4386" w:rsidRDefault="00484721">
      <w:pPr>
        <w:spacing w:line="580" w:lineRule="exact"/>
        <w:ind w:firstLineChars="150" w:firstLine="48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（二）项目立项</w:t>
      </w:r>
    </w:p>
    <w:p w14:paraId="23753D42" w14:textId="3F9995A7" w:rsidR="002E4386" w:rsidRDefault="00484721" w:rsidP="009F5597">
      <w:pPr>
        <w:pStyle w:val="style1"/>
        <w:shd w:val="clear" w:color="auto" w:fill="FFFFFF"/>
        <w:spacing w:before="0" w:beforeAutospacing="0" w:after="0" w:afterAutospacing="0" w:line="560" w:lineRule="atLeast"/>
        <w:ind w:firstLine="640"/>
        <w:rPr>
          <w:rFonts w:ascii="仿宋" w:eastAsia="仿宋" w:hAnsi="仿宋"/>
          <w:sz w:val="32"/>
          <w:szCs w:val="32"/>
        </w:rPr>
      </w:pPr>
      <w:r>
        <w:rPr>
          <w:rFonts w:ascii="仿宋" w:eastAsia="仿宋" w:hAnsi="仿宋" w:hint="eastAsia"/>
          <w:sz w:val="32"/>
          <w:szCs w:val="32"/>
        </w:rPr>
        <w:t>根据</w:t>
      </w:r>
      <w:r w:rsidR="00287612">
        <w:rPr>
          <w:rFonts w:ascii="仿宋" w:eastAsia="仿宋" w:hAnsi="仿宋" w:hint="eastAsia"/>
          <w:sz w:val="32"/>
          <w:szCs w:val="32"/>
        </w:rPr>
        <w:t>省厅</w:t>
      </w:r>
      <w:r w:rsidR="00287612">
        <w:rPr>
          <w:rFonts w:ascii="仿宋_GB2312" w:eastAsia="仿宋_GB2312" w:hint="eastAsia"/>
          <w:color w:val="000000"/>
          <w:sz w:val="32"/>
          <w:szCs w:val="32"/>
          <w:shd w:val="clear" w:color="auto" w:fill="FFFFFF"/>
        </w:rPr>
        <w:t>《关于加快推进品牌建设的意见》《</w:t>
      </w:r>
      <w:r w:rsidR="00287612" w:rsidRPr="00287612">
        <w:rPr>
          <w:rFonts w:ascii="仿宋" w:eastAsia="仿宋" w:hAnsi="仿宋" w:hint="eastAsia"/>
          <w:sz w:val="32"/>
          <w:szCs w:val="32"/>
        </w:rPr>
        <w:t>关于在全市组织开展“互联网+品牌”创建工作的通知</w:t>
      </w:r>
      <w:r w:rsidR="00287612">
        <w:rPr>
          <w:rFonts w:ascii="仿宋_GB2312" w:eastAsia="仿宋_GB2312" w:hint="eastAsia"/>
          <w:color w:val="000000"/>
          <w:sz w:val="32"/>
          <w:szCs w:val="32"/>
          <w:shd w:val="clear" w:color="auto" w:fill="FFFFFF"/>
        </w:rPr>
        <w:t>》</w:t>
      </w:r>
      <w:r w:rsidR="00287612">
        <w:rPr>
          <w:rFonts w:ascii="仿宋" w:eastAsia="仿宋" w:hAnsi="仿宋" w:hint="eastAsia"/>
          <w:color w:val="000000"/>
          <w:sz w:val="32"/>
          <w:szCs w:val="32"/>
          <w:shd w:val="clear" w:color="auto" w:fill="FFFFFF"/>
        </w:rPr>
        <w:t>枣商务字[2017]12号要求</w:t>
      </w:r>
      <w:r w:rsidR="00287612">
        <w:rPr>
          <w:rFonts w:ascii="仿宋_GB2312" w:eastAsia="仿宋_GB2312" w:hint="eastAsia"/>
          <w:color w:val="000000"/>
          <w:sz w:val="32"/>
          <w:szCs w:val="32"/>
          <w:shd w:val="clear" w:color="auto" w:fill="FFFFFF"/>
        </w:rPr>
        <w:t>按照“</w:t>
      </w:r>
      <w:r w:rsidR="00287612">
        <w:rPr>
          <w:rFonts w:ascii="仿宋_GB2312" w:eastAsia="仿宋_GB2312" w:hint="eastAsia"/>
          <w:color w:val="000000"/>
          <w:sz w:val="32"/>
          <w:szCs w:val="32"/>
          <w:shd w:val="clear" w:color="auto" w:fill="FFFFFF"/>
        </w:rPr>
        <w:t> </w:t>
      </w:r>
      <w:r w:rsidR="00287612">
        <w:rPr>
          <w:rFonts w:ascii="仿宋_GB2312" w:eastAsia="仿宋_GB2312" w:hint="eastAsia"/>
          <w:color w:val="000000"/>
          <w:sz w:val="32"/>
          <w:szCs w:val="32"/>
          <w:shd w:val="clear" w:color="auto" w:fill="FFFFFF"/>
        </w:rPr>
        <w:t>政府引导、企业主导、市场运作，品质取胜”的原则，采取分类指导、</w:t>
      </w:r>
      <w:proofErr w:type="gramStart"/>
      <w:r w:rsidR="00287612">
        <w:rPr>
          <w:rFonts w:ascii="仿宋_GB2312" w:eastAsia="仿宋_GB2312" w:hint="eastAsia"/>
          <w:color w:val="000000"/>
          <w:sz w:val="32"/>
          <w:szCs w:val="32"/>
          <w:shd w:val="clear" w:color="auto" w:fill="FFFFFF"/>
        </w:rPr>
        <w:t>一</w:t>
      </w:r>
      <w:proofErr w:type="gramEnd"/>
      <w:r w:rsidR="00287612">
        <w:rPr>
          <w:rFonts w:ascii="仿宋_GB2312" w:eastAsia="仿宋_GB2312" w:hint="eastAsia"/>
          <w:color w:val="000000"/>
          <w:sz w:val="32"/>
          <w:szCs w:val="32"/>
          <w:shd w:val="clear" w:color="auto" w:fill="FFFFFF"/>
        </w:rPr>
        <w:t>企</w:t>
      </w:r>
      <w:proofErr w:type="gramStart"/>
      <w:r w:rsidR="00287612">
        <w:rPr>
          <w:rFonts w:ascii="仿宋_GB2312" w:eastAsia="仿宋_GB2312" w:hint="eastAsia"/>
          <w:color w:val="000000"/>
          <w:sz w:val="32"/>
          <w:szCs w:val="32"/>
          <w:shd w:val="clear" w:color="auto" w:fill="FFFFFF"/>
        </w:rPr>
        <w:t>一</w:t>
      </w:r>
      <w:proofErr w:type="gramEnd"/>
      <w:r w:rsidR="00287612">
        <w:rPr>
          <w:rFonts w:ascii="仿宋_GB2312" w:eastAsia="仿宋_GB2312" w:hint="eastAsia"/>
          <w:color w:val="000000"/>
          <w:sz w:val="32"/>
          <w:szCs w:val="32"/>
          <w:shd w:val="clear" w:color="auto" w:fill="FFFFFF"/>
        </w:rPr>
        <w:t>策、梯次推进的方式，帮助企业整合注入品牌策划、运营、培训、融资等各类服务资源，打造有较强影响力和市场竞争力的网络知名品牌。</w:t>
      </w:r>
    </w:p>
    <w:p w14:paraId="63BBDCB3" w14:textId="77777777" w:rsidR="002E4386" w:rsidRDefault="00484721">
      <w:pPr>
        <w:spacing w:line="580" w:lineRule="exact"/>
        <w:ind w:firstLineChars="150" w:firstLine="48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（三）项目预算</w:t>
      </w:r>
    </w:p>
    <w:p w14:paraId="390EA30F" w14:textId="437E72D4" w:rsidR="002E4386" w:rsidRDefault="00484721">
      <w:pPr>
        <w:spacing w:line="580" w:lineRule="exact"/>
        <w:ind w:firstLineChars="200" w:firstLine="640"/>
        <w:jc w:val="left"/>
        <w:rPr>
          <w:rFonts w:ascii="仿宋" w:eastAsia="仿宋" w:hAnsi="仿宋"/>
          <w:kern w:val="0"/>
          <w:sz w:val="32"/>
          <w:szCs w:val="32"/>
        </w:rPr>
      </w:pPr>
      <w:r>
        <w:rPr>
          <w:rFonts w:ascii="仿宋" w:eastAsia="仿宋" w:hAnsi="仿宋" w:hint="eastAsia"/>
          <w:sz w:val="32"/>
          <w:szCs w:val="32"/>
        </w:rPr>
        <w:t>山亭区</w:t>
      </w:r>
      <w:r w:rsidR="00287612">
        <w:rPr>
          <w:rFonts w:ascii="仿宋" w:eastAsia="仿宋" w:hAnsi="仿宋" w:hint="eastAsia"/>
          <w:sz w:val="32"/>
          <w:szCs w:val="32"/>
        </w:rPr>
        <w:t>商务和投资促进局</w:t>
      </w:r>
      <w:r w:rsidR="00287612" w:rsidRPr="00287612">
        <w:rPr>
          <w:rFonts w:ascii="仿宋" w:eastAsia="仿宋" w:hAnsi="仿宋" w:cs="宋体" w:hint="eastAsia"/>
          <w:sz w:val="32"/>
          <w:szCs w:val="32"/>
        </w:rPr>
        <w:t xml:space="preserve"> “互联网+品牌”创建工作</w:t>
      </w:r>
      <w:r>
        <w:rPr>
          <w:rFonts w:ascii="仿宋" w:eastAsia="仿宋" w:hAnsi="仿宋" w:hint="eastAsia"/>
          <w:sz w:val="32"/>
          <w:szCs w:val="32"/>
        </w:rPr>
        <w:t>项目</w:t>
      </w:r>
      <w:proofErr w:type="gramStart"/>
      <w:r>
        <w:rPr>
          <w:rFonts w:ascii="仿宋" w:eastAsia="仿宋" w:hAnsi="仿宋" w:hint="eastAsia"/>
          <w:sz w:val="32"/>
          <w:szCs w:val="32"/>
        </w:rPr>
        <w:t>”</w:t>
      </w:r>
      <w:proofErr w:type="gramEnd"/>
      <w:r>
        <w:rPr>
          <w:rFonts w:ascii="仿宋" w:eastAsia="仿宋" w:hAnsi="仿宋" w:hint="eastAsia"/>
          <w:sz w:val="32"/>
          <w:szCs w:val="32"/>
        </w:rPr>
        <w:t>经区财务部门进行了概算估计，</w:t>
      </w:r>
      <w:r>
        <w:rPr>
          <w:rFonts w:ascii="仿宋" w:eastAsia="仿宋" w:hAnsi="仿宋" w:hint="eastAsia"/>
          <w:kern w:val="0"/>
          <w:sz w:val="32"/>
          <w:szCs w:val="32"/>
        </w:rPr>
        <w:t>计划总投资为</w:t>
      </w:r>
      <w:r w:rsidR="00287612">
        <w:rPr>
          <w:rFonts w:ascii="仿宋" w:eastAsia="仿宋" w:hAnsi="仿宋"/>
          <w:kern w:val="0"/>
          <w:sz w:val="32"/>
          <w:szCs w:val="32"/>
        </w:rPr>
        <w:t>20</w:t>
      </w:r>
      <w:r>
        <w:rPr>
          <w:rFonts w:ascii="仿宋" w:eastAsia="仿宋" w:hAnsi="仿宋" w:hint="eastAsia"/>
          <w:kern w:val="0"/>
          <w:sz w:val="32"/>
          <w:szCs w:val="32"/>
        </w:rPr>
        <w:t>万元，区</w:t>
      </w:r>
      <w:r>
        <w:rPr>
          <w:rFonts w:eastAsia="仿宋_GB2312"/>
          <w:bCs/>
          <w:sz w:val="32"/>
          <w:szCs w:val="32"/>
        </w:rPr>
        <w:t>财政拨款项目资金</w:t>
      </w:r>
      <w:r w:rsidR="00287612">
        <w:rPr>
          <w:rFonts w:eastAsia="仿宋_GB2312"/>
          <w:bCs/>
          <w:sz w:val="32"/>
          <w:szCs w:val="32"/>
        </w:rPr>
        <w:t>20</w:t>
      </w:r>
      <w:r>
        <w:rPr>
          <w:rFonts w:eastAsia="仿宋_GB2312"/>
          <w:bCs/>
          <w:sz w:val="32"/>
          <w:szCs w:val="32"/>
        </w:rPr>
        <w:t>万元</w:t>
      </w:r>
      <w:r>
        <w:rPr>
          <w:rFonts w:ascii="仿宋" w:eastAsia="仿宋" w:hAnsi="仿宋" w:hint="eastAsia"/>
          <w:kern w:val="0"/>
          <w:sz w:val="32"/>
          <w:szCs w:val="32"/>
        </w:rPr>
        <w:t>。</w:t>
      </w:r>
    </w:p>
    <w:p w14:paraId="01923CBC" w14:textId="77777777" w:rsidR="002E4386" w:rsidRDefault="00484721">
      <w:pPr>
        <w:spacing w:line="580" w:lineRule="exact"/>
        <w:ind w:firstLineChars="150" w:firstLine="48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（四）项目计划实施内容</w:t>
      </w:r>
    </w:p>
    <w:p w14:paraId="6230BA4F" w14:textId="061CEE54" w:rsidR="002E4386" w:rsidRDefault="00484721">
      <w:pPr>
        <w:spacing w:line="580" w:lineRule="exact"/>
        <w:ind w:firstLineChars="200" w:firstLine="640"/>
        <w:jc w:val="left"/>
        <w:rPr>
          <w:rFonts w:ascii="仿宋" w:eastAsia="仿宋" w:hAnsi="仿宋"/>
          <w:sz w:val="32"/>
          <w:szCs w:val="32"/>
        </w:rPr>
      </w:pPr>
      <w:r>
        <w:rPr>
          <w:rFonts w:ascii="仿宋" w:eastAsia="仿宋" w:hAnsi="仿宋" w:hint="eastAsia"/>
          <w:kern w:val="0"/>
          <w:sz w:val="32"/>
          <w:szCs w:val="32"/>
        </w:rPr>
        <w:lastRenderedPageBreak/>
        <w:t>本</w:t>
      </w:r>
      <w:r w:rsidR="00DB7B7E" w:rsidRPr="00287612">
        <w:rPr>
          <w:rFonts w:ascii="仿宋" w:eastAsia="仿宋" w:hAnsi="仿宋" w:cs="宋体" w:hint="eastAsia"/>
          <w:sz w:val="32"/>
          <w:szCs w:val="32"/>
        </w:rPr>
        <w:t>“互联网+品牌”</w:t>
      </w:r>
      <w:r w:rsidR="00DB7B7E">
        <w:rPr>
          <w:rFonts w:ascii="仿宋" w:eastAsia="仿宋" w:hAnsi="仿宋" w:hint="eastAsia"/>
          <w:kern w:val="0"/>
          <w:sz w:val="32"/>
          <w:szCs w:val="32"/>
        </w:rPr>
        <w:t>创建</w:t>
      </w:r>
      <w:r>
        <w:rPr>
          <w:rFonts w:ascii="仿宋" w:eastAsia="仿宋" w:hAnsi="仿宋" w:hint="eastAsia"/>
          <w:kern w:val="0"/>
          <w:sz w:val="32"/>
          <w:szCs w:val="32"/>
        </w:rPr>
        <w:t>项目</w:t>
      </w:r>
      <w:r>
        <w:rPr>
          <w:rFonts w:ascii="仿宋" w:eastAsia="仿宋" w:hAnsi="仿宋" w:hint="eastAsia"/>
          <w:sz w:val="32"/>
          <w:szCs w:val="32"/>
        </w:rPr>
        <w:t>计划</w:t>
      </w:r>
      <w:r w:rsidR="00DB7B7E">
        <w:rPr>
          <w:rFonts w:ascii="仿宋_GB2312" w:eastAsia="仿宋_GB2312" w:hint="eastAsia"/>
          <w:color w:val="000000"/>
          <w:sz w:val="32"/>
          <w:szCs w:val="32"/>
          <w:shd w:val="clear" w:color="auto" w:fill="FFFFFF"/>
        </w:rPr>
        <w:t>按照“</w:t>
      </w:r>
      <w:r w:rsidR="00DB7B7E">
        <w:rPr>
          <w:rFonts w:ascii="仿宋_GB2312" w:eastAsia="仿宋_GB2312" w:hint="eastAsia"/>
          <w:color w:val="000000"/>
          <w:sz w:val="32"/>
          <w:szCs w:val="32"/>
          <w:shd w:val="clear" w:color="auto" w:fill="FFFFFF"/>
        </w:rPr>
        <w:t> </w:t>
      </w:r>
      <w:r w:rsidR="00DB7B7E">
        <w:rPr>
          <w:rFonts w:ascii="仿宋_GB2312" w:eastAsia="仿宋_GB2312" w:hint="eastAsia"/>
          <w:color w:val="000000"/>
          <w:sz w:val="32"/>
          <w:szCs w:val="32"/>
          <w:shd w:val="clear" w:color="auto" w:fill="FFFFFF"/>
        </w:rPr>
        <w:t>政府引导、企业主导、市场运作，品质取胜”的原则，采取分类指导、</w:t>
      </w:r>
      <w:proofErr w:type="gramStart"/>
      <w:r w:rsidR="00DB7B7E">
        <w:rPr>
          <w:rFonts w:ascii="仿宋_GB2312" w:eastAsia="仿宋_GB2312" w:hint="eastAsia"/>
          <w:color w:val="000000"/>
          <w:sz w:val="32"/>
          <w:szCs w:val="32"/>
          <w:shd w:val="clear" w:color="auto" w:fill="FFFFFF"/>
        </w:rPr>
        <w:t>一</w:t>
      </w:r>
      <w:proofErr w:type="gramEnd"/>
      <w:r w:rsidR="00DB7B7E">
        <w:rPr>
          <w:rFonts w:ascii="仿宋_GB2312" w:eastAsia="仿宋_GB2312" w:hint="eastAsia"/>
          <w:color w:val="000000"/>
          <w:sz w:val="32"/>
          <w:szCs w:val="32"/>
          <w:shd w:val="clear" w:color="auto" w:fill="FFFFFF"/>
        </w:rPr>
        <w:t>企</w:t>
      </w:r>
      <w:proofErr w:type="gramStart"/>
      <w:r w:rsidR="00DB7B7E">
        <w:rPr>
          <w:rFonts w:ascii="仿宋_GB2312" w:eastAsia="仿宋_GB2312" w:hint="eastAsia"/>
          <w:color w:val="000000"/>
          <w:sz w:val="32"/>
          <w:szCs w:val="32"/>
          <w:shd w:val="clear" w:color="auto" w:fill="FFFFFF"/>
        </w:rPr>
        <w:t>一</w:t>
      </w:r>
      <w:proofErr w:type="gramEnd"/>
      <w:r w:rsidR="00DB7B7E">
        <w:rPr>
          <w:rFonts w:ascii="仿宋_GB2312" w:eastAsia="仿宋_GB2312" w:hint="eastAsia"/>
          <w:color w:val="000000"/>
          <w:sz w:val="32"/>
          <w:szCs w:val="32"/>
          <w:shd w:val="clear" w:color="auto" w:fill="FFFFFF"/>
        </w:rPr>
        <w:t>策、梯次推进的方式，帮助企业整合注入品牌策划、运营、培训、融资等各类服务资源，力争打造有较强影响力和市场竞争力的网络知名品牌。</w:t>
      </w:r>
      <w:r w:rsidR="00A82B2A">
        <w:rPr>
          <w:rFonts w:ascii="仿宋" w:eastAsia="仿宋" w:hAnsi="仿宋" w:hint="eastAsia"/>
          <w:sz w:val="32"/>
          <w:szCs w:val="32"/>
        </w:rPr>
        <w:t>创建</w:t>
      </w:r>
      <w:r>
        <w:rPr>
          <w:rFonts w:ascii="仿宋" w:eastAsia="仿宋" w:hAnsi="仿宋" w:hint="eastAsia"/>
          <w:sz w:val="32"/>
          <w:szCs w:val="32"/>
        </w:rPr>
        <w:t>预计在2019年</w:t>
      </w:r>
      <w:r w:rsidR="00A82B2A">
        <w:rPr>
          <w:rFonts w:ascii="仿宋" w:eastAsia="仿宋" w:hAnsi="仿宋"/>
          <w:sz w:val="32"/>
          <w:szCs w:val="32"/>
        </w:rPr>
        <w:t>1</w:t>
      </w:r>
      <w:r w:rsidR="00BB543B">
        <w:rPr>
          <w:rFonts w:ascii="仿宋" w:eastAsia="仿宋" w:hAnsi="仿宋"/>
          <w:sz w:val="32"/>
          <w:szCs w:val="32"/>
        </w:rPr>
        <w:t>2</w:t>
      </w:r>
      <w:r>
        <w:rPr>
          <w:rFonts w:ascii="仿宋" w:eastAsia="仿宋" w:hAnsi="仿宋" w:hint="eastAsia"/>
          <w:sz w:val="32"/>
          <w:szCs w:val="32"/>
        </w:rPr>
        <w:t>月完成</w:t>
      </w:r>
      <w:r w:rsidR="00A82B2A">
        <w:rPr>
          <w:rFonts w:ascii="仿宋" w:eastAsia="仿宋" w:hAnsi="仿宋" w:hint="eastAsia"/>
          <w:sz w:val="32"/>
          <w:szCs w:val="32"/>
        </w:rPr>
        <w:t>创建</w:t>
      </w:r>
      <w:r>
        <w:rPr>
          <w:rFonts w:ascii="仿宋" w:eastAsia="仿宋" w:hAnsi="仿宋" w:hint="eastAsia"/>
          <w:sz w:val="32"/>
          <w:szCs w:val="32"/>
        </w:rPr>
        <w:t>。</w:t>
      </w:r>
    </w:p>
    <w:p w14:paraId="02684384" w14:textId="77777777" w:rsidR="002E4386" w:rsidRDefault="00484721">
      <w:pPr>
        <w:spacing w:line="580" w:lineRule="exact"/>
        <w:ind w:firstLineChars="150" w:firstLine="48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（五）项目组织管理</w:t>
      </w:r>
    </w:p>
    <w:p w14:paraId="07B4CFC8" w14:textId="4C88E7CF" w:rsidR="00213864" w:rsidRDefault="00484721">
      <w:pPr>
        <w:spacing w:line="580" w:lineRule="exact"/>
        <w:ind w:firstLineChars="200" w:firstLine="640"/>
        <w:jc w:val="left"/>
        <w:rPr>
          <w:rFonts w:ascii="仿宋_GB2312" w:eastAsia="仿宋_GB2312"/>
          <w:color w:val="000000"/>
          <w:sz w:val="32"/>
          <w:szCs w:val="32"/>
          <w:shd w:val="clear" w:color="auto" w:fill="FFFFFF"/>
        </w:rPr>
      </w:pPr>
      <w:r>
        <w:rPr>
          <w:rFonts w:ascii="仿宋" w:eastAsia="仿宋" w:hAnsi="仿宋" w:hint="eastAsia"/>
          <w:kern w:val="0"/>
          <w:sz w:val="32"/>
          <w:szCs w:val="32"/>
        </w:rPr>
        <w:t>枣庄</w:t>
      </w:r>
      <w:r w:rsidR="00213864">
        <w:rPr>
          <w:rFonts w:ascii="仿宋" w:eastAsia="仿宋" w:hAnsi="仿宋" w:hint="eastAsia"/>
          <w:sz w:val="32"/>
          <w:szCs w:val="32"/>
        </w:rPr>
        <w:t>山亭区商务和投资促进局</w:t>
      </w:r>
      <w:r w:rsidR="00213864">
        <w:rPr>
          <w:rFonts w:ascii="仿宋_GB2312" w:eastAsia="仿宋_GB2312" w:hint="eastAsia"/>
          <w:color w:val="000000"/>
          <w:sz w:val="32"/>
          <w:szCs w:val="32"/>
          <w:shd w:val="clear" w:color="auto" w:fill="FFFFFF"/>
        </w:rPr>
        <w:t>根据申报流程及标准，积极组织推荐有意愿、有能力、有潜力的企业报名参加。明确职责分工，安排专人负责，确保互联网品牌创建工作有序推进。</w:t>
      </w:r>
    </w:p>
    <w:p w14:paraId="2511DA05" w14:textId="17112493" w:rsidR="002E4386" w:rsidRDefault="00484721">
      <w:pPr>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二、项目绩效目标</w:t>
      </w:r>
    </w:p>
    <w:p w14:paraId="38E5CB35" w14:textId="6B0CCB8A" w:rsidR="002E4386" w:rsidRDefault="00484721">
      <w:pPr>
        <w:spacing w:line="580" w:lineRule="exact"/>
        <w:ind w:firstLineChars="150" w:firstLine="48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（一）长期绩效目标</w:t>
      </w:r>
    </w:p>
    <w:p w14:paraId="64E94B04" w14:textId="46C70653" w:rsidR="00F04DE4" w:rsidRPr="00F04DE4" w:rsidRDefault="00F04DE4">
      <w:pPr>
        <w:spacing w:line="580" w:lineRule="exact"/>
        <w:ind w:firstLineChars="150" w:firstLine="480"/>
        <w:jc w:val="left"/>
        <w:rPr>
          <w:rFonts w:ascii="仿宋_GB2312" w:eastAsia="仿宋_GB2312"/>
          <w:color w:val="000000"/>
          <w:sz w:val="32"/>
          <w:szCs w:val="32"/>
          <w:shd w:val="clear" w:color="auto" w:fill="FFFFFF"/>
        </w:rPr>
      </w:pPr>
      <w:r w:rsidRPr="00F04DE4">
        <w:rPr>
          <w:rFonts w:ascii="仿宋_GB2312" w:eastAsia="仿宋_GB2312" w:hint="eastAsia"/>
          <w:color w:val="000000"/>
          <w:sz w:val="32"/>
          <w:szCs w:val="32"/>
          <w:shd w:val="clear" w:color="auto" w:fill="FFFFFF"/>
        </w:rPr>
        <w:t>帮助企业整合注入品牌策划、运营、培训、融资等各类服务资源，提升“山亭互联网品牌”影响力和知名度</w:t>
      </w:r>
      <w:r>
        <w:rPr>
          <w:rFonts w:ascii="仿宋_GB2312" w:eastAsia="仿宋_GB2312" w:hint="eastAsia"/>
          <w:color w:val="000000"/>
          <w:sz w:val="32"/>
          <w:szCs w:val="32"/>
          <w:shd w:val="clear" w:color="auto" w:fill="FFFFFF"/>
        </w:rPr>
        <w:t>。</w:t>
      </w:r>
    </w:p>
    <w:p w14:paraId="4E4E0070" w14:textId="77777777" w:rsidR="002E4386" w:rsidRDefault="00484721">
      <w:pPr>
        <w:spacing w:line="580" w:lineRule="exact"/>
        <w:ind w:firstLineChars="150" w:firstLine="48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（二）年度绩效目标</w:t>
      </w:r>
    </w:p>
    <w:p w14:paraId="217394AB" w14:textId="23112F31" w:rsidR="002E4386" w:rsidRDefault="00484721">
      <w:pPr>
        <w:spacing w:line="580" w:lineRule="exact"/>
        <w:ind w:firstLineChars="200" w:firstLine="640"/>
        <w:jc w:val="left"/>
        <w:rPr>
          <w:rFonts w:ascii="黑体" w:eastAsia="仿宋" w:hAnsi="黑体" w:cs="黑体"/>
          <w:sz w:val="32"/>
          <w:szCs w:val="32"/>
        </w:rPr>
      </w:pPr>
      <w:r>
        <w:rPr>
          <w:rFonts w:ascii="仿宋" w:eastAsia="仿宋" w:hAnsi="仿宋" w:hint="eastAsia"/>
          <w:kern w:val="0"/>
          <w:sz w:val="32"/>
          <w:szCs w:val="32"/>
        </w:rPr>
        <w:t>完成</w:t>
      </w:r>
      <w:r w:rsidR="00F04DE4" w:rsidRPr="00287612">
        <w:rPr>
          <w:rFonts w:ascii="仿宋" w:eastAsia="仿宋" w:hAnsi="仿宋" w:cs="宋体" w:hint="eastAsia"/>
          <w:sz w:val="32"/>
          <w:szCs w:val="32"/>
        </w:rPr>
        <w:t>“互联网+品牌”</w:t>
      </w:r>
      <w:r w:rsidR="00F04DE4">
        <w:rPr>
          <w:rFonts w:ascii="仿宋" w:eastAsia="仿宋" w:hAnsi="仿宋" w:cs="宋体" w:hint="eastAsia"/>
          <w:sz w:val="32"/>
          <w:szCs w:val="32"/>
        </w:rPr>
        <w:t>创建工作。</w:t>
      </w:r>
    </w:p>
    <w:tbl>
      <w:tblPr>
        <w:tblW w:w="9218" w:type="dxa"/>
        <w:tblCellMar>
          <w:left w:w="0" w:type="dxa"/>
          <w:right w:w="0" w:type="dxa"/>
        </w:tblCellMar>
        <w:tblLook w:val="04A0" w:firstRow="1" w:lastRow="0" w:firstColumn="1" w:lastColumn="0" w:noHBand="0" w:noVBand="1"/>
      </w:tblPr>
      <w:tblGrid>
        <w:gridCol w:w="638"/>
        <w:gridCol w:w="1171"/>
        <w:gridCol w:w="5834"/>
        <w:gridCol w:w="1575"/>
      </w:tblGrid>
      <w:tr w:rsidR="002E4386" w14:paraId="2DA0364C" w14:textId="77777777" w:rsidTr="00E12F51">
        <w:trPr>
          <w:trHeight w:val="3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1B1EA3" w14:textId="77777777" w:rsidR="002E4386" w:rsidRDefault="00484721">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一级指标</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734E19" w14:textId="77777777" w:rsidR="002E4386" w:rsidRDefault="00484721">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二级指标</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87EABA" w14:textId="77777777" w:rsidR="002E4386" w:rsidRDefault="00484721">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三级指标</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44ACA5" w14:textId="77777777" w:rsidR="002E4386" w:rsidRDefault="00484721">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指标值</w:t>
            </w:r>
          </w:p>
        </w:tc>
      </w:tr>
      <w:tr w:rsidR="002E4386" w14:paraId="73AD10D4" w14:textId="77777777" w:rsidTr="00E12F51">
        <w:trPr>
          <w:trHeight w:val="300"/>
        </w:trPr>
        <w:tc>
          <w:tcPr>
            <w:tcW w:w="638"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764FBADA" w14:textId="77777777" w:rsidR="002E4386" w:rsidRDefault="00484721">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产出指标</w:t>
            </w:r>
          </w:p>
        </w:tc>
        <w:tc>
          <w:tcPr>
            <w:tcW w:w="1171" w:type="dxa"/>
            <w:vMerge w:val="restart"/>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6BC034B4" w14:textId="77777777" w:rsidR="002E4386" w:rsidRDefault="00484721">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数量指标</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B2D2CE" w14:textId="1746133B" w:rsidR="002E4386" w:rsidRDefault="00F04DE4">
            <w:pPr>
              <w:widowControl/>
              <w:jc w:val="left"/>
              <w:textAlignment w:val="center"/>
              <w:rPr>
                <w:rFonts w:ascii="仿宋_GB2312" w:eastAsia="仿宋_GB2312" w:hAnsi="宋体" w:cs="仿宋_GB2312"/>
                <w:color w:val="000000"/>
                <w:sz w:val="22"/>
                <w:szCs w:val="22"/>
              </w:rPr>
            </w:pPr>
            <w:r w:rsidRPr="00F04DE4">
              <w:rPr>
                <w:rFonts w:ascii="仿宋_GB2312" w:eastAsia="仿宋_GB2312" w:hAnsi="宋体" w:cs="仿宋_GB2312" w:hint="eastAsia"/>
                <w:color w:val="000000"/>
                <w:sz w:val="22"/>
                <w:szCs w:val="22"/>
              </w:rPr>
              <w:t>“互联网+品牌”创建</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4DF497" w14:textId="330BFC28" w:rsidR="002E4386" w:rsidRDefault="00F04DE4">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1</w:t>
            </w:r>
          </w:p>
        </w:tc>
      </w:tr>
      <w:tr w:rsidR="002E4386" w14:paraId="578E0E4E" w14:textId="77777777" w:rsidTr="00E12F51">
        <w:trPr>
          <w:trHeight w:val="300"/>
        </w:trPr>
        <w:tc>
          <w:tcPr>
            <w:tcW w:w="638" w:type="dxa"/>
            <w:vMerge/>
            <w:tcBorders>
              <w:left w:val="single" w:sz="4" w:space="0" w:color="000000"/>
              <w:right w:val="single" w:sz="4" w:space="0" w:color="000000"/>
            </w:tcBorders>
            <w:shd w:val="clear" w:color="auto" w:fill="auto"/>
            <w:tcMar>
              <w:top w:w="12" w:type="dxa"/>
              <w:left w:w="12" w:type="dxa"/>
              <w:right w:w="12" w:type="dxa"/>
            </w:tcMar>
            <w:vAlign w:val="center"/>
          </w:tcPr>
          <w:p w14:paraId="516B9C43" w14:textId="77777777" w:rsidR="002E4386" w:rsidRDefault="002E4386">
            <w:pPr>
              <w:jc w:val="center"/>
              <w:rPr>
                <w:rFonts w:ascii="仿宋_GB2312" w:eastAsia="仿宋_GB2312" w:hAnsi="宋体" w:cs="仿宋_GB2312"/>
                <w:color w:val="000000"/>
                <w:sz w:val="22"/>
                <w:szCs w:val="22"/>
              </w:rPr>
            </w:pPr>
          </w:p>
        </w:tc>
        <w:tc>
          <w:tcPr>
            <w:tcW w:w="1171"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28568AF0" w14:textId="77777777" w:rsidR="002E4386" w:rsidRDefault="002E4386">
            <w:pPr>
              <w:jc w:val="center"/>
              <w:rPr>
                <w:rFonts w:ascii="仿宋_GB2312" w:eastAsia="仿宋_GB2312" w:hAnsi="宋体" w:cs="仿宋_GB2312"/>
                <w:color w:val="000000"/>
                <w:sz w:val="22"/>
                <w:szCs w:val="22"/>
              </w:rPr>
            </w:pP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1CCF70" w14:textId="765C8949" w:rsidR="002E4386" w:rsidRDefault="002E4386">
            <w:pPr>
              <w:widowControl/>
              <w:jc w:val="left"/>
              <w:textAlignment w:val="center"/>
              <w:rPr>
                <w:rFonts w:ascii="仿宋_GB2312" w:eastAsia="仿宋_GB2312" w:hAnsi="宋体" w:cs="仿宋_GB2312"/>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4EC2A5" w14:textId="6DD55BFA" w:rsidR="002E4386" w:rsidRDefault="002E4386">
            <w:pPr>
              <w:widowControl/>
              <w:jc w:val="center"/>
              <w:textAlignment w:val="center"/>
              <w:rPr>
                <w:rFonts w:ascii="仿宋_GB2312" w:eastAsia="仿宋_GB2312" w:hAnsi="宋体" w:cs="仿宋_GB2312"/>
                <w:color w:val="000000"/>
                <w:sz w:val="22"/>
                <w:szCs w:val="22"/>
              </w:rPr>
            </w:pPr>
          </w:p>
        </w:tc>
      </w:tr>
      <w:tr w:rsidR="002E4386" w14:paraId="5EB96B81" w14:textId="77777777" w:rsidTr="00E12F51">
        <w:trPr>
          <w:trHeight w:val="300"/>
        </w:trPr>
        <w:tc>
          <w:tcPr>
            <w:tcW w:w="638" w:type="dxa"/>
            <w:vMerge/>
            <w:tcBorders>
              <w:left w:val="single" w:sz="4" w:space="0" w:color="000000"/>
              <w:right w:val="single" w:sz="4" w:space="0" w:color="000000"/>
            </w:tcBorders>
            <w:shd w:val="clear" w:color="auto" w:fill="auto"/>
            <w:tcMar>
              <w:top w:w="12" w:type="dxa"/>
              <w:left w:w="12" w:type="dxa"/>
              <w:right w:w="12" w:type="dxa"/>
            </w:tcMar>
            <w:vAlign w:val="center"/>
          </w:tcPr>
          <w:p w14:paraId="7FC7A26B" w14:textId="77777777" w:rsidR="002E4386" w:rsidRDefault="002E4386">
            <w:pPr>
              <w:jc w:val="center"/>
              <w:rPr>
                <w:rFonts w:ascii="仿宋_GB2312" w:eastAsia="仿宋_GB2312" w:hAnsi="宋体" w:cs="仿宋_GB2312"/>
                <w:color w:val="000000"/>
                <w:sz w:val="22"/>
                <w:szCs w:val="22"/>
              </w:rPr>
            </w:pPr>
          </w:p>
        </w:tc>
        <w:tc>
          <w:tcPr>
            <w:tcW w:w="1171"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28AEEC24" w14:textId="77777777" w:rsidR="002E4386" w:rsidRDefault="002E4386">
            <w:pPr>
              <w:jc w:val="center"/>
              <w:rPr>
                <w:rFonts w:ascii="仿宋_GB2312" w:eastAsia="仿宋_GB2312" w:hAnsi="宋体" w:cs="仿宋_GB2312"/>
                <w:color w:val="000000"/>
                <w:sz w:val="22"/>
                <w:szCs w:val="22"/>
              </w:rPr>
            </w:pP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A5F1ED" w14:textId="570BA0F7" w:rsidR="002E4386" w:rsidRDefault="002E4386">
            <w:pPr>
              <w:widowControl/>
              <w:jc w:val="left"/>
              <w:textAlignment w:val="center"/>
              <w:rPr>
                <w:rFonts w:ascii="仿宋_GB2312" w:eastAsia="仿宋_GB2312" w:hAnsi="宋体" w:cs="仿宋_GB2312"/>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3EEA90" w14:textId="2D3670AB" w:rsidR="002E4386" w:rsidRDefault="002E4386">
            <w:pPr>
              <w:widowControl/>
              <w:jc w:val="center"/>
              <w:textAlignment w:val="center"/>
              <w:rPr>
                <w:rFonts w:ascii="仿宋_GB2312" w:eastAsia="仿宋_GB2312" w:hAnsi="宋体" w:cs="仿宋_GB2312"/>
                <w:color w:val="000000"/>
                <w:sz w:val="22"/>
                <w:szCs w:val="22"/>
              </w:rPr>
            </w:pPr>
          </w:p>
        </w:tc>
      </w:tr>
      <w:tr w:rsidR="002E4386" w14:paraId="62CA04BA" w14:textId="77777777" w:rsidTr="00E12F51">
        <w:trPr>
          <w:trHeight w:val="420"/>
        </w:trPr>
        <w:tc>
          <w:tcPr>
            <w:tcW w:w="638" w:type="dxa"/>
            <w:vMerge/>
            <w:tcBorders>
              <w:left w:val="single" w:sz="4" w:space="0" w:color="000000"/>
              <w:right w:val="single" w:sz="4" w:space="0" w:color="000000"/>
            </w:tcBorders>
            <w:shd w:val="clear" w:color="auto" w:fill="auto"/>
            <w:tcMar>
              <w:top w:w="12" w:type="dxa"/>
              <w:left w:w="12" w:type="dxa"/>
              <w:right w:w="12" w:type="dxa"/>
            </w:tcMar>
            <w:vAlign w:val="center"/>
          </w:tcPr>
          <w:p w14:paraId="0A5E21DD" w14:textId="77777777" w:rsidR="002E4386" w:rsidRDefault="002E4386">
            <w:pPr>
              <w:jc w:val="center"/>
              <w:rPr>
                <w:rFonts w:ascii="仿宋_GB2312" w:eastAsia="仿宋_GB2312" w:hAnsi="宋体" w:cs="仿宋_GB2312"/>
                <w:color w:val="000000"/>
                <w:sz w:val="22"/>
                <w:szCs w:val="22"/>
              </w:rPr>
            </w:pPr>
          </w:p>
        </w:tc>
        <w:tc>
          <w:tcPr>
            <w:tcW w:w="1171"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5845C146" w14:textId="77777777" w:rsidR="002E4386" w:rsidRDefault="00484721">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质量指标</w:t>
            </w:r>
          </w:p>
        </w:tc>
        <w:tc>
          <w:tcPr>
            <w:tcW w:w="5834"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tbl>
            <w:tblPr>
              <w:tblW w:w="5800" w:type="dxa"/>
              <w:tblCellMar>
                <w:left w:w="0" w:type="dxa"/>
                <w:right w:w="0" w:type="dxa"/>
              </w:tblCellMar>
              <w:tblLook w:val="04A0" w:firstRow="1" w:lastRow="0" w:firstColumn="1" w:lastColumn="0" w:noHBand="0" w:noVBand="1"/>
            </w:tblPr>
            <w:tblGrid>
              <w:gridCol w:w="5800"/>
            </w:tblGrid>
            <w:tr w:rsidR="002E4386" w14:paraId="374466A9" w14:textId="77777777">
              <w:trPr>
                <w:trHeight w:val="384"/>
              </w:trPr>
              <w:tc>
                <w:tcPr>
                  <w:tcW w:w="5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477CB" w14:textId="7748B32E" w:rsidR="002E4386" w:rsidRDefault="00F04DE4">
                  <w:pPr>
                    <w:widowControl/>
                    <w:textAlignment w:val="center"/>
                    <w:rPr>
                      <w:rFonts w:ascii="仿宋_GB2312" w:eastAsia="仿宋_GB2312" w:hAnsi="宋体" w:cs="仿宋_GB2312"/>
                      <w:color w:val="000000"/>
                      <w:sz w:val="22"/>
                      <w:szCs w:val="22"/>
                    </w:rPr>
                  </w:pPr>
                  <w:r w:rsidRPr="00F04DE4">
                    <w:rPr>
                      <w:rFonts w:ascii="仿宋_GB2312" w:eastAsia="仿宋_GB2312" w:hAnsi="宋体" w:cs="仿宋_GB2312" w:hint="eastAsia"/>
                      <w:color w:val="000000"/>
                      <w:sz w:val="22"/>
                      <w:szCs w:val="22"/>
                    </w:rPr>
                    <w:t>“互联网+品牌”创建</w:t>
                  </w:r>
                  <w:r>
                    <w:rPr>
                      <w:rFonts w:ascii="仿宋_GB2312" w:eastAsia="仿宋_GB2312" w:hAnsi="宋体" w:cs="仿宋_GB2312" w:hint="eastAsia"/>
                      <w:color w:val="000000"/>
                      <w:sz w:val="22"/>
                      <w:szCs w:val="22"/>
                    </w:rPr>
                    <w:t>工作完成</w:t>
                  </w:r>
                  <w:r w:rsidRPr="00F04DE4">
                    <w:rPr>
                      <w:rFonts w:ascii="仿宋_GB2312" w:eastAsia="仿宋_GB2312" w:hAnsi="宋体" w:cs="仿宋_GB2312" w:hint="eastAsia"/>
                      <w:color w:val="000000"/>
                      <w:kern w:val="0"/>
                      <w:sz w:val="22"/>
                      <w:szCs w:val="22"/>
                      <w:lang w:bidi="ar"/>
                    </w:rPr>
                    <w:t>率</w:t>
                  </w:r>
                </w:p>
              </w:tc>
            </w:tr>
            <w:tr w:rsidR="002E4386" w14:paraId="204B227B" w14:textId="77777777">
              <w:trPr>
                <w:trHeight w:val="329"/>
              </w:trPr>
              <w:tc>
                <w:tcPr>
                  <w:tcW w:w="5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338E9" w14:textId="6792170C" w:rsidR="002E4386" w:rsidRDefault="002E4386">
                  <w:pPr>
                    <w:widowControl/>
                    <w:textAlignment w:val="center"/>
                    <w:rPr>
                      <w:rFonts w:ascii="仿宋_GB2312" w:eastAsia="仿宋_GB2312" w:hAnsi="宋体" w:cs="仿宋_GB2312"/>
                      <w:color w:val="000000"/>
                      <w:sz w:val="22"/>
                      <w:szCs w:val="22"/>
                    </w:rPr>
                  </w:pPr>
                </w:p>
              </w:tc>
            </w:tr>
            <w:tr w:rsidR="002E4386" w14:paraId="475A8D7C" w14:textId="77777777">
              <w:trPr>
                <w:trHeight w:val="329"/>
              </w:trPr>
              <w:tc>
                <w:tcPr>
                  <w:tcW w:w="5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6885F" w14:textId="3B0EE4CC" w:rsidR="002E4386" w:rsidRDefault="002E4386">
                  <w:pPr>
                    <w:widowControl/>
                    <w:textAlignment w:val="center"/>
                    <w:rPr>
                      <w:rFonts w:ascii="仿宋_GB2312" w:eastAsia="仿宋_GB2312" w:hAnsi="宋体" w:cs="仿宋_GB2312"/>
                      <w:color w:val="000000"/>
                      <w:sz w:val="22"/>
                      <w:szCs w:val="22"/>
                    </w:rPr>
                  </w:pPr>
                </w:p>
              </w:tc>
            </w:tr>
            <w:tr w:rsidR="002E4386" w14:paraId="35E2A153" w14:textId="77777777">
              <w:trPr>
                <w:trHeight w:val="329"/>
              </w:trPr>
              <w:tc>
                <w:tcPr>
                  <w:tcW w:w="5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2BA51" w14:textId="456C2DF7" w:rsidR="002E4386" w:rsidRDefault="002E4386">
                  <w:pPr>
                    <w:widowControl/>
                    <w:textAlignment w:val="center"/>
                    <w:rPr>
                      <w:rFonts w:ascii="仿宋_GB2312" w:eastAsia="仿宋_GB2312" w:hAnsi="宋体" w:cs="仿宋_GB2312"/>
                      <w:color w:val="000000"/>
                      <w:sz w:val="22"/>
                      <w:szCs w:val="22"/>
                    </w:rPr>
                  </w:pPr>
                </w:p>
              </w:tc>
            </w:tr>
            <w:tr w:rsidR="002E4386" w14:paraId="7081ECE9" w14:textId="77777777">
              <w:trPr>
                <w:trHeight w:val="329"/>
              </w:trPr>
              <w:tc>
                <w:tcPr>
                  <w:tcW w:w="5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3B635" w14:textId="622C3DFC" w:rsidR="002E4386" w:rsidRDefault="002E4386">
                  <w:pPr>
                    <w:widowControl/>
                    <w:textAlignment w:val="center"/>
                    <w:rPr>
                      <w:rFonts w:ascii="仿宋_GB2312" w:eastAsia="仿宋_GB2312" w:hAnsi="宋体" w:cs="仿宋_GB2312"/>
                      <w:color w:val="000000"/>
                      <w:sz w:val="22"/>
                      <w:szCs w:val="22"/>
                    </w:rPr>
                  </w:pPr>
                </w:p>
              </w:tc>
            </w:tr>
            <w:tr w:rsidR="002E4386" w14:paraId="6DDA6137" w14:textId="77777777">
              <w:trPr>
                <w:trHeight w:val="339"/>
              </w:trPr>
              <w:tc>
                <w:tcPr>
                  <w:tcW w:w="5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AA8CC" w14:textId="5652E3E8" w:rsidR="002E4386" w:rsidRDefault="002E4386">
                  <w:pPr>
                    <w:widowControl/>
                    <w:textAlignment w:val="center"/>
                    <w:rPr>
                      <w:rFonts w:ascii="仿宋_GB2312" w:eastAsia="仿宋_GB2312" w:hAnsi="宋体" w:cs="仿宋_GB2312"/>
                      <w:color w:val="000000"/>
                      <w:sz w:val="22"/>
                      <w:szCs w:val="22"/>
                    </w:rPr>
                  </w:pPr>
                </w:p>
              </w:tc>
            </w:tr>
          </w:tbl>
          <w:p w14:paraId="6DD06347" w14:textId="77777777" w:rsidR="002E4386" w:rsidRDefault="002E4386">
            <w:pPr>
              <w:widowControl/>
              <w:jc w:val="left"/>
              <w:textAlignment w:val="center"/>
              <w:rPr>
                <w:rFonts w:ascii="仿宋_GB2312" w:eastAsia="仿宋_GB2312" w:hAnsi="宋体" w:cs="仿宋_GB2312"/>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7D9500" w14:textId="32E3C890" w:rsidR="002E4386" w:rsidRDefault="00F04D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lastRenderedPageBreak/>
              <w:t>100</w:t>
            </w:r>
            <w:r>
              <w:rPr>
                <w:rFonts w:ascii="仿宋_GB2312" w:eastAsia="仿宋_GB2312" w:hAnsi="宋体" w:cs="仿宋_GB2312" w:hint="eastAsia"/>
                <w:color w:val="000000"/>
                <w:sz w:val="20"/>
                <w:szCs w:val="20"/>
              </w:rPr>
              <w:t>%</w:t>
            </w:r>
          </w:p>
        </w:tc>
      </w:tr>
      <w:tr w:rsidR="002E4386" w14:paraId="73993CD8" w14:textId="77777777" w:rsidTr="00E12F51">
        <w:trPr>
          <w:trHeight w:val="333"/>
        </w:trPr>
        <w:tc>
          <w:tcPr>
            <w:tcW w:w="638" w:type="dxa"/>
            <w:vMerge/>
            <w:tcBorders>
              <w:left w:val="single" w:sz="4" w:space="0" w:color="000000"/>
              <w:right w:val="single" w:sz="4" w:space="0" w:color="000000"/>
            </w:tcBorders>
            <w:shd w:val="clear" w:color="auto" w:fill="auto"/>
            <w:tcMar>
              <w:top w:w="12" w:type="dxa"/>
              <w:left w:w="12" w:type="dxa"/>
              <w:right w:w="12" w:type="dxa"/>
            </w:tcMar>
            <w:vAlign w:val="center"/>
          </w:tcPr>
          <w:p w14:paraId="7B244AC7" w14:textId="77777777" w:rsidR="002E4386" w:rsidRDefault="002E4386">
            <w:pPr>
              <w:widowControl/>
              <w:jc w:val="center"/>
              <w:textAlignment w:val="center"/>
            </w:pPr>
          </w:p>
        </w:tc>
        <w:tc>
          <w:tcPr>
            <w:tcW w:w="1171" w:type="dxa"/>
            <w:vMerge/>
            <w:tcBorders>
              <w:left w:val="single" w:sz="4" w:space="0" w:color="000000"/>
              <w:right w:val="single" w:sz="4" w:space="0" w:color="000000"/>
            </w:tcBorders>
            <w:shd w:val="clear" w:color="auto" w:fill="auto"/>
            <w:tcMar>
              <w:top w:w="12" w:type="dxa"/>
              <w:left w:w="12" w:type="dxa"/>
              <w:right w:w="12" w:type="dxa"/>
            </w:tcMar>
            <w:vAlign w:val="center"/>
          </w:tcPr>
          <w:p w14:paraId="3A55B41F" w14:textId="77777777" w:rsidR="002E4386" w:rsidRDefault="002E4386">
            <w:pPr>
              <w:widowControl/>
              <w:jc w:val="center"/>
              <w:textAlignment w:val="center"/>
            </w:pPr>
          </w:p>
        </w:tc>
        <w:tc>
          <w:tcPr>
            <w:tcW w:w="5834" w:type="dxa"/>
            <w:vMerge/>
            <w:tcBorders>
              <w:left w:val="single" w:sz="4" w:space="0" w:color="000000"/>
              <w:right w:val="single" w:sz="4" w:space="0" w:color="000000"/>
            </w:tcBorders>
            <w:shd w:val="clear" w:color="auto" w:fill="auto"/>
            <w:tcMar>
              <w:top w:w="12" w:type="dxa"/>
              <w:left w:w="12" w:type="dxa"/>
              <w:right w:w="12" w:type="dxa"/>
            </w:tcMar>
            <w:vAlign w:val="center"/>
          </w:tcPr>
          <w:p w14:paraId="04EBDE9C" w14:textId="77777777" w:rsidR="002E4386" w:rsidRDefault="002E4386">
            <w:pPr>
              <w:widowControl/>
              <w:jc w:val="center"/>
              <w:textAlignment w:val="cente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C7B5E0" w14:textId="44FE22AF" w:rsidR="002E4386" w:rsidRDefault="002E4386">
            <w:pPr>
              <w:widowControl/>
              <w:jc w:val="center"/>
              <w:textAlignment w:val="center"/>
              <w:rPr>
                <w:rFonts w:ascii="仿宋_GB2312" w:eastAsia="仿宋_GB2312" w:hAnsi="宋体" w:cs="仿宋_GB2312"/>
                <w:color w:val="000000"/>
                <w:kern w:val="0"/>
                <w:sz w:val="20"/>
                <w:szCs w:val="20"/>
                <w:lang w:bidi="ar"/>
              </w:rPr>
            </w:pPr>
          </w:p>
        </w:tc>
      </w:tr>
      <w:tr w:rsidR="002E4386" w14:paraId="2BB24D27" w14:textId="77777777" w:rsidTr="00E12F51">
        <w:trPr>
          <w:trHeight w:val="333"/>
        </w:trPr>
        <w:tc>
          <w:tcPr>
            <w:tcW w:w="638" w:type="dxa"/>
            <w:vMerge/>
            <w:tcBorders>
              <w:left w:val="single" w:sz="4" w:space="0" w:color="000000"/>
              <w:right w:val="single" w:sz="4" w:space="0" w:color="000000"/>
            </w:tcBorders>
            <w:shd w:val="clear" w:color="auto" w:fill="auto"/>
            <w:tcMar>
              <w:top w:w="12" w:type="dxa"/>
              <w:left w:w="12" w:type="dxa"/>
              <w:right w:w="12" w:type="dxa"/>
            </w:tcMar>
            <w:vAlign w:val="center"/>
          </w:tcPr>
          <w:p w14:paraId="58C02EF1" w14:textId="77777777" w:rsidR="002E4386" w:rsidRDefault="002E4386">
            <w:pPr>
              <w:widowControl/>
              <w:jc w:val="center"/>
              <w:textAlignment w:val="center"/>
              <w:rPr>
                <w:rFonts w:ascii="仿宋_GB2312" w:eastAsia="仿宋_GB2312" w:hAnsi="宋体" w:cs="仿宋_GB2312"/>
                <w:color w:val="000000"/>
                <w:kern w:val="0"/>
                <w:sz w:val="20"/>
                <w:szCs w:val="20"/>
                <w:lang w:bidi="ar"/>
              </w:rPr>
            </w:pPr>
          </w:p>
        </w:tc>
        <w:tc>
          <w:tcPr>
            <w:tcW w:w="1171" w:type="dxa"/>
            <w:vMerge/>
            <w:tcBorders>
              <w:left w:val="single" w:sz="4" w:space="0" w:color="000000"/>
              <w:right w:val="single" w:sz="4" w:space="0" w:color="000000"/>
            </w:tcBorders>
            <w:shd w:val="clear" w:color="auto" w:fill="auto"/>
            <w:tcMar>
              <w:top w:w="12" w:type="dxa"/>
              <w:left w:w="12" w:type="dxa"/>
              <w:right w:w="12" w:type="dxa"/>
            </w:tcMar>
            <w:vAlign w:val="center"/>
          </w:tcPr>
          <w:p w14:paraId="5FD5B2C8" w14:textId="77777777" w:rsidR="002E4386" w:rsidRDefault="002E4386">
            <w:pPr>
              <w:widowControl/>
              <w:jc w:val="center"/>
              <w:textAlignment w:val="center"/>
              <w:rPr>
                <w:rFonts w:ascii="仿宋_GB2312" w:eastAsia="仿宋_GB2312" w:hAnsi="宋体" w:cs="仿宋_GB2312"/>
                <w:color w:val="000000"/>
                <w:kern w:val="0"/>
                <w:sz w:val="20"/>
                <w:szCs w:val="20"/>
                <w:lang w:bidi="ar"/>
              </w:rPr>
            </w:pPr>
          </w:p>
        </w:tc>
        <w:tc>
          <w:tcPr>
            <w:tcW w:w="5834" w:type="dxa"/>
            <w:vMerge/>
            <w:tcBorders>
              <w:left w:val="single" w:sz="4" w:space="0" w:color="000000"/>
              <w:right w:val="single" w:sz="4" w:space="0" w:color="000000"/>
            </w:tcBorders>
            <w:shd w:val="clear" w:color="auto" w:fill="auto"/>
            <w:tcMar>
              <w:top w:w="12" w:type="dxa"/>
              <w:left w:w="12" w:type="dxa"/>
              <w:right w:w="12" w:type="dxa"/>
            </w:tcMar>
            <w:vAlign w:val="center"/>
          </w:tcPr>
          <w:p w14:paraId="24389DB1" w14:textId="77777777" w:rsidR="002E4386" w:rsidRDefault="002E4386">
            <w:pPr>
              <w:widowControl/>
              <w:jc w:val="center"/>
              <w:textAlignment w:val="center"/>
              <w:rPr>
                <w:rFonts w:ascii="仿宋_GB2312" w:eastAsia="仿宋_GB2312" w:hAnsi="宋体" w:cs="仿宋_GB2312"/>
                <w:color w:val="000000"/>
                <w:kern w:val="0"/>
                <w:sz w:val="20"/>
                <w:szCs w:val="20"/>
                <w:lang w:bidi="ar"/>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064C85" w14:textId="64856086" w:rsidR="002E4386" w:rsidRDefault="002E4386">
            <w:pPr>
              <w:widowControl/>
              <w:jc w:val="center"/>
              <w:textAlignment w:val="center"/>
              <w:rPr>
                <w:rFonts w:ascii="仿宋_GB2312" w:eastAsia="仿宋_GB2312" w:hAnsi="宋体" w:cs="仿宋_GB2312"/>
                <w:color w:val="000000"/>
                <w:kern w:val="0"/>
                <w:sz w:val="20"/>
                <w:szCs w:val="20"/>
                <w:lang w:bidi="ar"/>
              </w:rPr>
            </w:pPr>
          </w:p>
        </w:tc>
      </w:tr>
      <w:tr w:rsidR="002E4386" w14:paraId="182AA58B" w14:textId="77777777" w:rsidTr="00E12F51">
        <w:trPr>
          <w:trHeight w:val="319"/>
        </w:trPr>
        <w:tc>
          <w:tcPr>
            <w:tcW w:w="638" w:type="dxa"/>
            <w:vMerge/>
            <w:tcBorders>
              <w:left w:val="single" w:sz="4" w:space="0" w:color="000000"/>
              <w:right w:val="single" w:sz="4" w:space="0" w:color="000000"/>
            </w:tcBorders>
            <w:shd w:val="clear" w:color="auto" w:fill="auto"/>
            <w:tcMar>
              <w:top w:w="12" w:type="dxa"/>
              <w:left w:w="12" w:type="dxa"/>
              <w:right w:w="12" w:type="dxa"/>
            </w:tcMar>
            <w:vAlign w:val="center"/>
          </w:tcPr>
          <w:p w14:paraId="7246ABE7" w14:textId="77777777" w:rsidR="002E4386" w:rsidRDefault="002E4386">
            <w:pPr>
              <w:widowControl/>
              <w:jc w:val="center"/>
              <w:textAlignment w:val="center"/>
              <w:rPr>
                <w:rFonts w:ascii="仿宋_GB2312" w:eastAsia="仿宋_GB2312" w:hAnsi="宋体" w:cs="仿宋_GB2312"/>
                <w:color w:val="000000"/>
                <w:kern w:val="0"/>
                <w:sz w:val="20"/>
                <w:szCs w:val="20"/>
                <w:lang w:bidi="ar"/>
              </w:rPr>
            </w:pPr>
          </w:p>
        </w:tc>
        <w:tc>
          <w:tcPr>
            <w:tcW w:w="1171" w:type="dxa"/>
            <w:vMerge/>
            <w:tcBorders>
              <w:left w:val="single" w:sz="4" w:space="0" w:color="000000"/>
              <w:right w:val="single" w:sz="4" w:space="0" w:color="000000"/>
            </w:tcBorders>
            <w:shd w:val="clear" w:color="auto" w:fill="auto"/>
            <w:tcMar>
              <w:top w:w="12" w:type="dxa"/>
              <w:left w:w="12" w:type="dxa"/>
              <w:right w:w="12" w:type="dxa"/>
            </w:tcMar>
            <w:vAlign w:val="center"/>
          </w:tcPr>
          <w:p w14:paraId="1C3DBBD9" w14:textId="77777777" w:rsidR="002E4386" w:rsidRDefault="002E4386">
            <w:pPr>
              <w:widowControl/>
              <w:jc w:val="center"/>
              <w:textAlignment w:val="center"/>
              <w:rPr>
                <w:rFonts w:ascii="仿宋_GB2312" w:eastAsia="仿宋_GB2312" w:hAnsi="宋体" w:cs="仿宋_GB2312"/>
                <w:color w:val="000000"/>
                <w:kern w:val="0"/>
                <w:sz w:val="20"/>
                <w:szCs w:val="20"/>
                <w:lang w:bidi="ar"/>
              </w:rPr>
            </w:pPr>
          </w:p>
        </w:tc>
        <w:tc>
          <w:tcPr>
            <w:tcW w:w="5834" w:type="dxa"/>
            <w:vMerge/>
            <w:tcBorders>
              <w:left w:val="single" w:sz="4" w:space="0" w:color="000000"/>
              <w:right w:val="single" w:sz="4" w:space="0" w:color="000000"/>
            </w:tcBorders>
            <w:shd w:val="clear" w:color="auto" w:fill="auto"/>
            <w:tcMar>
              <w:top w:w="12" w:type="dxa"/>
              <w:left w:w="12" w:type="dxa"/>
              <w:right w:w="12" w:type="dxa"/>
            </w:tcMar>
            <w:vAlign w:val="center"/>
          </w:tcPr>
          <w:p w14:paraId="075C4249" w14:textId="77777777" w:rsidR="002E4386" w:rsidRDefault="002E4386">
            <w:pPr>
              <w:widowControl/>
              <w:jc w:val="center"/>
              <w:textAlignment w:val="center"/>
              <w:rPr>
                <w:rFonts w:ascii="仿宋_GB2312" w:eastAsia="仿宋_GB2312" w:hAnsi="宋体" w:cs="仿宋_GB2312"/>
                <w:color w:val="000000"/>
                <w:kern w:val="0"/>
                <w:sz w:val="20"/>
                <w:szCs w:val="20"/>
                <w:lang w:bidi="ar"/>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67A4D0" w14:textId="6BD4E36C" w:rsidR="002E4386" w:rsidRDefault="002E4386">
            <w:pPr>
              <w:widowControl/>
              <w:jc w:val="center"/>
              <w:textAlignment w:val="center"/>
              <w:rPr>
                <w:rFonts w:ascii="仿宋_GB2312" w:eastAsia="仿宋_GB2312" w:hAnsi="宋体" w:cs="仿宋_GB2312"/>
                <w:color w:val="000000"/>
                <w:kern w:val="0"/>
                <w:sz w:val="20"/>
                <w:szCs w:val="20"/>
                <w:lang w:bidi="ar"/>
              </w:rPr>
            </w:pPr>
          </w:p>
        </w:tc>
      </w:tr>
      <w:tr w:rsidR="002E4386" w14:paraId="47CCE293" w14:textId="77777777" w:rsidTr="00E12F51">
        <w:trPr>
          <w:trHeight w:val="361"/>
        </w:trPr>
        <w:tc>
          <w:tcPr>
            <w:tcW w:w="638" w:type="dxa"/>
            <w:vMerge/>
            <w:tcBorders>
              <w:left w:val="single" w:sz="4" w:space="0" w:color="000000"/>
              <w:right w:val="single" w:sz="4" w:space="0" w:color="000000"/>
            </w:tcBorders>
            <w:shd w:val="clear" w:color="auto" w:fill="auto"/>
            <w:tcMar>
              <w:top w:w="12" w:type="dxa"/>
              <w:left w:w="12" w:type="dxa"/>
              <w:right w:w="12" w:type="dxa"/>
            </w:tcMar>
            <w:vAlign w:val="center"/>
          </w:tcPr>
          <w:p w14:paraId="371D8137" w14:textId="77777777" w:rsidR="002E4386" w:rsidRDefault="002E4386">
            <w:pPr>
              <w:widowControl/>
              <w:jc w:val="center"/>
              <w:textAlignment w:val="center"/>
              <w:rPr>
                <w:rFonts w:ascii="仿宋_GB2312" w:eastAsia="仿宋_GB2312" w:hAnsi="宋体" w:cs="仿宋_GB2312"/>
                <w:color w:val="000000"/>
                <w:kern w:val="0"/>
                <w:sz w:val="20"/>
                <w:szCs w:val="20"/>
                <w:lang w:bidi="ar"/>
              </w:rPr>
            </w:pPr>
          </w:p>
        </w:tc>
        <w:tc>
          <w:tcPr>
            <w:tcW w:w="1171" w:type="dxa"/>
            <w:vMerge/>
            <w:tcBorders>
              <w:left w:val="single" w:sz="4" w:space="0" w:color="000000"/>
              <w:right w:val="single" w:sz="4" w:space="0" w:color="000000"/>
            </w:tcBorders>
            <w:shd w:val="clear" w:color="auto" w:fill="auto"/>
            <w:tcMar>
              <w:top w:w="12" w:type="dxa"/>
              <w:left w:w="12" w:type="dxa"/>
              <w:right w:w="12" w:type="dxa"/>
            </w:tcMar>
            <w:vAlign w:val="center"/>
          </w:tcPr>
          <w:p w14:paraId="01F2EBE8" w14:textId="77777777" w:rsidR="002E4386" w:rsidRDefault="002E4386">
            <w:pPr>
              <w:widowControl/>
              <w:jc w:val="center"/>
              <w:textAlignment w:val="center"/>
              <w:rPr>
                <w:rFonts w:ascii="仿宋_GB2312" w:eastAsia="仿宋_GB2312" w:hAnsi="宋体" w:cs="仿宋_GB2312"/>
                <w:color w:val="000000"/>
                <w:kern w:val="0"/>
                <w:sz w:val="20"/>
                <w:szCs w:val="20"/>
                <w:lang w:bidi="ar"/>
              </w:rPr>
            </w:pPr>
          </w:p>
        </w:tc>
        <w:tc>
          <w:tcPr>
            <w:tcW w:w="5834" w:type="dxa"/>
            <w:vMerge/>
            <w:tcBorders>
              <w:left w:val="single" w:sz="4" w:space="0" w:color="000000"/>
              <w:right w:val="single" w:sz="4" w:space="0" w:color="000000"/>
            </w:tcBorders>
            <w:shd w:val="clear" w:color="auto" w:fill="auto"/>
            <w:tcMar>
              <w:top w:w="12" w:type="dxa"/>
              <w:left w:w="12" w:type="dxa"/>
              <w:right w:w="12" w:type="dxa"/>
            </w:tcMar>
            <w:vAlign w:val="center"/>
          </w:tcPr>
          <w:p w14:paraId="5F50DD59" w14:textId="77777777" w:rsidR="002E4386" w:rsidRDefault="002E4386">
            <w:pPr>
              <w:widowControl/>
              <w:jc w:val="center"/>
              <w:textAlignment w:val="center"/>
              <w:rPr>
                <w:rFonts w:ascii="仿宋_GB2312" w:eastAsia="仿宋_GB2312" w:hAnsi="宋体" w:cs="仿宋_GB2312"/>
                <w:color w:val="000000"/>
                <w:kern w:val="0"/>
                <w:sz w:val="20"/>
                <w:szCs w:val="20"/>
                <w:lang w:bidi="ar"/>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4896C5" w14:textId="612591E8" w:rsidR="002E4386" w:rsidRDefault="002E4386">
            <w:pPr>
              <w:widowControl/>
              <w:jc w:val="center"/>
              <w:textAlignment w:val="center"/>
              <w:rPr>
                <w:rFonts w:ascii="仿宋_GB2312" w:eastAsia="仿宋_GB2312" w:hAnsi="宋体" w:cs="仿宋_GB2312"/>
                <w:color w:val="000000"/>
                <w:kern w:val="0"/>
                <w:sz w:val="20"/>
                <w:szCs w:val="20"/>
                <w:lang w:bidi="ar"/>
              </w:rPr>
            </w:pPr>
          </w:p>
        </w:tc>
      </w:tr>
      <w:tr w:rsidR="002E4386" w14:paraId="30DD56D5" w14:textId="77777777" w:rsidTr="00E12F51">
        <w:trPr>
          <w:trHeight w:val="295"/>
        </w:trPr>
        <w:tc>
          <w:tcPr>
            <w:tcW w:w="638" w:type="dxa"/>
            <w:vMerge/>
            <w:tcBorders>
              <w:left w:val="single" w:sz="4" w:space="0" w:color="000000"/>
              <w:right w:val="single" w:sz="4" w:space="0" w:color="000000"/>
            </w:tcBorders>
            <w:shd w:val="clear" w:color="auto" w:fill="auto"/>
            <w:tcMar>
              <w:top w:w="12" w:type="dxa"/>
              <w:left w:w="12" w:type="dxa"/>
              <w:right w:w="12" w:type="dxa"/>
            </w:tcMar>
            <w:vAlign w:val="center"/>
          </w:tcPr>
          <w:p w14:paraId="1A1D0788" w14:textId="77777777" w:rsidR="002E4386" w:rsidRDefault="002E4386">
            <w:pPr>
              <w:widowControl/>
              <w:jc w:val="center"/>
              <w:textAlignment w:val="center"/>
              <w:rPr>
                <w:rFonts w:ascii="仿宋_GB2312" w:eastAsia="仿宋_GB2312" w:hAnsi="宋体" w:cs="仿宋_GB2312"/>
                <w:color w:val="000000"/>
                <w:kern w:val="0"/>
                <w:sz w:val="20"/>
                <w:szCs w:val="20"/>
                <w:lang w:bidi="ar"/>
              </w:rPr>
            </w:pPr>
          </w:p>
        </w:tc>
        <w:tc>
          <w:tcPr>
            <w:tcW w:w="1171" w:type="dxa"/>
            <w:vMerge/>
            <w:tcBorders>
              <w:left w:val="single" w:sz="4" w:space="0" w:color="000000"/>
              <w:bottom w:val="nil"/>
              <w:right w:val="single" w:sz="4" w:space="0" w:color="000000"/>
            </w:tcBorders>
            <w:shd w:val="clear" w:color="auto" w:fill="auto"/>
            <w:tcMar>
              <w:top w:w="12" w:type="dxa"/>
              <w:left w:w="12" w:type="dxa"/>
              <w:right w:w="12" w:type="dxa"/>
            </w:tcMar>
            <w:vAlign w:val="center"/>
          </w:tcPr>
          <w:p w14:paraId="66B6B5FC" w14:textId="77777777" w:rsidR="002E4386" w:rsidRDefault="002E4386">
            <w:pPr>
              <w:widowControl/>
              <w:jc w:val="center"/>
              <w:textAlignment w:val="center"/>
              <w:rPr>
                <w:rFonts w:ascii="仿宋_GB2312" w:eastAsia="仿宋_GB2312" w:hAnsi="宋体" w:cs="仿宋_GB2312"/>
                <w:color w:val="000000"/>
                <w:kern w:val="0"/>
                <w:sz w:val="20"/>
                <w:szCs w:val="20"/>
                <w:lang w:bidi="ar"/>
              </w:rPr>
            </w:pPr>
          </w:p>
        </w:tc>
        <w:tc>
          <w:tcPr>
            <w:tcW w:w="5834"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706CA0" w14:textId="77777777" w:rsidR="002E4386" w:rsidRDefault="002E4386">
            <w:pPr>
              <w:widowControl/>
              <w:jc w:val="center"/>
              <w:textAlignment w:val="center"/>
              <w:rPr>
                <w:rFonts w:ascii="仿宋_GB2312" w:eastAsia="仿宋_GB2312" w:hAnsi="宋体" w:cs="仿宋_GB2312"/>
                <w:color w:val="000000"/>
                <w:kern w:val="0"/>
                <w:sz w:val="20"/>
                <w:szCs w:val="20"/>
                <w:lang w:bidi="ar"/>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03F511" w14:textId="795B4BDE" w:rsidR="002E4386" w:rsidRDefault="002E4386">
            <w:pPr>
              <w:widowControl/>
              <w:jc w:val="center"/>
              <w:textAlignment w:val="center"/>
              <w:rPr>
                <w:rFonts w:ascii="仿宋_GB2312" w:eastAsia="仿宋_GB2312" w:hAnsi="宋体" w:cs="仿宋_GB2312"/>
                <w:color w:val="000000"/>
                <w:kern w:val="0"/>
                <w:sz w:val="20"/>
                <w:szCs w:val="20"/>
                <w:lang w:bidi="ar"/>
              </w:rPr>
            </w:pPr>
          </w:p>
        </w:tc>
      </w:tr>
      <w:tr w:rsidR="002E4386" w14:paraId="246ACFEB" w14:textId="77777777" w:rsidTr="00E12F51">
        <w:trPr>
          <w:trHeight w:val="525"/>
        </w:trPr>
        <w:tc>
          <w:tcPr>
            <w:tcW w:w="638" w:type="dxa"/>
            <w:vMerge/>
            <w:tcBorders>
              <w:left w:val="single" w:sz="4" w:space="0" w:color="000000"/>
              <w:right w:val="single" w:sz="4" w:space="0" w:color="000000"/>
            </w:tcBorders>
            <w:shd w:val="clear" w:color="auto" w:fill="auto"/>
            <w:tcMar>
              <w:top w:w="12" w:type="dxa"/>
              <w:left w:w="12" w:type="dxa"/>
              <w:right w:w="12" w:type="dxa"/>
            </w:tcMar>
            <w:vAlign w:val="center"/>
          </w:tcPr>
          <w:p w14:paraId="3658F20F" w14:textId="77777777" w:rsidR="002E4386" w:rsidRDefault="002E4386">
            <w:pPr>
              <w:jc w:val="center"/>
              <w:rPr>
                <w:rFonts w:ascii="仿宋_GB2312" w:eastAsia="仿宋_GB2312" w:hAnsi="宋体" w:cs="仿宋_GB2312"/>
                <w:color w:val="000000"/>
                <w:sz w:val="22"/>
                <w:szCs w:val="22"/>
              </w:rPr>
            </w:pPr>
          </w:p>
        </w:tc>
        <w:tc>
          <w:tcPr>
            <w:tcW w:w="117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0D4B0AA2" w14:textId="77777777" w:rsidR="002E4386" w:rsidRDefault="00484721">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时效指标</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E3B2E2" w14:textId="1E0A4C62" w:rsidR="002E4386" w:rsidRDefault="00E12F51">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创建</w:t>
            </w:r>
            <w:r w:rsidR="00484721">
              <w:rPr>
                <w:rFonts w:ascii="仿宋_GB2312" w:eastAsia="仿宋_GB2312" w:hAnsi="宋体" w:cs="仿宋_GB2312" w:hint="eastAsia"/>
                <w:color w:val="000000"/>
                <w:sz w:val="22"/>
                <w:szCs w:val="22"/>
              </w:rPr>
              <w:t>完成及时率</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524D43" w14:textId="77777777" w:rsidR="002E4386" w:rsidRDefault="00484721">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w:t>
            </w:r>
            <w:r>
              <w:rPr>
                <w:rFonts w:ascii="仿宋_GB2312" w:eastAsia="仿宋_GB2312" w:hAnsi="宋体" w:cs="仿宋_GB2312"/>
                <w:color w:val="000000"/>
                <w:kern w:val="0"/>
                <w:sz w:val="20"/>
                <w:szCs w:val="20"/>
                <w:lang w:bidi="ar"/>
              </w:rPr>
              <w:t>100%</w:t>
            </w:r>
          </w:p>
        </w:tc>
      </w:tr>
      <w:tr w:rsidR="002E4386" w14:paraId="034B1E06" w14:textId="77777777" w:rsidTr="00E12F51">
        <w:trPr>
          <w:trHeight w:val="300"/>
        </w:trPr>
        <w:tc>
          <w:tcPr>
            <w:tcW w:w="638" w:type="dxa"/>
            <w:vMerge/>
            <w:tcBorders>
              <w:left w:val="single" w:sz="4" w:space="0" w:color="000000"/>
              <w:right w:val="single" w:sz="4" w:space="0" w:color="000000"/>
            </w:tcBorders>
            <w:shd w:val="clear" w:color="auto" w:fill="auto"/>
            <w:tcMar>
              <w:top w:w="12" w:type="dxa"/>
              <w:left w:w="12" w:type="dxa"/>
              <w:right w:w="12" w:type="dxa"/>
            </w:tcMar>
            <w:vAlign w:val="center"/>
          </w:tcPr>
          <w:p w14:paraId="30B73646" w14:textId="77777777" w:rsidR="002E4386" w:rsidRDefault="002E4386">
            <w:pPr>
              <w:jc w:val="center"/>
              <w:rPr>
                <w:rFonts w:ascii="仿宋_GB2312" w:eastAsia="仿宋_GB2312" w:hAnsi="宋体" w:cs="仿宋_GB2312"/>
                <w:color w:val="000000"/>
                <w:sz w:val="22"/>
                <w:szCs w:val="22"/>
              </w:rPr>
            </w:pPr>
          </w:p>
        </w:tc>
        <w:tc>
          <w:tcPr>
            <w:tcW w:w="1171"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7FA9F557" w14:textId="77777777" w:rsidR="002E4386" w:rsidRDefault="00484721">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成本指标</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36099C" w14:textId="4A390008" w:rsidR="002E4386" w:rsidRDefault="00E12F51">
            <w:pPr>
              <w:widowControl/>
              <w:jc w:val="left"/>
              <w:textAlignment w:val="center"/>
              <w:rPr>
                <w:rFonts w:ascii="仿宋_GB2312" w:eastAsia="仿宋_GB2312" w:hAnsi="宋体" w:cs="仿宋_GB2312"/>
                <w:color w:val="000000"/>
                <w:sz w:val="22"/>
                <w:szCs w:val="22"/>
              </w:rPr>
            </w:pPr>
            <w:r w:rsidRPr="00E12F51">
              <w:rPr>
                <w:rFonts w:ascii="仿宋_GB2312" w:eastAsia="仿宋_GB2312" w:hAnsi="宋体" w:cs="仿宋_GB2312" w:hint="eastAsia"/>
                <w:color w:val="000000"/>
                <w:sz w:val="22"/>
                <w:szCs w:val="22"/>
              </w:rPr>
              <w:t>“互联网+品牌”创建</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1B7B04" w14:textId="2C2AB8FE" w:rsidR="002E4386" w:rsidRDefault="00E12F51">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2</w:t>
            </w:r>
            <w:r>
              <w:rPr>
                <w:rFonts w:ascii="仿宋_GB2312" w:eastAsia="仿宋_GB2312" w:hAnsi="宋体" w:cs="仿宋_GB2312"/>
                <w:color w:val="000000"/>
                <w:sz w:val="22"/>
                <w:szCs w:val="22"/>
              </w:rPr>
              <w:t>0</w:t>
            </w:r>
          </w:p>
        </w:tc>
      </w:tr>
      <w:tr w:rsidR="002E4386" w14:paraId="7F064918" w14:textId="77777777" w:rsidTr="00E12F51">
        <w:trPr>
          <w:trHeight w:val="300"/>
        </w:trPr>
        <w:tc>
          <w:tcPr>
            <w:tcW w:w="638" w:type="dxa"/>
            <w:vMerge/>
            <w:tcBorders>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3CB9049" w14:textId="77777777" w:rsidR="002E4386" w:rsidRDefault="002E4386">
            <w:pPr>
              <w:jc w:val="center"/>
              <w:rPr>
                <w:rFonts w:ascii="仿宋_GB2312" w:eastAsia="仿宋_GB2312" w:hAnsi="宋体" w:cs="仿宋_GB2312"/>
                <w:color w:val="000000"/>
                <w:sz w:val="22"/>
                <w:szCs w:val="22"/>
              </w:rPr>
            </w:pPr>
          </w:p>
        </w:tc>
        <w:tc>
          <w:tcPr>
            <w:tcW w:w="1171" w:type="dxa"/>
            <w:vMerge/>
            <w:tcBorders>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36B44FE" w14:textId="77777777" w:rsidR="002E4386" w:rsidRDefault="002E4386">
            <w:pPr>
              <w:widowControl/>
              <w:jc w:val="center"/>
              <w:textAlignment w:val="center"/>
              <w:rPr>
                <w:rFonts w:ascii="仿宋_GB2312" w:eastAsia="仿宋_GB2312" w:hAnsi="宋体" w:cs="仿宋_GB2312"/>
                <w:color w:val="000000"/>
                <w:kern w:val="0"/>
                <w:sz w:val="22"/>
                <w:szCs w:val="22"/>
                <w:lang w:bidi="ar"/>
              </w:rPr>
            </w:pP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42BA96" w14:textId="07C308ED" w:rsidR="002E4386" w:rsidRDefault="002E4386">
            <w:pPr>
              <w:widowControl/>
              <w:jc w:val="left"/>
              <w:textAlignment w:val="center"/>
              <w:rPr>
                <w:rFonts w:ascii="仿宋_GB2312" w:eastAsia="仿宋_GB2312" w:hAnsi="宋体" w:cs="仿宋_GB2312"/>
                <w:color w:val="000000"/>
                <w:kern w:val="0"/>
                <w:sz w:val="22"/>
                <w:szCs w:val="22"/>
                <w:lang w:bidi="ar"/>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FCDF11" w14:textId="7E07A7CF" w:rsidR="002E4386" w:rsidRDefault="002E4386">
            <w:pPr>
              <w:widowControl/>
              <w:jc w:val="center"/>
              <w:textAlignment w:val="center"/>
              <w:rPr>
                <w:rFonts w:ascii="仿宋_GB2312" w:eastAsia="仿宋_GB2312" w:hAnsi="宋体" w:cs="仿宋_GB2312"/>
                <w:color w:val="000000"/>
                <w:kern w:val="0"/>
                <w:sz w:val="22"/>
                <w:szCs w:val="22"/>
                <w:lang w:bidi="ar"/>
              </w:rPr>
            </w:pPr>
          </w:p>
        </w:tc>
      </w:tr>
      <w:tr w:rsidR="002E4386" w14:paraId="15F6C791" w14:textId="77777777" w:rsidTr="00E12F51">
        <w:trPr>
          <w:trHeight w:val="288"/>
        </w:trPr>
        <w:tc>
          <w:tcPr>
            <w:tcW w:w="638"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14:paraId="2F2F0738" w14:textId="77777777" w:rsidR="002E4386" w:rsidRDefault="00484721">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效益指标</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A34BF98" w14:textId="77777777" w:rsidR="002E4386" w:rsidRDefault="00484721">
            <w:pPr>
              <w:widowControl/>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经济效益指标</w:t>
            </w:r>
          </w:p>
        </w:tc>
        <w:tc>
          <w:tcPr>
            <w:tcW w:w="5834"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14A6F24E" w14:textId="06BDB19B" w:rsidR="002E4386" w:rsidRDefault="002E4386">
            <w:pPr>
              <w:widowControl/>
              <w:jc w:val="left"/>
              <w:textAlignment w:val="center"/>
              <w:rPr>
                <w:rFonts w:ascii="仿宋_GB2312" w:eastAsia="仿宋_GB2312" w:hAnsi="宋体" w:cs="仿宋_GB2312"/>
                <w:color w:val="000000"/>
                <w:kern w:val="0"/>
                <w:sz w:val="22"/>
                <w:szCs w:val="22"/>
                <w:lang w:bidi="ar"/>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AA43C5" w14:textId="36532F19" w:rsidR="002E4386" w:rsidRDefault="002E4386">
            <w:pPr>
              <w:widowControl/>
              <w:jc w:val="center"/>
              <w:textAlignment w:val="center"/>
              <w:rPr>
                <w:rFonts w:ascii="仿宋_GB2312" w:eastAsia="仿宋_GB2312" w:hAnsi="宋体" w:cs="仿宋_GB2312"/>
                <w:color w:val="000000"/>
                <w:kern w:val="0"/>
                <w:sz w:val="22"/>
                <w:szCs w:val="22"/>
                <w:lang w:bidi="ar"/>
              </w:rPr>
            </w:pPr>
          </w:p>
        </w:tc>
      </w:tr>
      <w:tr w:rsidR="002E4386" w14:paraId="06E3ECBC" w14:textId="77777777" w:rsidTr="00E12F51">
        <w:trPr>
          <w:trHeight w:val="288"/>
        </w:trPr>
        <w:tc>
          <w:tcPr>
            <w:tcW w:w="638" w:type="dxa"/>
            <w:vMerge/>
            <w:tcBorders>
              <w:left w:val="single" w:sz="4" w:space="0" w:color="auto"/>
              <w:right w:val="single" w:sz="4" w:space="0" w:color="auto"/>
            </w:tcBorders>
            <w:shd w:val="clear" w:color="auto" w:fill="auto"/>
            <w:tcMar>
              <w:top w:w="12" w:type="dxa"/>
              <w:left w:w="12" w:type="dxa"/>
              <w:right w:w="12" w:type="dxa"/>
            </w:tcMar>
            <w:vAlign w:val="center"/>
          </w:tcPr>
          <w:p w14:paraId="3752C7D7" w14:textId="77777777" w:rsidR="002E4386" w:rsidRDefault="002E4386">
            <w:pPr>
              <w:widowControl/>
              <w:jc w:val="center"/>
              <w:textAlignment w:val="center"/>
              <w:rPr>
                <w:rFonts w:ascii="仿宋_GB2312" w:eastAsia="仿宋_GB2312" w:hAnsi="宋体" w:cs="仿宋_GB2312"/>
                <w:color w:val="000000"/>
                <w:sz w:val="22"/>
                <w:szCs w:val="22"/>
              </w:rPr>
            </w:pPr>
          </w:p>
        </w:tc>
        <w:tc>
          <w:tcPr>
            <w:tcW w:w="1171"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14:paraId="7DC9457D" w14:textId="77777777" w:rsidR="002E4386" w:rsidRDefault="00484721">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社会效益指标</w:t>
            </w:r>
          </w:p>
        </w:tc>
        <w:tc>
          <w:tcPr>
            <w:tcW w:w="5834"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2D7BCA11" w14:textId="628CC317" w:rsidR="002E4386" w:rsidRDefault="00E12F51">
            <w:pPr>
              <w:widowControl/>
              <w:jc w:val="left"/>
              <w:textAlignment w:val="center"/>
              <w:rPr>
                <w:rFonts w:ascii="仿宋_GB2312" w:eastAsia="仿宋_GB2312" w:hAnsi="宋体" w:cs="仿宋_GB2312"/>
                <w:color w:val="000000"/>
                <w:sz w:val="22"/>
                <w:szCs w:val="22"/>
              </w:rPr>
            </w:pPr>
            <w:r w:rsidRPr="00E12F51">
              <w:rPr>
                <w:rFonts w:ascii="仿宋_GB2312" w:eastAsia="仿宋_GB2312" w:hAnsi="宋体" w:cs="仿宋_GB2312" w:hint="eastAsia"/>
                <w:color w:val="000000"/>
                <w:sz w:val="22"/>
                <w:szCs w:val="22"/>
              </w:rPr>
              <w:t>提升“山亭互联网品牌”影响力和知名度</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03B92F" w14:textId="0C4A93DD" w:rsidR="002E4386" w:rsidRDefault="00E12F51">
            <w:pPr>
              <w:widowControl/>
              <w:jc w:val="center"/>
              <w:textAlignment w:val="center"/>
              <w:rPr>
                <w:rFonts w:ascii="仿宋_GB2312" w:eastAsia="仿宋_GB2312" w:hAnsi="宋体" w:cs="仿宋_GB2312"/>
                <w:color w:val="000000"/>
                <w:sz w:val="22"/>
                <w:szCs w:val="22"/>
              </w:rPr>
            </w:pPr>
            <w:r w:rsidRPr="00E12F51">
              <w:rPr>
                <w:rFonts w:ascii="仿宋_GB2312" w:eastAsia="仿宋_GB2312" w:hAnsi="宋体" w:cs="仿宋_GB2312" w:hint="eastAsia"/>
                <w:color w:val="000000"/>
                <w:kern w:val="0"/>
                <w:sz w:val="22"/>
                <w:szCs w:val="22"/>
                <w:lang w:bidi="ar"/>
              </w:rPr>
              <w:t>有效促进</w:t>
            </w:r>
          </w:p>
        </w:tc>
      </w:tr>
      <w:tr w:rsidR="002E4386" w14:paraId="31217E20" w14:textId="77777777" w:rsidTr="00E12F51">
        <w:trPr>
          <w:trHeight w:val="435"/>
        </w:trPr>
        <w:tc>
          <w:tcPr>
            <w:tcW w:w="638" w:type="dxa"/>
            <w:vMerge/>
            <w:tcBorders>
              <w:left w:val="single" w:sz="4" w:space="0" w:color="auto"/>
              <w:right w:val="single" w:sz="4" w:space="0" w:color="auto"/>
            </w:tcBorders>
            <w:shd w:val="clear" w:color="auto" w:fill="auto"/>
            <w:tcMar>
              <w:top w:w="12" w:type="dxa"/>
              <w:left w:w="12" w:type="dxa"/>
              <w:right w:w="12" w:type="dxa"/>
            </w:tcMar>
            <w:vAlign w:val="center"/>
          </w:tcPr>
          <w:p w14:paraId="70FDA5A9" w14:textId="77777777" w:rsidR="002E4386" w:rsidRDefault="002E4386">
            <w:pPr>
              <w:jc w:val="center"/>
              <w:rPr>
                <w:rFonts w:ascii="仿宋_GB2312" w:eastAsia="仿宋_GB2312" w:hAnsi="宋体" w:cs="仿宋_GB2312"/>
                <w:color w:val="000000"/>
                <w:sz w:val="22"/>
                <w:szCs w:val="22"/>
              </w:rPr>
            </w:pPr>
          </w:p>
        </w:tc>
        <w:tc>
          <w:tcPr>
            <w:tcW w:w="1171" w:type="dxa"/>
            <w:vMerge/>
            <w:tcBorders>
              <w:left w:val="single" w:sz="4" w:space="0" w:color="auto"/>
              <w:right w:val="single" w:sz="4" w:space="0" w:color="auto"/>
            </w:tcBorders>
            <w:shd w:val="clear" w:color="auto" w:fill="auto"/>
            <w:tcMar>
              <w:top w:w="12" w:type="dxa"/>
              <w:left w:w="12" w:type="dxa"/>
              <w:right w:w="12" w:type="dxa"/>
            </w:tcMar>
            <w:vAlign w:val="center"/>
          </w:tcPr>
          <w:p w14:paraId="4DC94708" w14:textId="77777777" w:rsidR="002E4386" w:rsidRDefault="002E4386">
            <w:pPr>
              <w:jc w:val="center"/>
              <w:rPr>
                <w:rFonts w:ascii="仿宋_GB2312" w:eastAsia="仿宋_GB2312" w:hAnsi="宋体" w:cs="仿宋_GB2312"/>
                <w:color w:val="000000"/>
                <w:sz w:val="22"/>
                <w:szCs w:val="22"/>
              </w:rPr>
            </w:pPr>
          </w:p>
        </w:tc>
        <w:tc>
          <w:tcPr>
            <w:tcW w:w="5834"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3DB6DF17" w14:textId="24173278" w:rsidR="002E4386" w:rsidRDefault="002E4386">
            <w:pPr>
              <w:widowControl/>
              <w:jc w:val="left"/>
              <w:textAlignment w:val="center"/>
              <w:rPr>
                <w:rFonts w:ascii="仿宋_GB2312" w:eastAsia="仿宋_GB2312" w:hAnsi="宋体" w:cs="仿宋_GB2312"/>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993F63" w14:textId="4A5A562A" w:rsidR="002E4386" w:rsidRDefault="002E4386">
            <w:pPr>
              <w:widowControl/>
              <w:jc w:val="center"/>
              <w:textAlignment w:val="center"/>
              <w:rPr>
                <w:rFonts w:ascii="仿宋_GB2312" w:eastAsia="仿宋_GB2312" w:hAnsi="宋体" w:cs="仿宋_GB2312"/>
                <w:color w:val="000000"/>
                <w:sz w:val="22"/>
                <w:szCs w:val="22"/>
              </w:rPr>
            </w:pPr>
          </w:p>
        </w:tc>
      </w:tr>
      <w:tr w:rsidR="002E4386" w14:paraId="774A6D6D" w14:textId="77777777" w:rsidTr="00E12F51">
        <w:trPr>
          <w:trHeight w:val="435"/>
        </w:trPr>
        <w:tc>
          <w:tcPr>
            <w:tcW w:w="638" w:type="dxa"/>
            <w:vMerge/>
            <w:tcBorders>
              <w:left w:val="single" w:sz="4" w:space="0" w:color="auto"/>
              <w:right w:val="single" w:sz="4" w:space="0" w:color="auto"/>
            </w:tcBorders>
            <w:shd w:val="clear" w:color="auto" w:fill="auto"/>
            <w:tcMar>
              <w:top w:w="12" w:type="dxa"/>
              <w:left w:w="12" w:type="dxa"/>
              <w:right w:w="12" w:type="dxa"/>
            </w:tcMar>
            <w:vAlign w:val="center"/>
          </w:tcPr>
          <w:p w14:paraId="6CF05E33" w14:textId="77777777" w:rsidR="002E4386" w:rsidRDefault="002E4386">
            <w:pPr>
              <w:jc w:val="center"/>
              <w:rPr>
                <w:rFonts w:ascii="仿宋_GB2312" w:eastAsia="仿宋_GB2312" w:hAnsi="宋体" w:cs="仿宋_GB2312"/>
                <w:color w:val="000000"/>
                <w:sz w:val="22"/>
                <w:szCs w:val="22"/>
              </w:rPr>
            </w:pPr>
          </w:p>
        </w:tc>
        <w:tc>
          <w:tcPr>
            <w:tcW w:w="1171" w:type="dxa"/>
            <w:vMerge/>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C5ABCCB" w14:textId="77777777" w:rsidR="002E4386" w:rsidRDefault="002E4386">
            <w:pPr>
              <w:jc w:val="center"/>
              <w:rPr>
                <w:rFonts w:ascii="仿宋_GB2312" w:eastAsia="仿宋_GB2312" w:hAnsi="宋体" w:cs="仿宋_GB2312"/>
                <w:color w:val="000000"/>
                <w:sz w:val="22"/>
                <w:szCs w:val="22"/>
              </w:rPr>
            </w:pPr>
          </w:p>
        </w:tc>
        <w:tc>
          <w:tcPr>
            <w:tcW w:w="5834"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200991BD" w14:textId="28F7ED60" w:rsidR="002E4386" w:rsidRDefault="002E4386">
            <w:pPr>
              <w:widowControl/>
              <w:jc w:val="left"/>
              <w:textAlignment w:val="center"/>
              <w:rPr>
                <w:rFonts w:ascii="仿宋_GB2312" w:eastAsia="仿宋_GB2312" w:hAnsi="宋体" w:cs="仿宋_GB2312"/>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28B8E8" w14:textId="06A85E61" w:rsidR="002E4386" w:rsidRDefault="002E4386">
            <w:pPr>
              <w:widowControl/>
              <w:jc w:val="center"/>
              <w:textAlignment w:val="center"/>
              <w:rPr>
                <w:rFonts w:ascii="仿宋_GB2312" w:eastAsia="仿宋_GB2312" w:hAnsi="宋体" w:cs="仿宋_GB2312"/>
                <w:color w:val="000000"/>
                <w:kern w:val="0"/>
                <w:sz w:val="22"/>
                <w:szCs w:val="22"/>
                <w:lang w:bidi="ar"/>
              </w:rPr>
            </w:pPr>
          </w:p>
        </w:tc>
      </w:tr>
      <w:tr w:rsidR="00E12F51" w14:paraId="4AA4CCDA" w14:textId="77777777" w:rsidTr="00E12F51">
        <w:trPr>
          <w:trHeight w:val="435"/>
        </w:trPr>
        <w:tc>
          <w:tcPr>
            <w:tcW w:w="638" w:type="dxa"/>
            <w:vMerge/>
            <w:tcBorders>
              <w:left w:val="single" w:sz="4" w:space="0" w:color="auto"/>
              <w:right w:val="single" w:sz="4" w:space="0" w:color="auto"/>
            </w:tcBorders>
            <w:shd w:val="clear" w:color="auto" w:fill="auto"/>
            <w:tcMar>
              <w:top w:w="12" w:type="dxa"/>
              <w:left w:w="12" w:type="dxa"/>
              <w:right w:w="12" w:type="dxa"/>
            </w:tcMar>
            <w:vAlign w:val="center"/>
          </w:tcPr>
          <w:p w14:paraId="7D54E3EF" w14:textId="77777777" w:rsidR="00E12F51" w:rsidRDefault="00E12F51" w:rsidP="00E12F51">
            <w:pPr>
              <w:jc w:val="center"/>
              <w:rPr>
                <w:rFonts w:ascii="仿宋_GB2312" w:eastAsia="仿宋_GB2312" w:hAnsi="宋体" w:cs="仿宋_GB2312"/>
                <w:color w:val="000000"/>
                <w:sz w:val="22"/>
                <w:szCs w:val="22"/>
              </w:rPr>
            </w:pPr>
          </w:p>
        </w:tc>
        <w:tc>
          <w:tcPr>
            <w:tcW w:w="1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CB9330C" w14:textId="77777777" w:rsidR="00E12F51" w:rsidRDefault="00E12F51" w:rsidP="00E12F51">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可持续影响指标</w:t>
            </w:r>
          </w:p>
        </w:tc>
        <w:tc>
          <w:tcPr>
            <w:tcW w:w="5834"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27E82A81" w14:textId="6AE738E2" w:rsidR="00E12F51" w:rsidRDefault="00E12F51" w:rsidP="00E12F51">
            <w:pPr>
              <w:widowControl/>
              <w:jc w:val="left"/>
              <w:textAlignment w:val="center"/>
              <w:rPr>
                <w:rFonts w:ascii="仿宋_GB2312" w:eastAsia="仿宋_GB2312" w:hAnsi="宋体" w:cs="仿宋_GB2312"/>
                <w:color w:val="000000"/>
                <w:sz w:val="22"/>
                <w:szCs w:val="22"/>
              </w:rPr>
            </w:pPr>
            <w:r w:rsidRPr="00E12F51">
              <w:rPr>
                <w:rFonts w:ascii="仿宋_GB2312" w:eastAsia="仿宋_GB2312" w:hAnsi="宋体" w:cs="仿宋_GB2312" w:hint="eastAsia"/>
                <w:color w:val="000000"/>
                <w:sz w:val="22"/>
                <w:szCs w:val="22"/>
              </w:rPr>
              <w:t>帮助企业整合注入品牌策划、运营、培训、融资等各类服务资源，提升“山亭互联网品牌”影响力和知名度</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B353DC" w14:textId="77777777" w:rsidR="00E12F51" w:rsidRDefault="00E12F51" w:rsidP="00E12F51">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长期有效</w:t>
            </w:r>
          </w:p>
        </w:tc>
      </w:tr>
      <w:tr w:rsidR="00E12F51" w14:paraId="7C3A4E5B" w14:textId="77777777" w:rsidTr="00E12F51">
        <w:trPr>
          <w:trHeight w:val="576"/>
        </w:trPr>
        <w:tc>
          <w:tcPr>
            <w:tcW w:w="638" w:type="dxa"/>
            <w:vMerge/>
            <w:tcBorders>
              <w:left w:val="single" w:sz="4" w:space="0" w:color="auto"/>
              <w:right w:val="single" w:sz="4" w:space="0" w:color="auto"/>
            </w:tcBorders>
            <w:shd w:val="clear" w:color="auto" w:fill="auto"/>
            <w:tcMar>
              <w:top w:w="12" w:type="dxa"/>
              <w:left w:w="12" w:type="dxa"/>
              <w:right w:w="12" w:type="dxa"/>
            </w:tcMar>
            <w:vAlign w:val="center"/>
          </w:tcPr>
          <w:p w14:paraId="2F53AE4C" w14:textId="77777777" w:rsidR="00E12F51" w:rsidRDefault="00E12F51" w:rsidP="00E12F51">
            <w:pPr>
              <w:jc w:val="center"/>
              <w:rPr>
                <w:rFonts w:ascii="仿宋_GB2312" w:eastAsia="仿宋_GB2312" w:hAnsi="宋体" w:cs="仿宋_GB2312"/>
                <w:color w:val="000000"/>
                <w:sz w:val="22"/>
                <w:szCs w:val="22"/>
              </w:rPr>
            </w:pPr>
          </w:p>
        </w:tc>
        <w:tc>
          <w:tcPr>
            <w:tcW w:w="1171"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14:paraId="3852710D" w14:textId="77777777" w:rsidR="00E12F51" w:rsidRDefault="00E12F51" w:rsidP="00E12F51">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社会公众或服务对象满意度指标</w:t>
            </w:r>
          </w:p>
        </w:tc>
        <w:tc>
          <w:tcPr>
            <w:tcW w:w="5834"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4DC7D896" w14:textId="03C22E4C" w:rsidR="00E12F51" w:rsidRDefault="00E12F51" w:rsidP="00E12F51">
            <w:pPr>
              <w:widowControl/>
              <w:jc w:val="left"/>
              <w:textAlignment w:val="center"/>
              <w:rPr>
                <w:rFonts w:ascii="仿宋_GB2312" w:eastAsia="仿宋_GB2312" w:hAnsi="宋体" w:cs="仿宋_GB2312"/>
                <w:color w:val="000000"/>
                <w:sz w:val="22"/>
                <w:szCs w:val="22"/>
              </w:rPr>
            </w:pPr>
            <w:r w:rsidRPr="00E12F51">
              <w:rPr>
                <w:rFonts w:ascii="仿宋_GB2312" w:eastAsia="仿宋_GB2312" w:hAnsi="宋体" w:cs="仿宋_GB2312" w:hint="eastAsia"/>
                <w:color w:val="000000"/>
                <w:sz w:val="22"/>
                <w:szCs w:val="22"/>
              </w:rPr>
              <w:t>企业满意度</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CCDCAB" w14:textId="1FF31AD2" w:rsidR="00E12F51" w:rsidRDefault="00E12F51" w:rsidP="00E12F51">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sz w:val="22"/>
                <w:szCs w:val="22"/>
              </w:rPr>
              <w:t>100</w:t>
            </w:r>
            <w:r>
              <w:rPr>
                <w:rFonts w:ascii="仿宋_GB2312" w:eastAsia="仿宋_GB2312" w:hAnsi="宋体" w:cs="仿宋_GB2312" w:hint="eastAsia"/>
                <w:color w:val="000000"/>
                <w:sz w:val="22"/>
                <w:szCs w:val="22"/>
              </w:rPr>
              <w:t>%</w:t>
            </w:r>
          </w:p>
        </w:tc>
      </w:tr>
      <w:tr w:rsidR="00E12F51" w14:paraId="72F8FE6B" w14:textId="77777777" w:rsidTr="00E12F51">
        <w:trPr>
          <w:trHeight w:val="576"/>
        </w:trPr>
        <w:tc>
          <w:tcPr>
            <w:tcW w:w="638" w:type="dxa"/>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3DCE8C6" w14:textId="77777777" w:rsidR="00E12F51" w:rsidRDefault="00E12F51" w:rsidP="00E12F51">
            <w:pPr>
              <w:jc w:val="center"/>
              <w:rPr>
                <w:rFonts w:ascii="仿宋_GB2312" w:eastAsia="仿宋_GB2312" w:hAnsi="宋体" w:cs="仿宋_GB2312"/>
                <w:color w:val="000000"/>
                <w:sz w:val="22"/>
                <w:szCs w:val="22"/>
              </w:rPr>
            </w:pPr>
          </w:p>
        </w:tc>
        <w:tc>
          <w:tcPr>
            <w:tcW w:w="1171" w:type="dxa"/>
            <w:vMerge/>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CDAED8A" w14:textId="77777777" w:rsidR="00E12F51" w:rsidRDefault="00E12F51" w:rsidP="00E12F51">
            <w:pPr>
              <w:widowControl/>
              <w:jc w:val="center"/>
              <w:textAlignment w:val="center"/>
              <w:rPr>
                <w:rFonts w:ascii="仿宋_GB2312" w:eastAsia="仿宋_GB2312" w:hAnsi="宋体" w:cs="仿宋_GB2312"/>
                <w:color w:val="000000"/>
                <w:kern w:val="0"/>
                <w:sz w:val="22"/>
                <w:szCs w:val="22"/>
                <w:lang w:bidi="ar"/>
              </w:rPr>
            </w:pPr>
          </w:p>
        </w:tc>
        <w:tc>
          <w:tcPr>
            <w:tcW w:w="5834"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65D79967" w14:textId="4B76BBED" w:rsidR="00E12F51" w:rsidRDefault="00E12F51" w:rsidP="00E12F51">
            <w:pPr>
              <w:widowControl/>
              <w:jc w:val="left"/>
              <w:textAlignment w:val="center"/>
              <w:rPr>
                <w:rFonts w:ascii="仿宋_GB2312" w:eastAsia="仿宋_GB2312" w:hAnsi="宋体" w:cs="仿宋_GB2312"/>
                <w:color w:val="000000"/>
                <w:kern w:val="0"/>
                <w:sz w:val="22"/>
                <w:szCs w:val="22"/>
                <w:lang w:bidi="ar"/>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24EF31" w14:textId="4C58BF8F" w:rsidR="00E12F51" w:rsidRDefault="00E12F51" w:rsidP="00E12F51">
            <w:pPr>
              <w:widowControl/>
              <w:jc w:val="center"/>
              <w:textAlignment w:val="center"/>
              <w:rPr>
                <w:rFonts w:ascii="仿宋_GB2312" w:eastAsia="仿宋_GB2312" w:hAnsi="宋体" w:cs="仿宋_GB2312"/>
                <w:color w:val="000000"/>
                <w:kern w:val="0"/>
                <w:sz w:val="22"/>
                <w:szCs w:val="22"/>
                <w:lang w:bidi="ar"/>
              </w:rPr>
            </w:pPr>
          </w:p>
        </w:tc>
      </w:tr>
    </w:tbl>
    <w:p w14:paraId="554543FC" w14:textId="77777777" w:rsidR="002E4386" w:rsidRDefault="002E4386">
      <w:pPr>
        <w:spacing w:line="580" w:lineRule="exact"/>
        <w:ind w:firstLineChars="200" w:firstLine="640"/>
        <w:jc w:val="left"/>
        <w:rPr>
          <w:rFonts w:ascii="黑体" w:eastAsia="黑体" w:hAnsi="黑体" w:cs="黑体"/>
          <w:sz w:val="32"/>
          <w:szCs w:val="32"/>
        </w:rPr>
      </w:pPr>
    </w:p>
    <w:p w14:paraId="5D4DF0CA" w14:textId="77777777" w:rsidR="002E4386" w:rsidRDefault="00484721">
      <w:pPr>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三、绩效评价情况</w:t>
      </w:r>
    </w:p>
    <w:p w14:paraId="121B51D9" w14:textId="77777777" w:rsidR="002E4386" w:rsidRDefault="00484721">
      <w:pPr>
        <w:spacing w:line="580" w:lineRule="exact"/>
        <w:ind w:firstLineChars="150" w:firstLine="48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（一）评价目的</w:t>
      </w:r>
    </w:p>
    <w:p w14:paraId="3D1FAADA" w14:textId="10A45E43" w:rsidR="002E4386" w:rsidRDefault="00484721">
      <w:pPr>
        <w:spacing w:line="580" w:lineRule="exact"/>
        <w:ind w:firstLineChars="200" w:firstLine="640"/>
        <w:jc w:val="left"/>
        <w:rPr>
          <w:rFonts w:ascii="仿宋" w:eastAsia="仿宋" w:hAnsi="仿宋" w:cs="楷体_GB2312"/>
          <w:sz w:val="32"/>
          <w:szCs w:val="32"/>
        </w:rPr>
      </w:pPr>
      <w:r>
        <w:rPr>
          <w:rFonts w:ascii="仿宋" w:eastAsia="仿宋" w:hAnsi="仿宋" w:cs="楷体_GB2312" w:hint="eastAsia"/>
          <w:sz w:val="32"/>
          <w:szCs w:val="32"/>
        </w:rPr>
        <w:t>本次绩效评价，旨在通过对项目申报、管理、完成、绩效、违规违纪情况等的逐项分析，全面评价</w:t>
      </w:r>
      <w:r w:rsidR="00E12F51">
        <w:rPr>
          <w:rFonts w:ascii="仿宋" w:eastAsia="仿宋" w:hAnsi="仿宋" w:hint="eastAsia"/>
          <w:kern w:val="0"/>
          <w:sz w:val="32"/>
          <w:szCs w:val="32"/>
        </w:rPr>
        <w:t>枣庄</w:t>
      </w:r>
      <w:r w:rsidR="00E12F51">
        <w:rPr>
          <w:rFonts w:ascii="仿宋" w:eastAsia="仿宋" w:hAnsi="仿宋" w:hint="eastAsia"/>
          <w:sz w:val="32"/>
          <w:szCs w:val="32"/>
        </w:rPr>
        <w:lastRenderedPageBreak/>
        <w:t>山亭区商务和投资促进局</w:t>
      </w:r>
      <w:r w:rsidR="00E12F51" w:rsidRPr="00E12F51">
        <w:rPr>
          <w:rFonts w:ascii="仿宋" w:eastAsia="仿宋" w:hAnsi="仿宋" w:cs="楷体_GB2312" w:hint="eastAsia"/>
          <w:sz w:val="32"/>
          <w:szCs w:val="32"/>
        </w:rPr>
        <w:t>“互联网+品牌”创建</w:t>
      </w:r>
      <w:r w:rsidR="00E12F51">
        <w:rPr>
          <w:rFonts w:ascii="仿宋" w:eastAsia="仿宋" w:hAnsi="仿宋" w:hint="eastAsia"/>
          <w:sz w:val="32"/>
          <w:szCs w:val="32"/>
        </w:rPr>
        <w:t>项目</w:t>
      </w:r>
      <w:r>
        <w:rPr>
          <w:rFonts w:ascii="仿宋" w:eastAsia="仿宋" w:hAnsi="仿宋" w:hint="eastAsia"/>
          <w:sz w:val="32"/>
          <w:szCs w:val="32"/>
        </w:rPr>
        <w:t>的</w:t>
      </w:r>
      <w:r>
        <w:rPr>
          <w:rFonts w:ascii="仿宋" w:eastAsia="仿宋" w:hAnsi="仿宋" w:cs="楷体_GB2312" w:hint="eastAsia"/>
          <w:sz w:val="32"/>
          <w:szCs w:val="32"/>
        </w:rPr>
        <w:t>实现情况，查找项目管理中存在的问题，总结工作经验，落实长效运行机制，以推动项目效益的持续提升，促进财政专项资金绩效最大化显现。</w:t>
      </w:r>
    </w:p>
    <w:p w14:paraId="02EA4FCE" w14:textId="77777777" w:rsidR="002E4386" w:rsidRDefault="00484721">
      <w:pPr>
        <w:spacing w:line="580" w:lineRule="exact"/>
        <w:ind w:firstLineChars="150" w:firstLine="48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（二）评价对象与范围</w:t>
      </w:r>
    </w:p>
    <w:p w14:paraId="720446CF" w14:textId="29CDA5D9" w:rsidR="002E4386" w:rsidRDefault="00484721">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评价对象为</w:t>
      </w:r>
      <w:r>
        <w:rPr>
          <w:rFonts w:eastAsia="仿宋_GB2312"/>
          <w:bCs/>
          <w:sz w:val="32"/>
          <w:szCs w:val="32"/>
        </w:rPr>
        <w:t>财政拨款项目资金</w:t>
      </w:r>
      <w:r w:rsidR="00BC3224">
        <w:rPr>
          <w:rFonts w:eastAsia="仿宋_GB2312"/>
          <w:bCs/>
          <w:sz w:val="32"/>
          <w:szCs w:val="32"/>
        </w:rPr>
        <w:t>20</w:t>
      </w:r>
      <w:r>
        <w:rPr>
          <w:rFonts w:eastAsia="仿宋_GB2312"/>
          <w:bCs/>
          <w:sz w:val="32"/>
          <w:szCs w:val="32"/>
        </w:rPr>
        <w:t>万元</w:t>
      </w:r>
      <w:r>
        <w:rPr>
          <w:rFonts w:ascii="仿宋" w:eastAsia="仿宋" w:hAnsi="仿宋" w:cs="仿宋_GB2312" w:hint="eastAsia"/>
          <w:sz w:val="32"/>
          <w:szCs w:val="32"/>
        </w:rPr>
        <w:t>的绩效，评价范围为</w:t>
      </w:r>
      <w:r>
        <w:rPr>
          <w:rFonts w:ascii="仿宋" w:eastAsia="仿宋" w:hAnsi="仿宋" w:hint="eastAsia"/>
          <w:sz w:val="32"/>
          <w:szCs w:val="32"/>
        </w:rPr>
        <w:t>山亭区</w:t>
      </w:r>
      <w:r w:rsidR="00BC3224">
        <w:rPr>
          <w:rFonts w:ascii="仿宋" w:eastAsia="仿宋" w:hAnsi="仿宋" w:hint="eastAsia"/>
          <w:sz w:val="32"/>
          <w:szCs w:val="32"/>
        </w:rPr>
        <w:t>商务和投资促进局</w:t>
      </w:r>
      <w:r w:rsidR="00BC3224" w:rsidRPr="00E12F51">
        <w:rPr>
          <w:rFonts w:ascii="仿宋" w:eastAsia="仿宋" w:hAnsi="仿宋" w:cs="楷体_GB2312" w:hint="eastAsia"/>
          <w:sz w:val="32"/>
          <w:szCs w:val="32"/>
        </w:rPr>
        <w:t>“互联网+品牌”创建</w:t>
      </w:r>
      <w:r w:rsidR="00BC3224">
        <w:rPr>
          <w:rFonts w:ascii="仿宋" w:eastAsia="仿宋" w:hAnsi="仿宋" w:hint="eastAsia"/>
          <w:sz w:val="32"/>
          <w:szCs w:val="32"/>
        </w:rPr>
        <w:t>项目</w:t>
      </w:r>
      <w:r>
        <w:rPr>
          <w:rFonts w:ascii="仿宋" w:eastAsia="仿宋" w:hAnsi="仿宋" w:cs="仿宋_GB2312" w:hint="eastAsia"/>
          <w:sz w:val="32"/>
          <w:szCs w:val="32"/>
        </w:rPr>
        <w:t>。评价基准日为</w:t>
      </w:r>
      <w:r>
        <w:rPr>
          <w:rFonts w:ascii="仿宋" w:eastAsia="仿宋" w:hAnsi="仿宋" w:cs="仿宋_GB2312"/>
          <w:sz w:val="32"/>
          <w:szCs w:val="32"/>
        </w:rPr>
        <w:t>20</w:t>
      </w:r>
      <w:r>
        <w:rPr>
          <w:rFonts w:ascii="仿宋" w:eastAsia="仿宋" w:hAnsi="仿宋" w:cs="仿宋_GB2312" w:hint="eastAsia"/>
          <w:sz w:val="32"/>
          <w:szCs w:val="32"/>
        </w:rPr>
        <w:t>19年</w:t>
      </w:r>
      <w:r w:rsidR="00BC3224">
        <w:rPr>
          <w:rFonts w:ascii="仿宋" w:eastAsia="仿宋" w:hAnsi="仿宋" w:cs="仿宋_GB2312"/>
          <w:sz w:val="32"/>
          <w:szCs w:val="32"/>
        </w:rPr>
        <w:t>12</w:t>
      </w:r>
      <w:r>
        <w:rPr>
          <w:rFonts w:ascii="仿宋" w:eastAsia="仿宋" w:hAnsi="仿宋" w:cs="仿宋_GB2312" w:hint="eastAsia"/>
          <w:sz w:val="32"/>
          <w:szCs w:val="32"/>
        </w:rPr>
        <w:t>月</w:t>
      </w:r>
      <w:r w:rsidR="00BC3224">
        <w:rPr>
          <w:rFonts w:ascii="仿宋" w:eastAsia="仿宋" w:hAnsi="仿宋" w:cs="仿宋_GB2312"/>
          <w:sz w:val="32"/>
          <w:szCs w:val="32"/>
        </w:rPr>
        <w:t>31</w:t>
      </w:r>
      <w:r>
        <w:rPr>
          <w:rFonts w:ascii="仿宋" w:eastAsia="仿宋" w:hAnsi="仿宋" w:cs="仿宋_GB2312" w:hint="eastAsia"/>
          <w:sz w:val="32"/>
          <w:szCs w:val="32"/>
        </w:rPr>
        <w:t>日。</w:t>
      </w:r>
    </w:p>
    <w:p w14:paraId="291D5D27" w14:textId="7BA7D096" w:rsidR="002E4386" w:rsidRDefault="00484721">
      <w:pPr>
        <w:spacing w:line="580" w:lineRule="exact"/>
        <w:ind w:firstLineChars="150" w:firstLine="420"/>
        <w:jc w:val="center"/>
        <w:rPr>
          <w:rFonts w:ascii="宋体" w:hAnsi="宋体" w:cs="宋体"/>
          <w:sz w:val="28"/>
          <w:szCs w:val="28"/>
        </w:rPr>
      </w:pPr>
      <w:r>
        <w:rPr>
          <w:rFonts w:ascii="宋体" w:hAnsi="宋体" w:cs="宋体" w:hint="eastAsia"/>
          <w:sz w:val="28"/>
          <w:szCs w:val="28"/>
        </w:rPr>
        <w:t>表</w:t>
      </w:r>
      <w:r>
        <w:rPr>
          <w:rFonts w:ascii="宋体" w:hAnsi="宋体" w:cs="宋体"/>
          <w:sz w:val="28"/>
          <w:szCs w:val="28"/>
        </w:rPr>
        <w:t>1</w:t>
      </w:r>
      <w:r>
        <w:rPr>
          <w:rFonts w:ascii="宋体" w:hAnsi="宋体" w:cs="宋体" w:hint="eastAsia"/>
          <w:sz w:val="28"/>
          <w:szCs w:val="28"/>
        </w:rPr>
        <w:t>：</w:t>
      </w:r>
      <w:r w:rsidR="00F23D09">
        <w:rPr>
          <w:rFonts w:ascii="仿宋" w:eastAsia="仿宋" w:hAnsi="仿宋" w:hint="eastAsia"/>
          <w:sz w:val="32"/>
          <w:szCs w:val="32"/>
        </w:rPr>
        <w:t>山亭区商务和投资促进局</w:t>
      </w:r>
      <w:r w:rsidR="00F23D09" w:rsidRPr="00E12F51">
        <w:rPr>
          <w:rFonts w:ascii="仿宋" w:eastAsia="仿宋" w:hAnsi="仿宋" w:cs="楷体_GB2312" w:hint="eastAsia"/>
          <w:sz w:val="32"/>
          <w:szCs w:val="32"/>
        </w:rPr>
        <w:t>“互联网+品牌”创建</w:t>
      </w:r>
      <w:r w:rsidR="00F23D09">
        <w:rPr>
          <w:rFonts w:ascii="仿宋" w:eastAsia="仿宋" w:hAnsi="仿宋" w:hint="eastAsia"/>
          <w:sz w:val="32"/>
          <w:szCs w:val="32"/>
        </w:rPr>
        <w:t>项目</w:t>
      </w:r>
      <w:r>
        <w:rPr>
          <w:rFonts w:ascii="宋体" w:hAnsi="宋体" w:cs="宋体" w:hint="eastAsia"/>
          <w:sz w:val="28"/>
          <w:szCs w:val="28"/>
        </w:rPr>
        <w:t>专项资金预算和支出情况表</w:t>
      </w:r>
    </w:p>
    <w:tbl>
      <w:tblPr>
        <w:tblW w:w="8028" w:type="dxa"/>
        <w:tblInd w:w="119" w:type="dxa"/>
        <w:tblLayout w:type="fixed"/>
        <w:tblLook w:val="04A0" w:firstRow="1" w:lastRow="0" w:firstColumn="1" w:lastColumn="0" w:noHBand="0" w:noVBand="1"/>
      </w:tblPr>
      <w:tblGrid>
        <w:gridCol w:w="713"/>
        <w:gridCol w:w="1544"/>
        <w:gridCol w:w="1197"/>
        <w:gridCol w:w="1071"/>
        <w:gridCol w:w="1276"/>
        <w:gridCol w:w="1134"/>
        <w:gridCol w:w="655"/>
        <w:gridCol w:w="438"/>
      </w:tblGrid>
      <w:tr w:rsidR="002E4386" w14:paraId="7D5D1463" w14:textId="77777777">
        <w:trPr>
          <w:trHeight w:val="756"/>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668B6593" w14:textId="77777777" w:rsidR="002E4386" w:rsidRDefault="0048472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0CC4B264" w14:textId="77777777" w:rsidR="002E4386" w:rsidRDefault="0048472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执行单位</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70FC4EB6" w14:textId="77777777" w:rsidR="002E4386" w:rsidRDefault="0048472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资金使用内容</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1A6498A7" w14:textId="77777777" w:rsidR="002E4386" w:rsidRDefault="0048472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专项资金</w:t>
            </w:r>
          </w:p>
          <w:p w14:paraId="2040EDF3" w14:textId="77777777" w:rsidR="002E4386" w:rsidRDefault="00484721">
            <w:pPr>
              <w:jc w:val="center"/>
              <w:rPr>
                <w:rFonts w:ascii="宋体" w:hAnsi="宋体" w:cs="宋体"/>
                <w:b/>
                <w:bCs/>
                <w:color w:val="000000"/>
                <w:kern w:val="0"/>
                <w:sz w:val="18"/>
                <w:szCs w:val="18"/>
              </w:rPr>
            </w:pPr>
            <w:r>
              <w:rPr>
                <w:rFonts w:ascii="宋体" w:hAnsi="宋体" w:cs="宋体" w:hint="eastAsia"/>
                <w:b/>
                <w:bCs/>
                <w:color w:val="000000"/>
                <w:kern w:val="0"/>
                <w:sz w:val="18"/>
                <w:szCs w:val="18"/>
              </w:rPr>
              <w:t>（万元）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F54E5A" w14:textId="1B0CCF39" w:rsidR="002E4386" w:rsidRDefault="00F23D0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创建</w:t>
            </w:r>
            <w:r w:rsidR="00484721">
              <w:rPr>
                <w:rFonts w:ascii="宋体" w:hAnsi="宋体" w:cs="宋体" w:hint="eastAsia"/>
                <w:b/>
                <w:bCs/>
                <w:color w:val="000000"/>
                <w:kern w:val="0"/>
                <w:sz w:val="18"/>
                <w:szCs w:val="18"/>
              </w:rPr>
              <w:t>审定金额（万元）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CBD30C" w14:textId="77777777" w:rsidR="002E4386" w:rsidRDefault="0048472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实际拨付金额（万元）</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4C6C530B" w14:textId="77777777" w:rsidR="002E4386" w:rsidRDefault="0048472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欠付金额（万元）</w:t>
            </w:r>
          </w:p>
        </w:tc>
        <w:tc>
          <w:tcPr>
            <w:tcW w:w="438" w:type="dxa"/>
            <w:tcBorders>
              <w:top w:val="single" w:sz="4" w:space="0" w:color="auto"/>
              <w:left w:val="single" w:sz="4" w:space="0" w:color="auto"/>
              <w:bottom w:val="single" w:sz="4" w:space="0" w:color="auto"/>
              <w:right w:val="single" w:sz="4" w:space="0" w:color="auto"/>
            </w:tcBorders>
            <w:vAlign w:val="center"/>
          </w:tcPr>
          <w:p w14:paraId="72BAA51C" w14:textId="77777777" w:rsidR="002E4386" w:rsidRDefault="0048472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备注</w:t>
            </w:r>
          </w:p>
        </w:tc>
      </w:tr>
      <w:tr w:rsidR="002E4386" w14:paraId="79832E57" w14:textId="77777777">
        <w:trPr>
          <w:trHeight w:val="1532"/>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76E4057C" w14:textId="77777777" w:rsidR="002E4386" w:rsidRDefault="00484721">
            <w:pPr>
              <w:widowControl/>
              <w:jc w:val="right"/>
              <w:rPr>
                <w:rFonts w:ascii="宋体" w:hAnsi="宋体" w:cs="宋体"/>
                <w:b/>
                <w:bCs/>
                <w:color w:val="000000"/>
                <w:kern w:val="0"/>
                <w:sz w:val="18"/>
                <w:szCs w:val="18"/>
              </w:rPr>
            </w:pPr>
            <w:r>
              <w:rPr>
                <w:rFonts w:ascii="宋体" w:hAnsi="宋体" w:cs="宋体" w:hint="eastAsia"/>
                <w:b/>
                <w:bCs/>
                <w:color w:val="000000"/>
                <w:kern w:val="0"/>
                <w:sz w:val="18"/>
                <w:szCs w:val="18"/>
              </w:rPr>
              <w:t>1</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24B35910" w14:textId="59F67CC8" w:rsidR="002E4386" w:rsidRDefault="00F23D09">
            <w:pPr>
              <w:widowControl/>
              <w:jc w:val="center"/>
              <w:rPr>
                <w:rFonts w:ascii="宋体" w:hAnsi="宋体" w:cs="宋体"/>
                <w:b/>
                <w:bCs/>
                <w:color w:val="000000"/>
                <w:kern w:val="0"/>
                <w:sz w:val="18"/>
                <w:szCs w:val="18"/>
              </w:rPr>
            </w:pPr>
            <w:r>
              <w:rPr>
                <w:rFonts w:ascii="仿宋" w:eastAsia="仿宋" w:hAnsi="仿宋" w:hint="eastAsia"/>
                <w:sz w:val="32"/>
                <w:szCs w:val="32"/>
              </w:rPr>
              <w:t>山亭区商务和投资促进局</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0F6C8DC3" w14:textId="0FD84DDB" w:rsidR="002E4386" w:rsidRDefault="00F23D09">
            <w:pPr>
              <w:widowControl/>
              <w:jc w:val="center"/>
              <w:rPr>
                <w:rFonts w:ascii="宋体" w:hAnsi="宋体" w:cs="宋体"/>
                <w:b/>
                <w:bCs/>
                <w:color w:val="000000"/>
                <w:kern w:val="0"/>
                <w:sz w:val="18"/>
                <w:szCs w:val="18"/>
              </w:rPr>
            </w:pPr>
            <w:r w:rsidRPr="00E12F51">
              <w:rPr>
                <w:rFonts w:ascii="仿宋" w:eastAsia="仿宋" w:hAnsi="仿宋" w:cs="楷体_GB2312" w:hint="eastAsia"/>
                <w:sz w:val="32"/>
                <w:szCs w:val="32"/>
              </w:rPr>
              <w:t>“互联网+品牌”创建</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5287283D" w14:textId="690F74F8" w:rsidR="002E4386" w:rsidRDefault="00F23D09">
            <w:pPr>
              <w:widowControl/>
              <w:jc w:val="center"/>
              <w:rPr>
                <w:rFonts w:ascii="宋体" w:hAnsi="宋体" w:cs="宋体"/>
                <w:b/>
                <w:bCs/>
                <w:color w:val="000000"/>
                <w:kern w:val="0"/>
                <w:sz w:val="18"/>
                <w:szCs w:val="18"/>
              </w:rPr>
            </w:pPr>
            <w:r>
              <w:rPr>
                <w:rFonts w:ascii="宋体" w:hAnsi="宋体" w:cs="宋体"/>
                <w:b/>
                <w:bCs/>
                <w:color w:val="000000"/>
                <w:kern w:val="0"/>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1F810E" w14:textId="6F143B13" w:rsidR="002E4386" w:rsidRDefault="00F23D09">
            <w:pPr>
              <w:widowControl/>
              <w:jc w:val="center"/>
              <w:rPr>
                <w:rFonts w:ascii="宋体" w:hAnsi="宋体" w:cs="宋体"/>
                <w:b/>
                <w:bCs/>
                <w:color w:val="000000"/>
                <w:kern w:val="0"/>
                <w:sz w:val="18"/>
                <w:szCs w:val="18"/>
              </w:rPr>
            </w:pPr>
            <w:r>
              <w:rPr>
                <w:rFonts w:ascii="宋体" w:hAnsi="宋体" w:cs="宋体"/>
                <w:b/>
                <w:bCs/>
                <w:color w:val="000000"/>
                <w:kern w:val="0"/>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A6C836" w14:textId="3576E498" w:rsidR="002E4386" w:rsidRDefault="00F23D09">
            <w:pPr>
              <w:widowControl/>
              <w:jc w:val="center"/>
              <w:rPr>
                <w:rFonts w:ascii="宋体" w:hAnsi="宋体" w:cs="宋体"/>
                <w:b/>
                <w:bCs/>
                <w:color w:val="000000"/>
                <w:kern w:val="0"/>
                <w:sz w:val="18"/>
                <w:szCs w:val="18"/>
              </w:rPr>
            </w:pPr>
            <w:r>
              <w:rPr>
                <w:rFonts w:ascii="宋体" w:hAnsi="宋体" w:cs="宋体"/>
                <w:b/>
                <w:bCs/>
                <w:color w:val="000000"/>
                <w:kern w:val="0"/>
                <w:sz w:val="18"/>
                <w:szCs w:val="18"/>
              </w:rPr>
              <w:t>20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65B7618" w14:textId="77777777" w:rsidR="002E4386" w:rsidRDefault="002E4386">
            <w:pPr>
              <w:widowControl/>
              <w:jc w:val="center"/>
              <w:rPr>
                <w:rFonts w:ascii="宋体" w:hAnsi="宋体" w:cs="宋体"/>
                <w:b/>
                <w:bCs/>
                <w:color w:val="000000"/>
                <w:kern w:val="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4DCE2C38" w14:textId="77777777" w:rsidR="002E4386" w:rsidRDefault="002E4386">
            <w:pPr>
              <w:widowControl/>
              <w:jc w:val="center"/>
              <w:rPr>
                <w:rFonts w:ascii="宋体" w:hAnsi="宋体" w:cs="宋体"/>
                <w:b/>
                <w:bCs/>
                <w:color w:val="000000"/>
                <w:kern w:val="0"/>
                <w:sz w:val="18"/>
                <w:szCs w:val="18"/>
              </w:rPr>
            </w:pPr>
          </w:p>
        </w:tc>
      </w:tr>
      <w:tr w:rsidR="002E4386" w14:paraId="1B7BBA6A" w14:textId="77777777">
        <w:trPr>
          <w:trHeight w:val="377"/>
        </w:trPr>
        <w:tc>
          <w:tcPr>
            <w:tcW w:w="3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95C32E" w14:textId="77777777" w:rsidR="002E4386" w:rsidRDefault="0048472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合计</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646D940D" w14:textId="22BB9EEC" w:rsidR="002E4386" w:rsidRDefault="00F23D09">
            <w:pPr>
              <w:widowControl/>
              <w:jc w:val="center"/>
              <w:rPr>
                <w:rFonts w:ascii="宋体" w:hAnsi="宋体" w:cs="宋体"/>
                <w:b/>
                <w:bCs/>
                <w:color w:val="000000"/>
                <w:kern w:val="0"/>
                <w:sz w:val="18"/>
                <w:szCs w:val="18"/>
              </w:rPr>
            </w:pPr>
            <w:r>
              <w:rPr>
                <w:rFonts w:ascii="宋体" w:hAnsi="宋体" w:cs="宋体"/>
                <w:b/>
                <w:bCs/>
                <w:color w:val="000000"/>
                <w:kern w:val="0"/>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D5967B" w14:textId="3C6E6CF0" w:rsidR="002E4386" w:rsidRDefault="00F23D09">
            <w:pPr>
              <w:widowControl/>
              <w:jc w:val="center"/>
              <w:rPr>
                <w:rFonts w:ascii="宋体" w:hAnsi="宋体" w:cs="宋体"/>
                <w:b/>
                <w:bCs/>
                <w:color w:val="000000"/>
                <w:kern w:val="0"/>
                <w:sz w:val="18"/>
                <w:szCs w:val="18"/>
              </w:rPr>
            </w:pPr>
            <w:r>
              <w:rPr>
                <w:rFonts w:ascii="宋体" w:hAnsi="宋体" w:cs="宋体"/>
                <w:b/>
                <w:bCs/>
                <w:color w:val="000000"/>
                <w:kern w:val="0"/>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ACBC4" w14:textId="5CC350AE" w:rsidR="002E4386" w:rsidRDefault="00F23D09">
            <w:pPr>
              <w:widowControl/>
              <w:jc w:val="center"/>
              <w:textAlignment w:val="center"/>
              <w:rPr>
                <w:rFonts w:ascii="宋体" w:hAnsi="宋体" w:cs="宋体"/>
                <w:b/>
                <w:bCs/>
                <w:color w:val="000000"/>
                <w:kern w:val="0"/>
                <w:sz w:val="18"/>
                <w:szCs w:val="18"/>
              </w:rPr>
            </w:pPr>
            <w:r>
              <w:rPr>
                <w:rFonts w:ascii="宋体" w:hAnsi="宋体" w:cs="宋体"/>
                <w:b/>
                <w:bCs/>
                <w:color w:val="000000"/>
                <w:kern w:val="0"/>
                <w:sz w:val="18"/>
                <w:szCs w:val="18"/>
              </w:rPr>
              <w:t>20</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6680B4D" w14:textId="77777777" w:rsidR="002E4386" w:rsidRDefault="002E4386">
            <w:pPr>
              <w:widowControl/>
              <w:jc w:val="center"/>
              <w:textAlignment w:val="center"/>
              <w:rPr>
                <w:rFonts w:ascii="宋体" w:hAnsi="宋体" w:cs="宋体"/>
                <w:b/>
                <w:bCs/>
                <w:color w:val="000000"/>
                <w:kern w:val="0"/>
                <w:sz w:val="18"/>
                <w:szCs w:val="18"/>
              </w:rPr>
            </w:pPr>
          </w:p>
        </w:tc>
        <w:tc>
          <w:tcPr>
            <w:tcW w:w="438" w:type="dxa"/>
            <w:tcBorders>
              <w:top w:val="single" w:sz="4" w:space="0" w:color="auto"/>
              <w:left w:val="single" w:sz="4" w:space="0" w:color="auto"/>
              <w:bottom w:val="single" w:sz="4" w:space="0" w:color="auto"/>
              <w:right w:val="single" w:sz="4" w:space="0" w:color="auto"/>
            </w:tcBorders>
          </w:tcPr>
          <w:p w14:paraId="60864E6E" w14:textId="77777777" w:rsidR="002E4386" w:rsidRDefault="002E4386">
            <w:pPr>
              <w:widowControl/>
              <w:jc w:val="center"/>
              <w:rPr>
                <w:rFonts w:ascii="宋体" w:hAnsi="宋体" w:cs="宋体"/>
                <w:b/>
                <w:bCs/>
                <w:color w:val="000000"/>
                <w:kern w:val="0"/>
                <w:sz w:val="18"/>
                <w:szCs w:val="18"/>
              </w:rPr>
            </w:pPr>
          </w:p>
        </w:tc>
      </w:tr>
    </w:tbl>
    <w:p w14:paraId="74AB2FEC" w14:textId="77777777" w:rsidR="002E4386" w:rsidRDefault="00484721">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本次绩效评价是在项目执行的基础上对所有项目资料进行书面评审。</w:t>
      </w:r>
    </w:p>
    <w:p w14:paraId="665A7282" w14:textId="77777777" w:rsidR="002E4386" w:rsidRDefault="00484721">
      <w:pPr>
        <w:spacing w:line="580" w:lineRule="exact"/>
        <w:ind w:firstLineChars="150" w:firstLine="48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（三）评价依据</w:t>
      </w:r>
    </w:p>
    <w:p w14:paraId="193F848C" w14:textId="78785A87" w:rsidR="002E4386" w:rsidRPr="00F23D09" w:rsidRDefault="00484721" w:rsidP="00221CB1">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《中华人民共和国预算法》（中华人民共和国主席令第二十二号）《山亭区部门预算绩效目标管理办法》</w:t>
      </w:r>
      <w:proofErr w:type="gramStart"/>
      <w:r>
        <w:rPr>
          <w:rFonts w:ascii="仿宋_GB2312" w:eastAsia="仿宋_GB2312" w:hAnsi="仿宋" w:cs="仿宋_GB2312" w:hint="eastAsia"/>
          <w:color w:val="000000"/>
          <w:sz w:val="32"/>
          <w:szCs w:val="32"/>
        </w:rPr>
        <w:t>山财绩〔</w:t>
      </w:r>
      <w:r>
        <w:rPr>
          <w:rFonts w:ascii="仿宋_GB2312" w:eastAsia="仿宋_GB2312" w:hAnsi="仿宋" w:cs="仿宋_GB2312"/>
          <w:color w:val="000000"/>
          <w:sz w:val="32"/>
          <w:szCs w:val="32"/>
        </w:rPr>
        <w:t>2019</w:t>
      </w:r>
      <w:r>
        <w:rPr>
          <w:rFonts w:ascii="仿宋_GB2312" w:eastAsia="仿宋_GB2312" w:hAnsi="仿宋" w:cs="仿宋_GB2312" w:hint="eastAsia"/>
          <w:color w:val="000000"/>
          <w:sz w:val="32"/>
          <w:szCs w:val="32"/>
        </w:rPr>
        <w:t>〕</w:t>
      </w:r>
      <w:proofErr w:type="gramEnd"/>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号</w:t>
      </w:r>
      <w:r w:rsidRPr="00F23D09">
        <w:rPr>
          <w:rFonts w:ascii="仿宋" w:eastAsia="仿宋" w:hAnsi="仿宋" w:cs="仿宋_GB2312" w:hint="eastAsia"/>
          <w:sz w:val="32"/>
          <w:szCs w:val="32"/>
        </w:rPr>
        <w:t>《</w:t>
      </w:r>
      <w:r w:rsidR="00F23D09" w:rsidRPr="00F23D09">
        <w:rPr>
          <w:rFonts w:ascii="仿宋" w:eastAsia="仿宋" w:hAnsi="仿宋" w:cs="仿宋_GB2312" w:hint="eastAsia"/>
          <w:sz w:val="32"/>
          <w:szCs w:val="32"/>
        </w:rPr>
        <w:t>关于在全市组织开展</w:t>
      </w:r>
      <w:bookmarkStart w:id="0" w:name="_Hlk53499370"/>
      <w:r w:rsidR="00F23D09" w:rsidRPr="00F23D09">
        <w:rPr>
          <w:rFonts w:ascii="仿宋" w:eastAsia="仿宋" w:hAnsi="仿宋" w:cs="仿宋_GB2312" w:hint="eastAsia"/>
          <w:sz w:val="32"/>
          <w:szCs w:val="32"/>
        </w:rPr>
        <w:t>“互联网+品牌”创建工作</w:t>
      </w:r>
      <w:bookmarkEnd w:id="0"/>
      <w:r w:rsidR="00F23D09" w:rsidRPr="00F23D09">
        <w:rPr>
          <w:rFonts w:ascii="仿宋" w:eastAsia="仿宋" w:hAnsi="仿宋" w:cs="仿宋_GB2312" w:hint="eastAsia"/>
          <w:sz w:val="32"/>
          <w:szCs w:val="32"/>
        </w:rPr>
        <w:t>的通知</w:t>
      </w:r>
      <w:r>
        <w:rPr>
          <w:rFonts w:ascii="仿宋" w:eastAsia="仿宋" w:hAnsi="仿宋" w:cs="仿宋_GB2312" w:hint="eastAsia"/>
          <w:sz w:val="32"/>
          <w:szCs w:val="32"/>
        </w:rPr>
        <w:t>》</w:t>
      </w:r>
      <w:r w:rsidR="00F23D09">
        <w:rPr>
          <w:rFonts w:ascii="仿宋" w:eastAsia="仿宋" w:hAnsi="仿宋" w:hint="eastAsia"/>
          <w:color w:val="000000"/>
          <w:sz w:val="32"/>
          <w:szCs w:val="32"/>
          <w:shd w:val="clear" w:color="auto" w:fill="FFFFFF"/>
        </w:rPr>
        <w:t>枣商务字[2017]12号</w:t>
      </w:r>
    </w:p>
    <w:p w14:paraId="34CCBD76" w14:textId="77777777" w:rsidR="002E4386" w:rsidRDefault="00484721">
      <w:pPr>
        <w:spacing w:line="580" w:lineRule="exact"/>
        <w:ind w:firstLineChars="150" w:firstLine="48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lastRenderedPageBreak/>
        <w:t>（四）评价原则、评价方法</w:t>
      </w:r>
    </w:p>
    <w:p w14:paraId="2D8D2019" w14:textId="77777777" w:rsidR="002E4386" w:rsidRDefault="00484721">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本次绩效评价遵循以下原则（包括但不限于）：</w:t>
      </w:r>
    </w:p>
    <w:p w14:paraId="1A153CD2" w14:textId="77777777" w:rsidR="002E4386" w:rsidRDefault="00484721">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1．相关性原则。绩效评价指标与绩效目标有直接的联系，能够正确反映目标的实现程度。</w:t>
      </w:r>
    </w:p>
    <w:p w14:paraId="3BCB00AF" w14:textId="77777777" w:rsidR="002E4386" w:rsidRDefault="00484721">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2．重要性原则。优先使用最具部门（单位）或行业代表性、最能反映评价要求的核心指标。</w:t>
      </w:r>
    </w:p>
    <w:p w14:paraId="75E5FC7B" w14:textId="77777777" w:rsidR="002E4386" w:rsidRDefault="00484721">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3．可比性原则。对具有相似目标的工作选定共同的绩效目标，保证绩效结果可以相互比较。</w:t>
      </w:r>
    </w:p>
    <w:p w14:paraId="131402C2" w14:textId="77777777" w:rsidR="002E4386" w:rsidRDefault="00484721">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4．经济性原则。绩效评价指标设计应当通俗易懂、简便易行，数据的获得应当考虑现实条件和可操作性，符合成本效益原则。</w:t>
      </w:r>
    </w:p>
    <w:p w14:paraId="01BA7A90" w14:textId="77777777" w:rsidR="002E4386" w:rsidRDefault="00484721">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5．系统性原则。绩效评价指标的设置应当将定量指标与定性指标相结合，系统反映财政支出所产生的社会效益、可持续影响等。</w:t>
      </w:r>
    </w:p>
    <w:p w14:paraId="69FC8E9F" w14:textId="77777777" w:rsidR="002E4386" w:rsidRDefault="00484721">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本次绩效评价，根据项目的不同特点，并根据现场调研具体实施情况，采用以下方法：</w:t>
      </w:r>
    </w:p>
    <w:p w14:paraId="18F85F54" w14:textId="77777777" w:rsidR="002E4386" w:rsidRDefault="00484721">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sz w:val="32"/>
          <w:szCs w:val="32"/>
        </w:rPr>
        <w:t>.</w:t>
      </w:r>
      <w:r>
        <w:rPr>
          <w:rFonts w:ascii="仿宋" w:eastAsia="仿宋" w:hAnsi="仿宋" w:cs="仿宋_GB2312" w:hint="eastAsia"/>
          <w:sz w:val="32"/>
          <w:szCs w:val="32"/>
        </w:rPr>
        <w:t>成本效益分析法。是指将一定时期内的支出与效益进行对比分析，以评价绩效目标实现程度。</w:t>
      </w:r>
    </w:p>
    <w:p w14:paraId="0B6DE3C6" w14:textId="77777777" w:rsidR="002E4386" w:rsidRDefault="00484721">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sz w:val="32"/>
          <w:szCs w:val="32"/>
        </w:rPr>
        <w:t>.</w:t>
      </w:r>
      <w:r>
        <w:rPr>
          <w:rFonts w:ascii="仿宋" w:eastAsia="仿宋" w:hAnsi="仿宋" w:cs="仿宋_GB2312" w:hint="eastAsia"/>
          <w:sz w:val="32"/>
          <w:szCs w:val="32"/>
        </w:rPr>
        <w:t>比较分析法。是指通过对绩效目标与实施效果、历史与当期情况、不同部门和地区同类支出的比较，综合分析绩效目标实现程度。</w:t>
      </w:r>
    </w:p>
    <w:p w14:paraId="11C7D6A2" w14:textId="77777777" w:rsidR="002E4386" w:rsidRDefault="00484721">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sz w:val="32"/>
          <w:szCs w:val="32"/>
        </w:rPr>
        <w:t>.</w:t>
      </w:r>
      <w:r>
        <w:rPr>
          <w:rFonts w:ascii="仿宋" w:eastAsia="仿宋" w:hAnsi="仿宋" w:cs="仿宋_GB2312" w:hint="eastAsia"/>
          <w:sz w:val="32"/>
          <w:szCs w:val="32"/>
        </w:rPr>
        <w:t>因素分析法。是指通过综合分析影响绩效目标实现、实施效果的内外因素，评价绩效目标实现程度。</w:t>
      </w:r>
    </w:p>
    <w:p w14:paraId="3A81C511" w14:textId="77777777" w:rsidR="002E4386" w:rsidRDefault="00484721">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sz w:val="32"/>
          <w:szCs w:val="32"/>
        </w:rPr>
        <w:t>.</w:t>
      </w:r>
      <w:r>
        <w:rPr>
          <w:rFonts w:ascii="仿宋" w:eastAsia="仿宋" w:hAnsi="仿宋" w:cs="仿宋_GB2312" w:hint="eastAsia"/>
          <w:sz w:val="32"/>
          <w:szCs w:val="32"/>
        </w:rPr>
        <w:t>最低成本法。是指对效益确定却不易计量的多个同类对象的实施成本进行比较，评价绩效目标实现程</w:t>
      </w:r>
      <w:r>
        <w:rPr>
          <w:rFonts w:ascii="仿宋" w:eastAsia="仿宋" w:hAnsi="仿宋" w:cs="仿宋_GB2312" w:hint="eastAsia"/>
          <w:sz w:val="32"/>
          <w:szCs w:val="32"/>
        </w:rPr>
        <w:lastRenderedPageBreak/>
        <w:t>度。</w:t>
      </w:r>
    </w:p>
    <w:p w14:paraId="70329C3D" w14:textId="6E7B2198" w:rsidR="002E4386" w:rsidRDefault="00484721" w:rsidP="00221CB1">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sz w:val="32"/>
          <w:szCs w:val="32"/>
        </w:rPr>
        <w:t>.</w:t>
      </w:r>
      <w:proofErr w:type="gramStart"/>
      <w:r>
        <w:rPr>
          <w:rFonts w:ascii="仿宋" w:eastAsia="仿宋" w:hAnsi="仿宋" w:cs="仿宋_GB2312" w:hint="eastAsia"/>
          <w:sz w:val="32"/>
          <w:szCs w:val="32"/>
        </w:rPr>
        <w:t>其他评价</w:t>
      </w:r>
      <w:proofErr w:type="gramEnd"/>
      <w:r>
        <w:rPr>
          <w:rFonts w:ascii="仿宋" w:eastAsia="仿宋" w:hAnsi="仿宋" w:cs="仿宋_GB2312" w:hint="eastAsia"/>
          <w:sz w:val="32"/>
          <w:szCs w:val="32"/>
        </w:rPr>
        <w:t>法。</w:t>
      </w:r>
    </w:p>
    <w:p w14:paraId="60A0B7B6" w14:textId="77777777" w:rsidR="002E4386" w:rsidRDefault="00484721">
      <w:pPr>
        <w:spacing w:line="580" w:lineRule="exac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（五）绩效评价指标体系。</w:t>
      </w:r>
    </w:p>
    <w:p w14:paraId="10B49C29" w14:textId="63F3C5E7" w:rsidR="002E4386" w:rsidRDefault="00484721">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根据山亭区</w:t>
      </w:r>
      <w:r w:rsidR="00FF79A8" w:rsidRPr="00FF79A8">
        <w:rPr>
          <w:rFonts w:ascii="仿宋" w:eastAsia="仿宋" w:hAnsi="仿宋" w:cs="仿宋_GB2312" w:hint="eastAsia"/>
          <w:sz w:val="32"/>
          <w:szCs w:val="32"/>
        </w:rPr>
        <w:t>“互联网+品牌”创建</w:t>
      </w:r>
      <w:r>
        <w:rPr>
          <w:rFonts w:ascii="仿宋" w:eastAsia="仿宋" w:hAnsi="仿宋" w:cs="仿宋_GB2312" w:hint="eastAsia"/>
          <w:sz w:val="32"/>
          <w:szCs w:val="32"/>
        </w:rPr>
        <w:t>项目资金特点，结合山东省财政厅绩效评价处重点项目绩效评价指标体系，在与项目相关人员充分讨论后，在绩效评价专家监督把关下制定该绩效评价指标体系，评价指标</w:t>
      </w:r>
      <w:proofErr w:type="gramStart"/>
      <w:r>
        <w:rPr>
          <w:rFonts w:ascii="仿宋" w:eastAsia="仿宋" w:hAnsi="仿宋" w:cs="仿宋_GB2312" w:hint="eastAsia"/>
          <w:sz w:val="32"/>
          <w:szCs w:val="32"/>
        </w:rPr>
        <w:t>总标准</w:t>
      </w:r>
      <w:proofErr w:type="gramEnd"/>
      <w:r>
        <w:rPr>
          <w:rFonts w:ascii="仿宋" w:eastAsia="仿宋" w:hAnsi="仿宋" w:cs="仿宋_GB2312" w:hint="eastAsia"/>
          <w:sz w:val="32"/>
          <w:szCs w:val="32"/>
        </w:rPr>
        <w:t>分值为100分，包括项目决策、项目管理、项目产出、项目效果四个一级指标，项目立项、资金落实、资金使用、管理机制的有效性、项目质量可控性、项目产出数量、项目产出质量、项目时效、项目成本、项目效果等</w:t>
      </w:r>
      <w:r w:rsidR="00FF79A8">
        <w:rPr>
          <w:rFonts w:ascii="仿宋" w:eastAsia="仿宋" w:hAnsi="仿宋" w:cs="仿宋_GB2312" w:hint="eastAsia"/>
          <w:sz w:val="32"/>
          <w:szCs w:val="32"/>
        </w:rPr>
        <w:t>七</w:t>
      </w:r>
      <w:r>
        <w:rPr>
          <w:rFonts w:ascii="仿宋" w:eastAsia="仿宋" w:hAnsi="仿宋" w:cs="仿宋_GB2312" w:hint="eastAsia"/>
          <w:sz w:val="32"/>
          <w:szCs w:val="32"/>
        </w:rPr>
        <w:t>个二级指标、</w:t>
      </w:r>
      <w:r w:rsidR="00FF79A8">
        <w:rPr>
          <w:rFonts w:ascii="仿宋" w:eastAsia="仿宋" w:hAnsi="仿宋" w:cs="仿宋_GB2312" w:hint="eastAsia"/>
          <w:sz w:val="32"/>
          <w:szCs w:val="32"/>
        </w:rPr>
        <w:t>七</w:t>
      </w:r>
      <w:r>
        <w:rPr>
          <w:rFonts w:ascii="仿宋" w:eastAsia="仿宋" w:hAnsi="仿宋" w:cs="仿宋_GB2312" w:hint="eastAsia"/>
          <w:sz w:val="32"/>
          <w:szCs w:val="32"/>
        </w:rPr>
        <w:t>个三级指标和</w:t>
      </w:r>
      <w:r w:rsidR="00FF79A8">
        <w:rPr>
          <w:rFonts w:ascii="仿宋" w:eastAsia="仿宋" w:hAnsi="仿宋" w:cs="仿宋_GB2312" w:hint="eastAsia"/>
          <w:sz w:val="32"/>
          <w:szCs w:val="32"/>
        </w:rPr>
        <w:t>七</w:t>
      </w:r>
      <w:r>
        <w:rPr>
          <w:rFonts w:ascii="仿宋" w:eastAsia="仿宋" w:hAnsi="仿宋" w:cs="仿宋_GB2312" w:hint="eastAsia"/>
          <w:sz w:val="32"/>
          <w:szCs w:val="32"/>
        </w:rPr>
        <w:t>个四级指标。</w:t>
      </w:r>
    </w:p>
    <w:p w14:paraId="7BD7789A" w14:textId="77777777" w:rsidR="002E4386" w:rsidRDefault="00484721">
      <w:pPr>
        <w:numPr>
          <w:ilvl w:val="0"/>
          <w:numId w:val="3"/>
        </w:num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具体指标解释、评价标准、指标权重、数据来源方式等见附件1。</w:t>
      </w:r>
    </w:p>
    <w:p w14:paraId="143AB67E" w14:textId="77777777" w:rsidR="002E4386" w:rsidRDefault="00484721">
      <w:pPr>
        <w:pStyle w:val="p0"/>
        <w:widowControl w:val="0"/>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绩效评价等级</w:t>
      </w:r>
    </w:p>
    <w:p w14:paraId="2B77ADB5" w14:textId="77777777" w:rsidR="002E4386" w:rsidRDefault="00484721">
      <w:pPr>
        <w:pStyle w:val="p0"/>
        <w:widowControl w:val="0"/>
        <w:spacing w:line="600" w:lineRule="exact"/>
        <w:ind w:firstLineChars="200" w:firstLine="640"/>
        <w:rPr>
          <w:rFonts w:ascii="仿宋" w:eastAsia="仿宋" w:hAnsi="仿宋" w:cs="仿宋_GB2312"/>
          <w:sz w:val="32"/>
          <w:szCs w:val="32"/>
        </w:rPr>
      </w:pPr>
      <w:r>
        <w:rPr>
          <w:rFonts w:ascii="仿宋_GB2312" w:eastAsia="仿宋_GB2312"/>
          <w:sz w:val="32"/>
          <w:szCs w:val="32"/>
        </w:rPr>
        <w:t>评价标准等级分为</w:t>
      </w:r>
      <w:r>
        <w:rPr>
          <w:rFonts w:ascii="仿宋_GB2312" w:eastAsia="仿宋_GB2312" w:hint="eastAsia"/>
          <w:sz w:val="32"/>
          <w:szCs w:val="32"/>
        </w:rPr>
        <w:t>：90（含）-100分为优、80（含）-90分为良、60（含）-80分为中、60分以下为差。</w:t>
      </w:r>
    </w:p>
    <w:p w14:paraId="294FB97E" w14:textId="77777777" w:rsidR="002E4386" w:rsidRDefault="00484721">
      <w:pPr>
        <w:spacing w:line="580" w:lineRule="exac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（六）评价人员组成。</w:t>
      </w:r>
    </w:p>
    <w:p w14:paraId="728BEE36" w14:textId="77777777" w:rsidR="002E4386" w:rsidRDefault="00484721">
      <w:pPr>
        <w:spacing w:line="580" w:lineRule="exact"/>
        <w:ind w:firstLineChars="200" w:firstLine="640"/>
        <w:jc w:val="left"/>
        <w:rPr>
          <w:rFonts w:eastAsia="仿宋_GB2312"/>
          <w:sz w:val="32"/>
          <w:szCs w:val="32"/>
        </w:rPr>
      </w:pPr>
      <w:r>
        <w:rPr>
          <w:rFonts w:eastAsia="仿宋_GB2312"/>
          <w:sz w:val="32"/>
          <w:szCs w:val="32"/>
        </w:rPr>
        <w:t>绩效评价小组成员与被绩效评价项目不存在任何利益冲突。</w:t>
      </w:r>
      <w:r>
        <w:rPr>
          <w:rFonts w:eastAsia="仿宋_GB2312" w:hint="eastAsia"/>
          <w:sz w:val="32"/>
          <w:szCs w:val="32"/>
        </w:rPr>
        <w:t>人员组成：</w:t>
      </w:r>
    </w:p>
    <w:p w14:paraId="7D3E8CD8" w14:textId="2EDBAFD4" w:rsidR="002E4386" w:rsidRDefault="007E1067">
      <w:pPr>
        <w:spacing w:line="580" w:lineRule="exact"/>
        <w:ind w:firstLineChars="200" w:firstLine="640"/>
        <w:jc w:val="left"/>
        <w:rPr>
          <w:rFonts w:eastAsia="仿宋_GB2312"/>
          <w:sz w:val="32"/>
          <w:szCs w:val="32"/>
        </w:rPr>
      </w:pPr>
      <w:r>
        <w:rPr>
          <w:rFonts w:eastAsia="仿宋_GB2312" w:hint="eastAsia"/>
          <w:sz w:val="32"/>
          <w:szCs w:val="32"/>
        </w:rPr>
        <w:t>杨昌照</w:t>
      </w:r>
      <w:r w:rsidR="00484721">
        <w:rPr>
          <w:rFonts w:eastAsia="仿宋_GB2312" w:hint="eastAsia"/>
          <w:sz w:val="32"/>
          <w:szCs w:val="32"/>
        </w:rPr>
        <w:t xml:space="preserve">   </w:t>
      </w:r>
      <w:r w:rsidR="00484721">
        <w:rPr>
          <w:rFonts w:eastAsia="仿宋_GB2312" w:hint="eastAsia"/>
          <w:sz w:val="32"/>
          <w:szCs w:val="32"/>
        </w:rPr>
        <w:t>党委</w:t>
      </w:r>
      <w:r>
        <w:rPr>
          <w:rFonts w:eastAsia="仿宋_GB2312" w:hint="eastAsia"/>
          <w:sz w:val="32"/>
          <w:szCs w:val="32"/>
        </w:rPr>
        <w:t>书记</w:t>
      </w:r>
      <w:r w:rsidR="00484721">
        <w:rPr>
          <w:rFonts w:eastAsia="仿宋_GB2312" w:hint="eastAsia"/>
          <w:sz w:val="32"/>
          <w:szCs w:val="32"/>
        </w:rPr>
        <w:t>、</w:t>
      </w:r>
      <w:r>
        <w:rPr>
          <w:rFonts w:eastAsia="仿宋_GB2312" w:hint="eastAsia"/>
          <w:sz w:val="32"/>
          <w:szCs w:val="32"/>
        </w:rPr>
        <w:t>局长</w:t>
      </w:r>
    </w:p>
    <w:p w14:paraId="63AE24CA" w14:textId="3CE1EAE5" w:rsidR="002E4386" w:rsidRDefault="007E1067">
      <w:pPr>
        <w:spacing w:line="580" w:lineRule="exact"/>
        <w:ind w:firstLineChars="200" w:firstLine="640"/>
        <w:jc w:val="left"/>
        <w:rPr>
          <w:rFonts w:eastAsia="仿宋_GB2312"/>
          <w:sz w:val="32"/>
          <w:szCs w:val="32"/>
        </w:rPr>
      </w:pPr>
      <w:r>
        <w:rPr>
          <w:rFonts w:eastAsia="仿宋_GB2312" w:hint="eastAsia"/>
          <w:sz w:val="32"/>
          <w:szCs w:val="32"/>
        </w:rPr>
        <w:t>米</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林</w:t>
      </w:r>
      <w:r w:rsidR="00484721">
        <w:rPr>
          <w:rFonts w:eastAsia="仿宋_GB2312" w:hint="eastAsia"/>
          <w:sz w:val="32"/>
          <w:szCs w:val="32"/>
        </w:rPr>
        <w:t xml:space="preserve">  </w:t>
      </w:r>
      <w:r>
        <w:rPr>
          <w:rFonts w:eastAsia="仿宋_GB2312"/>
          <w:sz w:val="32"/>
          <w:szCs w:val="32"/>
        </w:rPr>
        <w:t xml:space="preserve"> </w:t>
      </w:r>
      <w:r w:rsidR="00484721">
        <w:rPr>
          <w:rFonts w:eastAsia="仿宋_GB2312" w:hint="eastAsia"/>
          <w:sz w:val="32"/>
          <w:szCs w:val="32"/>
        </w:rPr>
        <w:t>出纳</w:t>
      </w:r>
    </w:p>
    <w:p w14:paraId="14F7B1B8" w14:textId="77777777" w:rsidR="002E4386" w:rsidRDefault="00484721">
      <w:pPr>
        <w:spacing w:line="580" w:lineRule="exac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lastRenderedPageBreak/>
        <w:t>（七）绩效评价工作过程。</w:t>
      </w:r>
    </w:p>
    <w:p w14:paraId="7D69AFA4" w14:textId="40C9DBE0" w:rsidR="002E4386" w:rsidRDefault="00484721">
      <w:pPr>
        <w:spacing w:line="600" w:lineRule="exact"/>
        <w:ind w:firstLineChars="200" w:firstLine="640"/>
        <w:jc w:val="left"/>
        <w:rPr>
          <w:rFonts w:eastAsia="仿宋_GB2312"/>
          <w:sz w:val="32"/>
          <w:szCs w:val="32"/>
        </w:rPr>
      </w:pPr>
      <w:r>
        <w:rPr>
          <w:rFonts w:eastAsia="仿宋_GB2312"/>
          <w:sz w:val="32"/>
          <w:szCs w:val="32"/>
        </w:rPr>
        <w:t>绩效评价工作过程包括前期准备、提交评价报告等。</w:t>
      </w:r>
    </w:p>
    <w:p w14:paraId="5A841193" w14:textId="77777777" w:rsidR="002E4386" w:rsidRDefault="00484721">
      <w:pPr>
        <w:spacing w:line="600" w:lineRule="exact"/>
        <w:ind w:firstLineChars="200" w:firstLine="640"/>
        <w:jc w:val="left"/>
        <w:rPr>
          <w:rFonts w:eastAsia="仿宋_GB2312"/>
          <w:sz w:val="32"/>
          <w:szCs w:val="32"/>
        </w:rPr>
      </w:pPr>
      <w:r>
        <w:rPr>
          <w:rFonts w:eastAsia="仿宋_GB2312"/>
          <w:sz w:val="32"/>
          <w:szCs w:val="32"/>
        </w:rPr>
        <w:t>1.</w:t>
      </w:r>
      <w:r>
        <w:rPr>
          <w:rFonts w:eastAsia="仿宋_GB2312"/>
          <w:sz w:val="32"/>
          <w:szCs w:val="32"/>
        </w:rPr>
        <w:t>前期准备：制定评价实施方案。评价机构在调研、了解评价项目及相关单位基本情况的基础上，与业务主管部门充分交流、共同研究拟订评价实施方案。实施方案主要包括评价对象、评价依据、评价方法、评价指标体系、实施步骤、评价项目负责人、评价工作人员、时间安排、满意度调查问卷等内容。评价指标体系包含共性指标和个性指标。共性指标根据《关于印发山东省省级预算支出项目第三方绩效评价工作规程（试行）的通知》（</w:t>
      </w:r>
      <w:proofErr w:type="gramStart"/>
      <w:r>
        <w:rPr>
          <w:rFonts w:eastAsia="仿宋_GB2312"/>
          <w:sz w:val="32"/>
          <w:szCs w:val="32"/>
        </w:rPr>
        <w:t>鲁财绩</w:t>
      </w:r>
      <w:proofErr w:type="gramEnd"/>
      <w:r>
        <w:rPr>
          <w:rFonts w:eastAsia="仿宋_GB2312"/>
          <w:sz w:val="32"/>
          <w:szCs w:val="32"/>
        </w:rPr>
        <w:t>〔</w:t>
      </w:r>
      <w:r>
        <w:rPr>
          <w:rFonts w:eastAsia="仿宋_GB2312"/>
          <w:sz w:val="32"/>
          <w:szCs w:val="32"/>
        </w:rPr>
        <w:t>2018</w:t>
      </w:r>
      <w:r>
        <w:rPr>
          <w:rFonts w:eastAsia="仿宋_GB2312"/>
          <w:sz w:val="32"/>
          <w:szCs w:val="32"/>
        </w:rPr>
        <w:t>〕</w:t>
      </w:r>
      <w:r>
        <w:rPr>
          <w:rFonts w:eastAsia="仿宋_GB2312"/>
          <w:sz w:val="32"/>
          <w:szCs w:val="32"/>
        </w:rPr>
        <w:t xml:space="preserve">7 </w:t>
      </w:r>
      <w:r>
        <w:rPr>
          <w:rFonts w:eastAsia="仿宋_GB2312"/>
          <w:sz w:val="32"/>
          <w:szCs w:val="32"/>
        </w:rPr>
        <w:t>号）中附件</w:t>
      </w:r>
      <w:r>
        <w:rPr>
          <w:rFonts w:eastAsia="仿宋_GB2312"/>
          <w:sz w:val="32"/>
          <w:szCs w:val="32"/>
        </w:rPr>
        <w:t xml:space="preserve"> 1</w:t>
      </w:r>
      <w:r>
        <w:rPr>
          <w:rFonts w:eastAsia="仿宋_GB2312"/>
          <w:sz w:val="32"/>
          <w:szCs w:val="32"/>
        </w:rPr>
        <w:t>《省级预算支出项目绩效评价共性指标体系》，结合项目实际情况进一步细化而成。个性指标</w:t>
      </w:r>
      <w:proofErr w:type="gramStart"/>
      <w:r>
        <w:rPr>
          <w:rFonts w:eastAsia="仿宋_GB2312"/>
          <w:sz w:val="32"/>
          <w:szCs w:val="32"/>
        </w:rPr>
        <w:t>由评价</w:t>
      </w:r>
      <w:proofErr w:type="gramEnd"/>
      <w:r>
        <w:rPr>
          <w:rFonts w:eastAsia="仿宋_GB2312"/>
          <w:sz w:val="32"/>
          <w:szCs w:val="32"/>
        </w:rPr>
        <w:t>机构根据本项目实际情况，参照已有评价办法，在共性指标体系框架内进一步细化设置。</w:t>
      </w:r>
    </w:p>
    <w:p w14:paraId="0204FD1F" w14:textId="77777777" w:rsidR="002E4386" w:rsidRDefault="002E4386">
      <w:pPr>
        <w:pStyle w:val="a7"/>
        <w:kinsoku w:val="0"/>
        <w:overflowPunct w:val="0"/>
        <w:spacing w:before="48" w:line="600" w:lineRule="exact"/>
        <w:ind w:left="180" w:firstLine="559"/>
        <w:rPr>
          <w:rFonts w:hAnsi="仿宋" w:cs="仿宋" w:hint="default"/>
          <w:spacing w:val="-2"/>
          <w:sz w:val="32"/>
        </w:rPr>
        <w:sectPr w:rsidR="002E4386">
          <w:pgSz w:w="16840" w:h="11910" w:orient="landscape"/>
          <w:pgMar w:top="1680" w:right="1300" w:bottom="1000" w:left="540" w:header="1103" w:footer="347" w:gutter="0"/>
          <w:cols w:space="720"/>
        </w:sectPr>
      </w:pPr>
    </w:p>
    <w:p w14:paraId="146F42DD" w14:textId="74D57D00" w:rsidR="002E4386" w:rsidRDefault="00675A20">
      <w:pPr>
        <w:spacing w:line="560" w:lineRule="exact"/>
        <w:ind w:firstLineChars="200" w:firstLine="640"/>
        <w:jc w:val="left"/>
        <w:rPr>
          <w:rFonts w:eastAsia="仿宋_GB2312"/>
          <w:sz w:val="32"/>
          <w:szCs w:val="32"/>
        </w:rPr>
      </w:pPr>
      <w:r>
        <w:rPr>
          <w:rFonts w:eastAsia="仿宋_GB2312"/>
          <w:sz w:val="32"/>
          <w:szCs w:val="32"/>
        </w:rPr>
        <w:lastRenderedPageBreak/>
        <w:t>2</w:t>
      </w:r>
      <w:r w:rsidR="00484721">
        <w:rPr>
          <w:rFonts w:eastAsia="仿宋_GB2312"/>
          <w:sz w:val="32"/>
          <w:szCs w:val="32"/>
        </w:rPr>
        <w:t>.</w:t>
      </w:r>
      <w:r w:rsidR="00484721">
        <w:rPr>
          <w:rFonts w:eastAsia="仿宋_GB2312"/>
          <w:sz w:val="32"/>
          <w:szCs w:val="32"/>
        </w:rPr>
        <w:t>综合分析确定评价结果现场评价与非现场评价同步开展，经过现场与非现场的评价过程分别汇总出绩效分值，最后将现场与非现场的绩效评价得分汇总得出最终评价结果。</w:t>
      </w:r>
      <w:r w:rsidR="00484721">
        <w:rPr>
          <w:rFonts w:eastAsia="仿宋_GB2312"/>
          <w:sz w:val="32"/>
          <w:szCs w:val="32"/>
        </w:rPr>
        <w:t xml:space="preserve"> </w:t>
      </w:r>
    </w:p>
    <w:p w14:paraId="0B64DF66" w14:textId="79B2B641" w:rsidR="002E4386" w:rsidRDefault="00675A20">
      <w:pPr>
        <w:spacing w:line="560" w:lineRule="exact"/>
        <w:ind w:firstLineChars="200" w:firstLine="640"/>
        <w:jc w:val="left"/>
        <w:rPr>
          <w:rFonts w:eastAsia="仿宋_GB2312"/>
          <w:sz w:val="32"/>
          <w:szCs w:val="32"/>
        </w:rPr>
      </w:pPr>
      <w:r>
        <w:rPr>
          <w:rFonts w:eastAsia="仿宋_GB2312"/>
          <w:sz w:val="32"/>
          <w:szCs w:val="32"/>
        </w:rPr>
        <w:t>3</w:t>
      </w:r>
      <w:r w:rsidR="00484721">
        <w:rPr>
          <w:rFonts w:eastAsia="仿宋_GB2312"/>
          <w:sz w:val="32"/>
          <w:szCs w:val="32"/>
        </w:rPr>
        <w:t>.</w:t>
      </w:r>
      <w:r w:rsidR="00484721">
        <w:rPr>
          <w:rFonts w:eastAsia="仿宋_GB2312"/>
          <w:sz w:val="32"/>
          <w:szCs w:val="32"/>
        </w:rPr>
        <w:t>撰写评价报告评价工作组按照有关要求撰写评价报告，在对所收集的资料进行全面分析的基础上对绩效目标实现程度，项目的投入、过程、产出和效果等分别</w:t>
      </w:r>
      <w:proofErr w:type="gramStart"/>
      <w:r w:rsidR="00484721">
        <w:rPr>
          <w:rFonts w:eastAsia="仿宋_GB2312"/>
          <w:sz w:val="32"/>
          <w:szCs w:val="32"/>
        </w:rPr>
        <w:t>作出</w:t>
      </w:r>
      <w:proofErr w:type="gramEnd"/>
      <w:r w:rsidR="00484721">
        <w:rPr>
          <w:rFonts w:eastAsia="仿宋_GB2312"/>
          <w:sz w:val="32"/>
          <w:szCs w:val="32"/>
        </w:rPr>
        <w:t>具体分析和评价，并对项目绩效中存在的问题进行分析，做到数据真实准确、内容完整、依据充分、分析透彻、结论准确、建议可行详述前期准备、综合分析、评价报告撰写等评价工作过程。</w:t>
      </w:r>
    </w:p>
    <w:p w14:paraId="37DAFEA2" w14:textId="77777777" w:rsidR="002E4386" w:rsidRDefault="00484721">
      <w:pPr>
        <w:spacing w:line="580" w:lineRule="exact"/>
        <w:ind w:firstLineChars="200" w:firstLine="640"/>
        <w:jc w:val="left"/>
        <w:rPr>
          <w:rFonts w:ascii="黑体" w:eastAsia="黑体" w:hAnsi="黑体" w:cs="楷体_GB2312"/>
          <w:sz w:val="32"/>
          <w:szCs w:val="32"/>
        </w:rPr>
      </w:pPr>
      <w:r>
        <w:rPr>
          <w:rFonts w:ascii="黑体" w:eastAsia="黑体" w:hAnsi="黑体" w:cs="楷体_GB2312" w:hint="eastAsia"/>
          <w:sz w:val="32"/>
          <w:szCs w:val="32"/>
        </w:rPr>
        <w:t>四、评价结论及分析</w:t>
      </w:r>
    </w:p>
    <w:p w14:paraId="676757A1" w14:textId="77777777" w:rsidR="002E4386" w:rsidRDefault="00484721">
      <w:pPr>
        <w:pStyle w:val="a7"/>
        <w:kinsoku w:val="0"/>
        <w:overflowPunct w:val="0"/>
        <w:spacing w:line="600" w:lineRule="exact"/>
        <w:ind w:left="0" w:right="14" w:firstLineChars="200" w:firstLine="640"/>
        <w:rPr>
          <w:rFonts w:hAnsi="仿宋" w:cs="仿宋" w:hint="default"/>
          <w:spacing w:val="-3"/>
          <w:sz w:val="32"/>
        </w:rPr>
      </w:pPr>
      <w:r>
        <w:rPr>
          <w:rFonts w:ascii="楷体_GB2312" w:eastAsia="楷体_GB2312" w:hAnsi="楷体_GB2312" w:cs="楷体_GB2312"/>
          <w:sz w:val="32"/>
          <w:szCs w:val="32"/>
        </w:rPr>
        <w:t>（一）综合评价结论</w:t>
      </w:r>
    </w:p>
    <w:p w14:paraId="02999FF9" w14:textId="6986BACB" w:rsidR="002E4386" w:rsidRDefault="00484721">
      <w:pPr>
        <w:pStyle w:val="a7"/>
        <w:kinsoku w:val="0"/>
        <w:overflowPunct w:val="0"/>
        <w:spacing w:line="600" w:lineRule="exact"/>
        <w:ind w:left="0" w:right="14" w:firstLineChars="200" w:firstLine="628"/>
        <w:rPr>
          <w:rFonts w:ascii="楷体" w:eastAsia="楷体" w:hAnsi="楷体" w:cs="楷体_GB2312" w:hint="default"/>
          <w:b/>
          <w:sz w:val="32"/>
          <w:szCs w:val="32"/>
        </w:rPr>
      </w:pPr>
      <w:r>
        <w:rPr>
          <w:rFonts w:hAnsi="仿宋" w:cs="仿宋"/>
          <w:spacing w:val="-3"/>
          <w:sz w:val="32"/>
        </w:rPr>
        <w:t>工作组在对所收集的资料进行全面分析的基础上对绩效目标实现程度、项目的投入、过程、产出和效果等分别</w:t>
      </w:r>
      <w:proofErr w:type="gramStart"/>
      <w:r>
        <w:rPr>
          <w:rFonts w:hAnsi="仿宋" w:cs="仿宋"/>
          <w:spacing w:val="-3"/>
          <w:sz w:val="32"/>
        </w:rPr>
        <w:t>作出</w:t>
      </w:r>
      <w:proofErr w:type="gramEnd"/>
      <w:r>
        <w:rPr>
          <w:rFonts w:hAnsi="仿宋" w:cs="仿宋"/>
          <w:spacing w:val="-3"/>
          <w:sz w:val="32"/>
        </w:rPr>
        <w:t>具体分析和评价</w:t>
      </w:r>
      <w:r w:rsidR="00675A20">
        <w:rPr>
          <w:rFonts w:hAnsi="仿宋" w:cs="仿宋"/>
          <w:spacing w:val="-3"/>
          <w:sz w:val="32"/>
        </w:rPr>
        <w:t>。</w:t>
      </w:r>
      <w:r w:rsidR="00675A20">
        <w:rPr>
          <w:rFonts w:ascii="楷体" w:eastAsia="楷体" w:hAnsi="楷体" w:cs="楷体_GB2312" w:hint="default"/>
          <w:b/>
          <w:sz w:val="32"/>
          <w:szCs w:val="32"/>
        </w:rPr>
        <w:t xml:space="preserve"> </w:t>
      </w:r>
    </w:p>
    <w:p w14:paraId="5A9AB6D2" w14:textId="77777777" w:rsidR="002E4386" w:rsidRDefault="00484721">
      <w:pPr>
        <w:spacing w:line="580" w:lineRule="exact"/>
        <w:ind w:firstLineChars="150" w:firstLine="48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（二）项目执行评价情况分析。</w:t>
      </w:r>
    </w:p>
    <w:p w14:paraId="7C648C4D" w14:textId="77777777" w:rsidR="002E4386" w:rsidRDefault="00484721">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我们对本项目的项目执行方面进行了评价，评价结果为：</w:t>
      </w:r>
    </w:p>
    <w:p w14:paraId="38675A0A" w14:textId="2361C1E9" w:rsidR="002E4386" w:rsidRDefault="00484721">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sz w:val="32"/>
          <w:szCs w:val="32"/>
        </w:rPr>
        <w:t>.</w:t>
      </w:r>
      <w:r>
        <w:rPr>
          <w:rFonts w:ascii="仿宋" w:eastAsia="仿宋" w:hAnsi="仿宋" w:cs="仿宋_GB2312" w:hint="eastAsia"/>
          <w:sz w:val="32"/>
          <w:szCs w:val="32"/>
        </w:rPr>
        <w:t>项目执行</w:t>
      </w:r>
      <w:r w:rsidR="00675A20">
        <w:rPr>
          <w:rFonts w:ascii="仿宋" w:eastAsia="仿宋" w:hAnsi="仿宋" w:cs="仿宋_GB2312"/>
          <w:sz w:val="32"/>
          <w:szCs w:val="32"/>
        </w:rPr>
        <w:t>10</w:t>
      </w:r>
      <w:r>
        <w:rPr>
          <w:rFonts w:ascii="仿宋" w:eastAsia="仿宋" w:hAnsi="仿宋" w:cs="仿宋_GB2312" w:hint="eastAsia"/>
          <w:sz w:val="32"/>
          <w:szCs w:val="32"/>
        </w:rPr>
        <w:t>分（满分10分）：</w:t>
      </w:r>
    </w:p>
    <w:p w14:paraId="6FF5F30B" w14:textId="008AAF20" w:rsidR="002E4386" w:rsidRDefault="00484721">
      <w:pPr>
        <w:spacing w:line="580" w:lineRule="exact"/>
        <w:ind w:firstLineChars="200" w:firstLine="640"/>
        <w:jc w:val="left"/>
        <w:rPr>
          <w:rFonts w:ascii="仿宋" w:eastAsia="仿宋" w:hAnsi="仿宋" w:cs="仿宋_GB2312"/>
          <w:sz w:val="32"/>
          <w:szCs w:val="32"/>
        </w:rPr>
      </w:pPr>
      <w:r>
        <w:rPr>
          <w:rFonts w:ascii="仿宋" w:eastAsia="仿宋" w:hAnsi="仿宋" w:hint="eastAsia"/>
          <w:sz w:val="32"/>
          <w:szCs w:val="32"/>
        </w:rPr>
        <w:t>山亭区</w:t>
      </w:r>
      <w:r w:rsidR="00675A20">
        <w:rPr>
          <w:rFonts w:ascii="仿宋" w:eastAsia="仿宋" w:hAnsi="仿宋" w:hint="eastAsia"/>
          <w:sz w:val="32"/>
          <w:szCs w:val="32"/>
        </w:rPr>
        <w:t>商务和投资促进局</w:t>
      </w:r>
      <w:r w:rsidR="00675A20" w:rsidRPr="00F23D09">
        <w:rPr>
          <w:rFonts w:ascii="仿宋" w:eastAsia="仿宋" w:hAnsi="仿宋" w:cs="仿宋_GB2312" w:hint="eastAsia"/>
          <w:sz w:val="32"/>
          <w:szCs w:val="32"/>
        </w:rPr>
        <w:t>“互联网+品牌”创建工作</w:t>
      </w:r>
      <w:r>
        <w:rPr>
          <w:rFonts w:ascii="仿宋" w:eastAsia="仿宋" w:hAnsi="仿宋" w:cs="仿宋_GB2312" w:hint="eastAsia"/>
          <w:sz w:val="32"/>
          <w:szCs w:val="32"/>
        </w:rPr>
        <w:t>项目符合区年度工作计划，在数量、质量、成本、时效等方面均设置了细化的绩效指标，内容清晰合理。</w:t>
      </w:r>
    </w:p>
    <w:p w14:paraId="4979DCCA" w14:textId="77777777" w:rsidR="002E4386" w:rsidRDefault="00484721">
      <w:pPr>
        <w:spacing w:line="580" w:lineRule="exact"/>
        <w:ind w:firstLineChars="150" w:firstLine="48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（三）完成情况评价情况分析。</w:t>
      </w:r>
    </w:p>
    <w:p w14:paraId="63180B85" w14:textId="70B8FF12" w:rsidR="002E4386" w:rsidRDefault="00484721">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我们对本项目的项目产出、项目效果等方面进行了评价，评价结果为：</w:t>
      </w:r>
    </w:p>
    <w:p w14:paraId="2C7EDADD" w14:textId="789B2905" w:rsidR="002E4386" w:rsidRDefault="00484721">
      <w:pPr>
        <w:spacing w:line="580" w:lineRule="exact"/>
        <w:ind w:firstLineChars="200" w:firstLine="640"/>
        <w:jc w:val="left"/>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项目产出</w:t>
      </w:r>
      <w:r w:rsidR="00A77668">
        <w:rPr>
          <w:rFonts w:ascii="仿宋" w:eastAsia="仿宋" w:hAnsi="仿宋" w:cs="仿宋_GB2312"/>
          <w:sz w:val="32"/>
          <w:szCs w:val="32"/>
        </w:rPr>
        <w:t>60</w:t>
      </w:r>
      <w:r>
        <w:rPr>
          <w:rFonts w:ascii="仿宋" w:eastAsia="仿宋" w:hAnsi="仿宋" w:cs="仿宋_GB2312" w:hint="eastAsia"/>
          <w:sz w:val="32"/>
          <w:szCs w:val="32"/>
        </w:rPr>
        <w:t>分（满分</w:t>
      </w:r>
      <w:r w:rsidR="00A77668">
        <w:rPr>
          <w:rFonts w:ascii="仿宋" w:eastAsia="仿宋" w:hAnsi="仿宋" w:cs="仿宋_GB2312"/>
          <w:sz w:val="32"/>
          <w:szCs w:val="32"/>
        </w:rPr>
        <w:t>6</w:t>
      </w:r>
      <w:r w:rsidR="00470305">
        <w:rPr>
          <w:rFonts w:ascii="仿宋" w:eastAsia="仿宋" w:hAnsi="仿宋" w:cs="仿宋_GB2312"/>
          <w:sz w:val="32"/>
          <w:szCs w:val="32"/>
        </w:rPr>
        <w:t>0</w:t>
      </w:r>
      <w:r>
        <w:rPr>
          <w:rFonts w:ascii="仿宋" w:eastAsia="仿宋" w:hAnsi="仿宋" w:cs="仿宋_GB2312" w:hint="eastAsia"/>
          <w:sz w:val="32"/>
          <w:szCs w:val="32"/>
        </w:rPr>
        <w:t>分）</w:t>
      </w:r>
    </w:p>
    <w:p w14:paraId="199F1931" w14:textId="202412C3" w:rsidR="002E4386" w:rsidRDefault="00A77668">
      <w:pPr>
        <w:spacing w:line="580" w:lineRule="exact"/>
        <w:ind w:firstLineChars="200" w:firstLine="640"/>
        <w:jc w:val="left"/>
        <w:rPr>
          <w:rFonts w:ascii="仿宋" w:eastAsia="仿宋" w:hAnsi="仿宋" w:cs="仿宋_GB2312"/>
          <w:sz w:val="32"/>
          <w:szCs w:val="32"/>
        </w:rPr>
      </w:pPr>
      <w:r w:rsidRPr="00A77668">
        <w:rPr>
          <w:rFonts w:ascii="仿宋" w:eastAsia="仿宋" w:hAnsi="仿宋" w:cs="仿宋_GB2312" w:hint="eastAsia"/>
          <w:sz w:val="32"/>
          <w:szCs w:val="32"/>
        </w:rPr>
        <w:t>“互联网+品牌”</w:t>
      </w:r>
      <w:r>
        <w:rPr>
          <w:rFonts w:ascii="仿宋" w:eastAsia="仿宋" w:hAnsi="仿宋" w:cs="仿宋_GB2312" w:hint="eastAsia"/>
          <w:sz w:val="32"/>
          <w:szCs w:val="32"/>
        </w:rPr>
        <w:t>完成数字</w:t>
      </w:r>
      <w:r w:rsidR="00484721">
        <w:rPr>
          <w:rFonts w:ascii="仿宋" w:eastAsia="仿宋" w:hAnsi="仿宋" w:cs="仿宋_GB2312" w:hint="eastAsia"/>
          <w:sz w:val="32"/>
          <w:szCs w:val="32"/>
        </w:rPr>
        <w:t>评价</w:t>
      </w:r>
      <w:r>
        <w:rPr>
          <w:rFonts w:ascii="仿宋" w:eastAsia="仿宋" w:hAnsi="仿宋" w:cs="仿宋_GB2312"/>
          <w:sz w:val="32"/>
          <w:szCs w:val="32"/>
        </w:rPr>
        <w:t>15</w:t>
      </w:r>
      <w:r w:rsidR="00484721">
        <w:rPr>
          <w:rFonts w:ascii="仿宋" w:eastAsia="仿宋" w:hAnsi="仿宋" w:cs="仿宋_GB2312" w:hint="eastAsia"/>
          <w:sz w:val="32"/>
          <w:szCs w:val="32"/>
        </w:rPr>
        <w:t>分，</w:t>
      </w:r>
      <w:r w:rsidR="00484721">
        <w:rPr>
          <w:rFonts w:ascii="仿宋" w:eastAsia="仿宋" w:hAnsi="仿宋" w:cs="仿宋_GB2312" w:hint="eastAsia"/>
          <w:sz w:val="32"/>
          <w:szCs w:val="32"/>
        </w:rPr>
        <w:tab/>
      </w:r>
      <w:r w:rsidRPr="00A77668">
        <w:rPr>
          <w:rFonts w:ascii="仿宋" w:eastAsia="仿宋" w:hAnsi="仿宋" w:cs="仿宋_GB2312" w:hint="eastAsia"/>
          <w:sz w:val="32"/>
          <w:szCs w:val="32"/>
        </w:rPr>
        <w:t>发放补助精准率</w:t>
      </w:r>
      <w:r>
        <w:rPr>
          <w:rFonts w:ascii="仿宋" w:eastAsia="仿宋" w:hAnsi="仿宋" w:cs="仿宋_GB2312"/>
          <w:sz w:val="32"/>
          <w:szCs w:val="32"/>
        </w:rPr>
        <w:t>15</w:t>
      </w:r>
      <w:r>
        <w:rPr>
          <w:rFonts w:ascii="仿宋" w:eastAsia="仿宋" w:hAnsi="仿宋" w:cs="仿宋_GB2312" w:hint="eastAsia"/>
          <w:sz w:val="32"/>
          <w:szCs w:val="32"/>
        </w:rPr>
        <w:lastRenderedPageBreak/>
        <w:t>分</w:t>
      </w:r>
      <w:r w:rsidR="00484721">
        <w:rPr>
          <w:rFonts w:ascii="仿宋" w:eastAsia="仿宋" w:hAnsi="仿宋" w:cs="仿宋_GB2312" w:hint="eastAsia"/>
          <w:sz w:val="32"/>
          <w:szCs w:val="32"/>
        </w:rPr>
        <w:t>，</w:t>
      </w:r>
      <w:r w:rsidRPr="00A77668">
        <w:rPr>
          <w:rFonts w:ascii="仿宋" w:eastAsia="仿宋" w:hAnsi="仿宋" w:cs="仿宋_GB2312" w:hint="eastAsia"/>
          <w:sz w:val="32"/>
          <w:szCs w:val="32"/>
        </w:rPr>
        <w:t>“互联网+品牌”</w:t>
      </w:r>
      <w:r>
        <w:rPr>
          <w:rFonts w:ascii="仿宋" w:eastAsia="仿宋" w:hAnsi="仿宋" w:cs="仿宋_GB2312" w:hint="eastAsia"/>
          <w:sz w:val="32"/>
          <w:szCs w:val="32"/>
        </w:rPr>
        <w:t>时效</w:t>
      </w:r>
      <w:r>
        <w:rPr>
          <w:rFonts w:ascii="仿宋" w:eastAsia="仿宋" w:hAnsi="仿宋" w:cs="仿宋_GB2312"/>
          <w:sz w:val="32"/>
          <w:szCs w:val="32"/>
        </w:rPr>
        <w:t>15</w:t>
      </w:r>
      <w:r>
        <w:rPr>
          <w:rFonts w:ascii="仿宋" w:eastAsia="仿宋" w:hAnsi="仿宋" w:cs="仿宋_GB2312" w:hint="eastAsia"/>
          <w:sz w:val="32"/>
          <w:szCs w:val="32"/>
        </w:rPr>
        <w:t>分，</w:t>
      </w:r>
      <w:r w:rsidRPr="00A77668">
        <w:rPr>
          <w:rFonts w:ascii="仿宋" w:eastAsia="仿宋" w:hAnsi="仿宋" w:cs="仿宋_GB2312" w:hint="eastAsia"/>
          <w:sz w:val="32"/>
          <w:szCs w:val="32"/>
        </w:rPr>
        <w:t>“互联网+品牌”</w:t>
      </w:r>
      <w:r>
        <w:rPr>
          <w:rFonts w:ascii="仿宋" w:eastAsia="仿宋" w:hAnsi="仿宋" w:cs="仿宋_GB2312" w:hint="eastAsia"/>
          <w:sz w:val="32"/>
          <w:szCs w:val="32"/>
        </w:rPr>
        <w:t>成本</w:t>
      </w:r>
      <w:r>
        <w:rPr>
          <w:rFonts w:ascii="仿宋" w:eastAsia="仿宋" w:hAnsi="仿宋" w:cs="仿宋_GB2312"/>
          <w:sz w:val="32"/>
          <w:szCs w:val="32"/>
        </w:rPr>
        <w:t>15</w:t>
      </w:r>
      <w:r>
        <w:rPr>
          <w:rFonts w:ascii="仿宋" w:eastAsia="仿宋" w:hAnsi="仿宋" w:cs="仿宋_GB2312" w:hint="eastAsia"/>
          <w:sz w:val="32"/>
          <w:szCs w:val="32"/>
        </w:rPr>
        <w:t>分。</w:t>
      </w:r>
    </w:p>
    <w:p w14:paraId="07963C87" w14:textId="38A968A5" w:rsidR="002E4386" w:rsidRDefault="00484721">
      <w:pPr>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sz w:val="32"/>
          <w:szCs w:val="32"/>
        </w:rPr>
        <w:t>.</w:t>
      </w:r>
      <w:r>
        <w:rPr>
          <w:rFonts w:ascii="仿宋" w:eastAsia="仿宋" w:hAnsi="仿宋" w:cs="仿宋_GB2312" w:hint="eastAsia"/>
          <w:sz w:val="32"/>
          <w:szCs w:val="32"/>
        </w:rPr>
        <w:t>项目效果</w:t>
      </w:r>
      <w:r w:rsidR="00A77668">
        <w:rPr>
          <w:rFonts w:ascii="仿宋" w:eastAsia="仿宋" w:hAnsi="仿宋" w:cs="仿宋_GB2312"/>
          <w:sz w:val="32"/>
          <w:szCs w:val="32"/>
        </w:rPr>
        <w:t>30</w:t>
      </w:r>
      <w:r>
        <w:rPr>
          <w:rFonts w:ascii="仿宋" w:eastAsia="仿宋" w:hAnsi="仿宋" w:cs="仿宋_GB2312" w:hint="eastAsia"/>
          <w:sz w:val="32"/>
          <w:szCs w:val="32"/>
        </w:rPr>
        <w:t>分（满分30分）</w:t>
      </w:r>
    </w:p>
    <w:p w14:paraId="370FD2E5" w14:textId="21E71A3A" w:rsidR="00A77668" w:rsidRDefault="00484721">
      <w:pPr>
        <w:spacing w:line="580" w:lineRule="exact"/>
        <w:ind w:firstLineChars="150" w:firstLine="480"/>
        <w:jc w:val="left"/>
        <w:rPr>
          <w:rFonts w:ascii="仿宋" w:eastAsia="仿宋" w:hAnsi="仿宋" w:cs="仿宋_GB2312"/>
          <w:sz w:val="32"/>
          <w:szCs w:val="32"/>
        </w:rPr>
      </w:pPr>
      <w:r>
        <w:rPr>
          <w:rFonts w:ascii="仿宋" w:eastAsia="仿宋" w:hAnsi="仿宋" w:cs="仿宋_GB2312" w:hint="eastAsia"/>
          <w:sz w:val="32"/>
          <w:szCs w:val="32"/>
        </w:rPr>
        <w:t>项目资金用于</w:t>
      </w:r>
      <w:r w:rsidR="00A77668" w:rsidRPr="00A77668">
        <w:rPr>
          <w:rFonts w:ascii="仿宋" w:eastAsia="仿宋" w:hAnsi="仿宋" w:cs="仿宋_GB2312" w:hint="eastAsia"/>
          <w:sz w:val="32"/>
          <w:szCs w:val="32"/>
        </w:rPr>
        <w:t>“互联网+品牌”</w:t>
      </w:r>
      <w:r w:rsidR="00A77668">
        <w:rPr>
          <w:rFonts w:ascii="仿宋" w:eastAsia="仿宋" w:hAnsi="仿宋" w:cs="仿宋_GB2312" w:hint="eastAsia"/>
          <w:sz w:val="32"/>
          <w:szCs w:val="32"/>
        </w:rPr>
        <w:t>创建</w:t>
      </w:r>
      <w:r w:rsidR="00A77668">
        <w:rPr>
          <w:rFonts w:ascii="仿宋_GB2312" w:eastAsia="仿宋_GB2312" w:hint="eastAsia"/>
          <w:color w:val="000000"/>
          <w:sz w:val="32"/>
          <w:szCs w:val="32"/>
          <w:shd w:val="clear" w:color="auto" w:fill="FFFFFF"/>
        </w:rPr>
        <w:t>帮助企业整合注入品牌策划、运营、培训、融资等各类服务资源，力争打造有较强影响力和市场竞争力的网络知名品牌。</w:t>
      </w:r>
    </w:p>
    <w:p w14:paraId="501E63D9" w14:textId="77777777" w:rsidR="002E4386" w:rsidRDefault="00484721">
      <w:pPr>
        <w:spacing w:line="580" w:lineRule="exact"/>
        <w:ind w:firstLineChars="150" w:firstLine="48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（四）综合评价结论及分析。</w:t>
      </w:r>
    </w:p>
    <w:p w14:paraId="1DC2F285" w14:textId="77777777" w:rsidR="00A77668" w:rsidRDefault="00484721" w:rsidP="00A77668">
      <w:pPr>
        <w:spacing w:line="580" w:lineRule="exact"/>
        <w:ind w:firstLineChars="150" w:firstLine="480"/>
        <w:jc w:val="left"/>
        <w:rPr>
          <w:rFonts w:ascii="仿宋" w:eastAsia="仿宋" w:hAnsi="仿宋" w:cs="仿宋_GB2312"/>
          <w:sz w:val="32"/>
          <w:szCs w:val="32"/>
        </w:rPr>
      </w:pPr>
      <w:r>
        <w:rPr>
          <w:rFonts w:ascii="仿宋" w:eastAsia="仿宋" w:hAnsi="仿宋" w:hint="eastAsia"/>
          <w:sz w:val="32"/>
          <w:szCs w:val="32"/>
        </w:rPr>
        <w:t>山亭区</w:t>
      </w:r>
      <w:r w:rsidR="00A77668">
        <w:rPr>
          <w:rFonts w:ascii="仿宋" w:eastAsia="仿宋" w:hAnsi="仿宋" w:hint="eastAsia"/>
          <w:sz w:val="32"/>
          <w:szCs w:val="32"/>
        </w:rPr>
        <w:t>商务和投资促进局</w:t>
      </w:r>
      <w:proofErr w:type="gramStart"/>
      <w:r w:rsidR="00A77668" w:rsidRPr="00A77668">
        <w:rPr>
          <w:rFonts w:ascii="仿宋" w:eastAsia="仿宋" w:hAnsi="仿宋" w:cs="仿宋_GB2312" w:hint="eastAsia"/>
          <w:sz w:val="32"/>
          <w:szCs w:val="32"/>
        </w:rPr>
        <w:t>“</w:t>
      </w:r>
      <w:proofErr w:type="gramEnd"/>
      <w:r w:rsidR="00A77668" w:rsidRPr="00A77668">
        <w:rPr>
          <w:rFonts w:ascii="仿宋" w:eastAsia="仿宋" w:hAnsi="仿宋" w:cs="仿宋_GB2312" w:hint="eastAsia"/>
          <w:sz w:val="32"/>
          <w:szCs w:val="32"/>
        </w:rPr>
        <w:t>“互联网+品牌”</w:t>
      </w:r>
      <w:r w:rsidR="00A77668">
        <w:rPr>
          <w:rFonts w:ascii="仿宋" w:eastAsia="仿宋" w:hAnsi="仿宋" w:cs="仿宋_GB2312" w:hint="eastAsia"/>
          <w:sz w:val="32"/>
          <w:szCs w:val="32"/>
        </w:rPr>
        <w:t>创建</w:t>
      </w:r>
      <w:r>
        <w:rPr>
          <w:rFonts w:ascii="仿宋" w:eastAsia="仿宋" w:hAnsi="仿宋" w:hint="eastAsia"/>
          <w:sz w:val="32"/>
          <w:szCs w:val="32"/>
        </w:rPr>
        <w:t>项目</w:t>
      </w:r>
      <w:proofErr w:type="gramStart"/>
      <w:r>
        <w:rPr>
          <w:rFonts w:ascii="仿宋" w:eastAsia="仿宋" w:hAnsi="仿宋" w:hint="eastAsia"/>
          <w:sz w:val="32"/>
          <w:szCs w:val="32"/>
        </w:rPr>
        <w:t>”</w:t>
      </w:r>
      <w:proofErr w:type="gramEnd"/>
      <w:r>
        <w:rPr>
          <w:rFonts w:hAnsi="仿宋" w:cs="仿宋" w:hint="eastAsia"/>
          <w:spacing w:val="-3"/>
          <w:sz w:val="32"/>
        </w:rPr>
        <w:t>项目总体得分</w:t>
      </w:r>
      <w:r w:rsidR="00A77668">
        <w:rPr>
          <w:rFonts w:hAnsi="仿宋" w:cs="仿宋"/>
          <w:spacing w:val="-3"/>
          <w:sz w:val="32"/>
        </w:rPr>
        <w:t>100</w:t>
      </w:r>
      <w:r>
        <w:rPr>
          <w:rFonts w:hAnsi="仿宋" w:cs="仿宋" w:hint="eastAsia"/>
          <w:spacing w:val="-3"/>
          <w:sz w:val="32"/>
        </w:rPr>
        <w:t>分</w:t>
      </w:r>
      <w:r>
        <w:rPr>
          <w:rFonts w:ascii="仿宋" w:eastAsia="仿宋" w:hAnsi="仿宋" w:cs="仿宋_GB2312" w:hint="eastAsia"/>
          <w:sz w:val="32"/>
          <w:szCs w:val="32"/>
        </w:rPr>
        <w:t>。该项目整体实施情况符合预期绩效目标，对</w:t>
      </w:r>
      <w:r>
        <w:rPr>
          <w:rFonts w:ascii="仿宋" w:eastAsia="仿宋" w:hAnsi="仿宋" w:hint="eastAsia"/>
          <w:sz w:val="32"/>
          <w:szCs w:val="32"/>
        </w:rPr>
        <w:t>山亭区</w:t>
      </w:r>
      <w:r w:rsidR="00A77668">
        <w:rPr>
          <w:rFonts w:ascii="仿宋" w:eastAsia="仿宋" w:hAnsi="仿宋" w:hint="eastAsia"/>
          <w:sz w:val="32"/>
          <w:szCs w:val="32"/>
        </w:rPr>
        <w:t>区商务和投资促进局</w:t>
      </w:r>
      <w:proofErr w:type="gramStart"/>
      <w:r w:rsidR="00A77668" w:rsidRPr="00A77668">
        <w:rPr>
          <w:rFonts w:ascii="仿宋" w:eastAsia="仿宋" w:hAnsi="仿宋" w:cs="仿宋_GB2312" w:hint="eastAsia"/>
          <w:sz w:val="32"/>
          <w:szCs w:val="32"/>
        </w:rPr>
        <w:t>“</w:t>
      </w:r>
      <w:proofErr w:type="gramEnd"/>
      <w:r w:rsidR="00A77668" w:rsidRPr="00A77668">
        <w:rPr>
          <w:rFonts w:ascii="仿宋" w:eastAsia="仿宋" w:hAnsi="仿宋" w:cs="仿宋_GB2312" w:hint="eastAsia"/>
          <w:sz w:val="32"/>
          <w:szCs w:val="32"/>
        </w:rPr>
        <w:t>“互联网+品牌”</w:t>
      </w:r>
      <w:r w:rsidR="00A77668">
        <w:rPr>
          <w:rFonts w:ascii="仿宋" w:eastAsia="仿宋" w:hAnsi="仿宋" w:cs="仿宋_GB2312" w:hint="eastAsia"/>
          <w:sz w:val="32"/>
          <w:szCs w:val="32"/>
        </w:rPr>
        <w:t>创建</w:t>
      </w:r>
      <w:r w:rsidR="00A77668">
        <w:rPr>
          <w:rFonts w:ascii="仿宋" w:eastAsia="仿宋" w:hAnsi="仿宋" w:hint="eastAsia"/>
          <w:sz w:val="32"/>
          <w:szCs w:val="32"/>
        </w:rPr>
        <w:t>项目</w:t>
      </w:r>
      <w:proofErr w:type="gramStart"/>
      <w:r w:rsidR="00A77668">
        <w:rPr>
          <w:rFonts w:ascii="仿宋" w:eastAsia="仿宋" w:hAnsi="仿宋" w:hint="eastAsia"/>
          <w:sz w:val="32"/>
          <w:szCs w:val="32"/>
        </w:rPr>
        <w:t>”</w:t>
      </w:r>
      <w:proofErr w:type="gramEnd"/>
      <w:r>
        <w:rPr>
          <w:rFonts w:ascii="仿宋" w:eastAsia="仿宋" w:hAnsi="仿宋" w:cs="仿宋_GB2312" w:hint="eastAsia"/>
          <w:sz w:val="32"/>
          <w:szCs w:val="32"/>
        </w:rPr>
        <w:t>情况</w:t>
      </w:r>
      <w:r w:rsidR="00A77668">
        <w:rPr>
          <w:rFonts w:ascii="仿宋_GB2312" w:eastAsia="仿宋_GB2312" w:hint="eastAsia"/>
          <w:color w:val="000000"/>
          <w:sz w:val="32"/>
          <w:szCs w:val="32"/>
          <w:shd w:val="clear" w:color="auto" w:fill="FFFFFF"/>
        </w:rPr>
        <w:t>帮助企业整合注入品牌策划、运营、培训、融资等各类服务资源，力争打造有较强影响力和市场竞争力的网络知名品牌。</w:t>
      </w:r>
    </w:p>
    <w:p w14:paraId="6C6E434C" w14:textId="5ADE9861" w:rsidR="002E4386" w:rsidRDefault="00484721">
      <w:pPr>
        <w:spacing w:line="580" w:lineRule="exact"/>
        <w:ind w:firstLineChars="200" w:firstLine="640"/>
        <w:jc w:val="left"/>
        <w:rPr>
          <w:rFonts w:ascii="黑体" w:eastAsia="黑体" w:hAnsi="黑体" w:cs="楷体_GB2312"/>
          <w:sz w:val="32"/>
          <w:szCs w:val="32"/>
        </w:rPr>
      </w:pPr>
      <w:r>
        <w:rPr>
          <w:rFonts w:ascii="黑体" w:eastAsia="黑体" w:hAnsi="黑体" w:cs="楷体_GB2312" w:hint="eastAsia"/>
          <w:sz w:val="32"/>
          <w:szCs w:val="32"/>
        </w:rPr>
        <w:t>五、</w:t>
      </w:r>
      <w:r>
        <w:rPr>
          <w:rFonts w:ascii="黑体" w:eastAsia="黑体" w:hAnsi="黑体" w:cs="黑体" w:hint="eastAsia"/>
          <w:sz w:val="32"/>
          <w:szCs w:val="32"/>
        </w:rPr>
        <w:t>绩效评价指标分析</w:t>
      </w:r>
    </w:p>
    <w:p w14:paraId="5D18B471" w14:textId="77777777" w:rsidR="002E4386" w:rsidRDefault="00484721">
      <w:pPr>
        <w:pStyle w:val="a7"/>
        <w:kinsoku w:val="0"/>
        <w:overflowPunct w:val="0"/>
        <w:ind w:right="14" w:firstLineChars="100" w:firstLine="320"/>
        <w:rPr>
          <w:rFonts w:ascii="楷体_GB2312" w:eastAsia="楷体_GB2312" w:hAnsi="楷体_GB2312" w:cs="楷体_GB2312" w:hint="default"/>
          <w:sz w:val="32"/>
          <w:szCs w:val="32"/>
        </w:rPr>
      </w:pPr>
      <w:r>
        <w:rPr>
          <w:rFonts w:ascii="楷体_GB2312" w:eastAsia="楷体_GB2312" w:hAnsi="楷体_GB2312" w:cs="楷体_GB2312"/>
          <w:sz w:val="32"/>
          <w:szCs w:val="32"/>
        </w:rPr>
        <w:t>（一）项目产出情况</w:t>
      </w:r>
    </w:p>
    <w:p w14:paraId="17CF3A61" w14:textId="77777777" w:rsidR="002E4386" w:rsidRDefault="00484721">
      <w:pPr>
        <w:pStyle w:val="a7"/>
        <w:kinsoku w:val="0"/>
        <w:overflowPunct w:val="0"/>
        <w:spacing w:before="218" w:line="384" w:lineRule="auto"/>
        <w:ind w:left="220" w:right="14" w:firstLine="559"/>
        <w:rPr>
          <w:rFonts w:hAnsi="仿宋" w:cs="仿宋_GB2312" w:hint="default"/>
          <w:sz w:val="32"/>
          <w:szCs w:val="32"/>
        </w:rPr>
      </w:pPr>
      <w:r>
        <w:rPr>
          <w:rFonts w:hAnsi="仿宋" w:cs="仿宋_GB2312"/>
          <w:sz w:val="32"/>
          <w:szCs w:val="32"/>
        </w:rPr>
        <w:t>项目产出共有4个二级指标，数量指标、质量指标、时效指标、和成本指标，分别对应一个三级指标。</w:t>
      </w:r>
    </w:p>
    <w:p w14:paraId="03FF613A" w14:textId="77777777" w:rsidR="002E4386" w:rsidRDefault="00484721">
      <w:pPr>
        <w:pStyle w:val="a7"/>
        <w:kinsoku w:val="0"/>
        <w:overflowPunct w:val="0"/>
        <w:spacing w:before="72"/>
        <w:ind w:left="2180" w:right="14" w:firstLineChars="600" w:firstLine="1656"/>
        <w:rPr>
          <w:rFonts w:hint="default"/>
          <w:spacing w:val="-2"/>
        </w:rPr>
      </w:pPr>
      <w:r>
        <w:rPr>
          <w:spacing w:val="-2"/>
        </w:rPr>
        <w:t>产出得分表</w:t>
      </w:r>
    </w:p>
    <w:tbl>
      <w:tblPr>
        <w:tblW w:w="7119" w:type="dxa"/>
        <w:jc w:val="center"/>
        <w:tblLayout w:type="fixed"/>
        <w:tblCellMar>
          <w:left w:w="0" w:type="dxa"/>
          <w:right w:w="0" w:type="dxa"/>
        </w:tblCellMar>
        <w:tblLook w:val="04A0" w:firstRow="1" w:lastRow="0" w:firstColumn="1" w:lastColumn="0" w:noHBand="0" w:noVBand="1"/>
      </w:tblPr>
      <w:tblGrid>
        <w:gridCol w:w="1035"/>
        <w:gridCol w:w="2524"/>
        <w:gridCol w:w="1780"/>
        <w:gridCol w:w="1780"/>
      </w:tblGrid>
      <w:tr w:rsidR="002E4386" w14:paraId="6092C650" w14:textId="77777777">
        <w:trPr>
          <w:trHeight w:hRule="exact" w:val="559"/>
          <w:jc w:val="center"/>
        </w:trPr>
        <w:tc>
          <w:tcPr>
            <w:tcW w:w="1035" w:type="dxa"/>
            <w:tcBorders>
              <w:top w:val="single" w:sz="4" w:space="0" w:color="000000"/>
              <w:left w:val="single" w:sz="4" w:space="0" w:color="000000"/>
              <w:bottom w:val="single" w:sz="4" w:space="0" w:color="000000"/>
              <w:right w:val="single" w:sz="4" w:space="0" w:color="000000"/>
              <w:tl2br w:val="nil"/>
              <w:tr2bl w:val="nil"/>
            </w:tcBorders>
          </w:tcPr>
          <w:p w14:paraId="77419435" w14:textId="77777777" w:rsidR="002E4386" w:rsidRDefault="00484721">
            <w:pPr>
              <w:pStyle w:val="TableParagraph"/>
              <w:kinsoku w:val="0"/>
              <w:overflowPunct w:val="0"/>
              <w:spacing w:before="44"/>
              <w:ind w:left="271"/>
              <w:rPr>
                <w:rFonts w:eastAsia="Times" w:hint="default"/>
              </w:rPr>
            </w:pPr>
            <w:r>
              <w:rPr>
                <w:rFonts w:ascii="仿宋" w:eastAsia="仿宋"/>
              </w:rPr>
              <w:t>序号</w:t>
            </w:r>
          </w:p>
        </w:tc>
        <w:tc>
          <w:tcPr>
            <w:tcW w:w="2524" w:type="dxa"/>
            <w:tcBorders>
              <w:top w:val="single" w:sz="4" w:space="0" w:color="000000"/>
              <w:left w:val="single" w:sz="4" w:space="0" w:color="000000"/>
              <w:bottom w:val="single" w:sz="4" w:space="0" w:color="000000"/>
              <w:right w:val="single" w:sz="4" w:space="0" w:color="000000"/>
              <w:tl2br w:val="nil"/>
              <w:tr2bl w:val="nil"/>
            </w:tcBorders>
          </w:tcPr>
          <w:p w14:paraId="29DFA08E" w14:textId="77777777" w:rsidR="002E4386" w:rsidRDefault="00484721">
            <w:pPr>
              <w:pStyle w:val="TableParagraph"/>
              <w:kinsoku w:val="0"/>
              <w:overflowPunct w:val="0"/>
              <w:spacing w:before="44"/>
              <w:ind w:left="537"/>
              <w:rPr>
                <w:rFonts w:eastAsia="Times" w:hint="default"/>
              </w:rPr>
            </w:pPr>
            <w:r>
              <w:rPr>
                <w:rFonts w:ascii="仿宋" w:eastAsia="仿宋"/>
              </w:rPr>
              <w:t>二级指标名称</w:t>
            </w:r>
          </w:p>
        </w:tc>
        <w:tc>
          <w:tcPr>
            <w:tcW w:w="1780" w:type="dxa"/>
            <w:tcBorders>
              <w:top w:val="single" w:sz="4" w:space="0" w:color="000000"/>
              <w:left w:val="single" w:sz="4" w:space="0" w:color="000000"/>
              <w:bottom w:val="single" w:sz="4" w:space="0" w:color="000000"/>
              <w:right w:val="single" w:sz="4" w:space="0" w:color="000000"/>
              <w:tl2br w:val="nil"/>
              <w:tr2bl w:val="nil"/>
            </w:tcBorders>
          </w:tcPr>
          <w:p w14:paraId="031F1F43" w14:textId="77777777" w:rsidR="002E4386" w:rsidRDefault="00484721">
            <w:pPr>
              <w:pStyle w:val="TableParagraph"/>
              <w:kinsoku w:val="0"/>
              <w:overflowPunct w:val="0"/>
              <w:spacing w:before="44"/>
              <w:ind w:left="405"/>
              <w:rPr>
                <w:rFonts w:eastAsia="Times" w:hint="default"/>
              </w:rPr>
            </w:pPr>
            <w:r>
              <w:rPr>
                <w:rFonts w:ascii="仿宋" w:eastAsia="仿宋"/>
              </w:rPr>
              <w:t>权重总分</w:t>
            </w:r>
          </w:p>
        </w:tc>
        <w:tc>
          <w:tcPr>
            <w:tcW w:w="1780" w:type="dxa"/>
            <w:tcBorders>
              <w:top w:val="single" w:sz="4" w:space="0" w:color="000000"/>
              <w:left w:val="single" w:sz="4" w:space="0" w:color="000000"/>
              <w:bottom w:val="single" w:sz="4" w:space="0" w:color="000000"/>
              <w:right w:val="single" w:sz="4" w:space="0" w:color="000000"/>
              <w:tl2br w:val="nil"/>
              <w:tr2bl w:val="nil"/>
            </w:tcBorders>
          </w:tcPr>
          <w:p w14:paraId="5BFEFF3E" w14:textId="77777777" w:rsidR="002E4386" w:rsidRDefault="00484721">
            <w:pPr>
              <w:pStyle w:val="TableParagraph"/>
              <w:kinsoku w:val="0"/>
              <w:overflowPunct w:val="0"/>
              <w:spacing w:before="44"/>
              <w:ind w:left="404"/>
              <w:rPr>
                <w:rFonts w:eastAsia="Times" w:hint="default"/>
              </w:rPr>
            </w:pPr>
            <w:r>
              <w:rPr>
                <w:rFonts w:ascii="仿宋" w:eastAsia="仿宋"/>
              </w:rPr>
              <w:t>实际得分</w:t>
            </w:r>
          </w:p>
        </w:tc>
      </w:tr>
      <w:tr w:rsidR="002E4386" w14:paraId="07B4437B" w14:textId="77777777">
        <w:trPr>
          <w:trHeight w:hRule="exact" w:val="559"/>
          <w:jc w:val="center"/>
        </w:trPr>
        <w:tc>
          <w:tcPr>
            <w:tcW w:w="1035" w:type="dxa"/>
            <w:tcBorders>
              <w:top w:val="single" w:sz="4" w:space="0" w:color="000000"/>
              <w:left w:val="single" w:sz="4" w:space="0" w:color="000000"/>
              <w:bottom w:val="single" w:sz="4" w:space="0" w:color="000000"/>
              <w:right w:val="single" w:sz="4" w:space="0" w:color="000000"/>
              <w:tl2br w:val="nil"/>
              <w:tr2bl w:val="nil"/>
            </w:tcBorders>
          </w:tcPr>
          <w:p w14:paraId="79CEE544" w14:textId="77777777" w:rsidR="002E4386" w:rsidRDefault="00484721">
            <w:pPr>
              <w:pStyle w:val="TableParagraph"/>
              <w:kinsoku w:val="0"/>
              <w:overflowPunct w:val="0"/>
              <w:spacing w:before="44"/>
              <w:ind w:left="432" w:right="434"/>
              <w:jc w:val="center"/>
              <w:rPr>
                <w:rFonts w:eastAsia="Times" w:hint="default"/>
              </w:rPr>
            </w:pPr>
            <w:r>
              <w:rPr>
                <w:rFonts w:ascii="仿宋" w:eastAsia="仿宋"/>
              </w:rPr>
              <w:t>1</w:t>
            </w:r>
          </w:p>
        </w:tc>
        <w:tc>
          <w:tcPr>
            <w:tcW w:w="2524" w:type="dxa"/>
            <w:tcBorders>
              <w:top w:val="single" w:sz="4" w:space="0" w:color="000000"/>
              <w:left w:val="single" w:sz="4" w:space="0" w:color="000000"/>
              <w:bottom w:val="single" w:sz="4" w:space="0" w:color="000000"/>
              <w:right w:val="single" w:sz="4" w:space="0" w:color="000000"/>
              <w:tl2br w:val="nil"/>
              <w:tr2bl w:val="nil"/>
            </w:tcBorders>
            <w:vAlign w:val="center"/>
          </w:tcPr>
          <w:p w14:paraId="113E6BB9" w14:textId="77777777" w:rsidR="002E4386" w:rsidRDefault="00484721">
            <w:pPr>
              <w:widowControl/>
              <w:jc w:val="center"/>
              <w:textAlignment w:val="center"/>
              <w:rPr>
                <w:rFonts w:eastAsia="Times"/>
                <w:sz w:val="24"/>
              </w:rPr>
            </w:pPr>
            <w:r>
              <w:rPr>
                <w:rFonts w:ascii="宋体" w:hAnsi="宋体" w:cs="宋体" w:hint="eastAsia"/>
                <w:color w:val="000000"/>
                <w:kern w:val="0"/>
                <w:sz w:val="20"/>
                <w:szCs w:val="20"/>
                <w:lang w:bidi="ar"/>
              </w:rPr>
              <w:t>数量指标</w:t>
            </w:r>
          </w:p>
        </w:tc>
        <w:tc>
          <w:tcPr>
            <w:tcW w:w="1780" w:type="dxa"/>
            <w:tcBorders>
              <w:top w:val="single" w:sz="4" w:space="0" w:color="000000"/>
              <w:left w:val="single" w:sz="4" w:space="0" w:color="000000"/>
              <w:bottom w:val="single" w:sz="4" w:space="0" w:color="000000"/>
              <w:right w:val="single" w:sz="4" w:space="0" w:color="000000"/>
              <w:tl2br w:val="nil"/>
              <w:tr2bl w:val="nil"/>
            </w:tcBorders>
            <w:vAlign w:val="center"/>
          </w:tcPr>
          <w:p w14:paraId="22B7622A" w14:textId="77777777" w:rsidR="002E4386" w:rsidRDefault="00484721">
            <w:pPr>
              <w:widowControl/>
              <w:jc w:val="center"/>
              <w:textAlignment w:val="center"/>
              <w:rPr>
                <w:sz w:val="24"/>
              </w:rPr>
            </w:pPr>
            <w:r>
              <w:rPr>
                <w:rFonts w:hint="eastAsia"/>
                <w:sz w:val="24"/>
              </w:rPr>
              <w:t>15</w:t>
            </w:r>
          </w:p>
        </w:tc>
        <w:tc>
          <w:tcPr>
            <w:tcW w:w="1780" w:type="dxa"/>
            <w:tcBorders>
              <w:top w:val="single" w:sz="4" w:space="0" w:color="000000"/>
              <w:left w:val="single" w:sz="4" w:space="0" w:color="000000"/>
              <w:bottom w:val="single" w:sz="4" w:space="0" w:color="000000"/>
              <w:right w:val="single" w:sz="4" w:space="0" w:color="000000"/>
              <w:tl2br w:val="nil"/>
              <w:tr2bl w:val="nil"/>
            </w:tcBorders>
            <w:vAlign w:val="center"/>
          </w:tcPr>
          <w:p w14:paraId="703DA372" w14:textId="77777777" w:rsidR="002E4386" w:rsidRDefault="00484721">
            <w:pPr>
              <w:widowControl/>
              <w:jc w:val="center"/>
              <w:textAlignment w:val="center"/>
              <w:rPr>
                <w:sz w:val="24"/>
              </w:rPr>
            </w:pPr>
            <w:r>
              <w:rPr>
                <w:rFonts w:hint="eastAsia"/>
                <w:sz w:val="24"/>
              </w:rPr>
              <w:t>15</w:t>
            </w:r>
          </w:p>
        </w:tc>
      </w:tr>
      <w:tr w:rsidR="002E4386" w14:paraId="1ED3E010" w14:textId="77777777">
        <w:trPr>
          <w:trHeight w:hRule="exact" w:val="559"/>
          <w:jc w:val="center"/>
        </w:trPr>
        <w:tc>
          <w:tcPr>
            <w:tcW w:w="1035" w:type="dxa"/>
            <w:tcBorders>
              <w:top w:val="single" w:sz="4" w:space="0" w:color="000000"/>
              <w:left w:val="single" w:sz="4" w:space="0" w:color="000000"/>
              <w:bottom w:val="single" w:sz="4" w:space="0" w:color="000000"/>
              <w:right w:val="single" w:sz="4" w:space="0" w:color="000000"/>
              <w:tl2br w:val="nil"/>
              <w:tr2bl w:val="nil"/>
            </w:tcBorders>
          </w:tcPr>
          <w:p w14:paraId="298D6AED" w14:textId="77777777" w:rsidR="002E4386" w:rsidRDefault="00484721">
            <w:pPr>
              <w:pStyle w:val="TableParagraph"/>
              <w:kinsoku w:val="0"/>
              <w:overflowPunct w:val="0"/>
              <w:spacing w:before="45"/>
              <w:ind w:left="432" w:right="434"/>
              <w:jc w:val="center"/>
              <w:rPr>
                <w:rFonts w:eastAsia="Times" w:hint="default"/>
              </w:rPr>
            </w:pPr>
            <w:r>
              <w:rPr>
                <w:rFonts w:ascii="仿宋" w:eastAsia="仿宋"/>
              </w:rPr>
              <w:t>2</w:t>
            </w:r>
          </w:p>
        </w:tc>
        <w:tc>
          <w:tcPr>
            <w:tcW w:w="2524" w:type="dxa"/>
            <w:tcBorders>
              <w:top w:val="single" w:sz="4" w:space="0" w:color="000000"/>
              <w:left w:val="single" w:sz="4" w:space="0" w:color="000000"/>
              <w:bottom w:val="single" w:sz="4" w:space="0" w:color="000000"/>
              <w:right w:val="single" w:sz="4" w:space="0" w:color="000000"/>
              <w:tl2br w:val="nil"/>
              <w:tr2bl w:val="nil"/>
            </w:tcBorders>
            <w:vAlign w:val="center"/>
          </w:tcPr>
          <w:p w14:paraId="314BC424" w14:textId="77777777" w:rsidR="002E4386" w:rsidRDefault="00484721">
            <w:pPr>
              <w:widowControl/>
              <w:jc w:val="center"/>
              <w:textAlignment w:val="center"/>
              <w:rPr>
                <w:rFonts w:eastAsia="Times"/>
                <w:sz w:val="24"/>
              </w:rPr>
            </w:pPr>
            <w:r>
              <w:rPr>
                <w:rFonts w:ascii="宋体" w:hAnsi="宋体" w:cs="宋体" w:hint="eastAsia"/>
                <w:color w:val="000000"/>
                <w:kern w:val="0"/>
                <w:sz w:val="20"/>
                <w:szCs w:val="20"/>
                <w:lang w:bidi="ar"/>
              </w:rPr>
              <w:t>质量指标</w:t>
            </w:r>
          </w:p>
        </w:tc>
        <w:tc>
          <w:tcPr>
            <w:tcW w:w="1780" w:type="dxa"/>
            <w:tcBorders>
              <w:top w:val="single" w:sz="4" w:space="0" w:color="000000"/>
              <w:left w:val="single" w:sz="4" w:space="0" w:color="000000"/>
              <w:bottom w:val="single" w:sz="4" w:space="0" w:color="000000"/>
              <w:right w:val="single" w:sz="4" w:space="0" w:color="000000"/>
              <w:tl2br w:val="nil"/>
              <w:tr2bl w:val="nil"/>
            </w:tcBorders>
            <w:vAlign w:val="center"/>
          </w:tcPr>
          <w:p w14:paraId="42B05BD7" w14:textId="0580A501" w:rsidR="002E4386" w:rsidRDefault="00A77668">
            <w:pPr>
              <w:widowControl/>
              <w:jc w:val="center"/>
              <w:textAlignment w:val="center"/>
              <w:rPr>
                <w:sz w:val="24"/>
              </w:rPr>
            </w:pPr>
            <w:r>
              <w:rPr>
                <w:sz w:val="24"/>
              </w:rPr>
              <w:t>15</w:t>
            </w:r>
          </w:p>
        </w:tc>
        <w:tc>
          <w:tcPr>
            <w:tcW w:w="1780" w:type="dxa"/>
            <w:tcBorders>
              <w:top w:val="single" w:sz="4" w:space="0" w:color="000000"/>
              <w:left w:val="single" w:sz="4" w:space="0" w:color="000000"/>
              <w:bottom w:val="single" w:sz="4" w:space="0" w:color="000000"/>
              <w:right w:val="single" w:sz="4" w:space="0" w:color="000000"/>
              <w:tl2br w:val="nil"/>
              <w:tr2bl w:val="nil"/>
            </w:tcBorders>
            <w:vAlign w:val="center"/>
          </w:tcPr>
          <w:p w14:paraId="02C01AE1" w14:textId="4A769D5C" w:rsidR="002E4386" w:rsidRDefault="00A77668">
            <w:pPr>
              <w:widowControl/>
              <w:jc w:val="center"/>
              <w:textAlignment w:val="center"/>
              <w:rPr>
                <w:sz w:val="24"/>
              </w:rPr>
            </w:pPr>
            <w:r>
              <w:rPr>
                <w:sz w:val="24"/>
              </w:rPr>
              <w:t>15</w:t>
            </w:r>
          </w:p>
        </w:tc>
      </w:tr>
      <w:tr w:rsidR="002E4386" w14:paraId="040B217E" w14:textId="77777777">
        <w:trPr>
          <w:trHeight w:hRule="exact" w:val="559"/>
          <w:jc w:val="center"/>
        </w:trPr>
        <w:tc>
          <w:tcPr>
            <w:tcW w:w="1035" w:type="dxa"/>
            <w:tcBorders>
              <w:top w:val="single" w:sz="4" w:space="0" w:color="000000"/>
              <w:left w:val="single" w:sz="4" w:space="0" w:color="000000"/>
              <w:bottom w:val="single" w:sz="4" w:space="0" w:color="000000"/>
              <w:right w:val="single" w:sz="4" w:space="0" w:color="000000"/>
              <w:tl2br w:val="nil"/>
              <w:tr2bl w:val="nil"/>
            </w:tcBorders>
          </w:tcPr>
          <w:p w14:paraId="414793BE" w14:textId="77777777" w:rsidR="002E4386" w:rsidRDefault="00484721">
            <w:pPr>
              <w:pStyle w:val="TableParagraph"/>
              <w:kinsoku w:val="0"/>
              <w:overflowPunct w:val="0"/>
              <w:spacing w:before="45"/>
              <w:ind w:left="432" w:right="434"/>
              <w:jc w:val="center"/>
              <w:rPr>
                <w:rFonts w:eastAsia="Times" w:hint="default"/>
              </w:rPr>
            </w:pPr>
            <w:r>
              <w:rPr>
                <w:rFonts w:ascii="仿宋" w:eastAsia="仿宋"/>
              </w:rPr>
              <w:t>3</w:t>
            </w:r>
          </w:p>
        </w:tc>
        <w:tc>
          <w:tcPr>
            <w:tcW w:w="2524" w:type="dxa"/>
            <w:tcBorders>
              <w:top w:val="single" w:sz="4" w:space="0" w:color="000000"/>
              <w:left w:val="single" w:sz="4" w:space="0" w:color="000000"/>
              <w:bottom w:val="single" w:sz="4" w:space="0" w:color="000000"/>
              <w:right w:val="single" w:sz="4" w:space="0" w:color="000000"/>
              <w:tl2br w:val="nil"/>
              <w:tr2bl w:val="nil"/>
            </w:tcBorders>
            <w:vAlign w:val="center"/>
          </w:tcPr>
          <w:p w14:paraId="71FBA6E7" w14:textId="77777777" w:rsidR="002E4386" w:rsidRDefault="00484721">
            <w:pPr>
              <w:widowControl/>
              <w:jc w:val="center"/>
              <w:textAlignment w:val="center"/>
              <w:rPr>
                <w:rFonts w:eastAsia="Times"/>
                <w:sz w:val="24"/>
              </w:rPr>
            </w:pPr>
            <w:r>
              <w:rPr>
                <w:rFonts w:ascii="宋体" w:hAnsi="宋体" w:cs="宋体" w:hint="eastAsia"/>
                <w:color w:val="000000"/>
                <w:kern w:val="0"/>
                <w:sz w:val="20"/>
                <w:szCs w:val="20"/>
                <w:lang w:bidi="ar"/>
              </w:rPr>
              <w:t>时效指标</w:t>
            </w:r>
          </w:p>
        </w:tc>
        <w:tc>
          <w:tcPr>
            <w:tcW w:w="1780" w:type="dxa"/>
            <w:tcBorders>
              <w:top w:val="single" w:sz="4" w:space="0" w:color="000000"/>
              <w:left w:val="single" w:sz="4" w:space="0" w:color="000000"/>
              <w:bottom w:val="single" w:sz="4" w:space="0" w:color="000000"/>
              <w:right w:val="single" w:sz="4" w:space="0" w:color="000000"/>
              <w:tl2br w:val="nil"/>
              <w:tr2bl w:val="nil"/>
            </w:tcBorders>
            <w:vAlign w:val="center"/>
          </w:tcPr>
          <w:p w14:paraId="5E3EE5AD" w14:textId="4685DCE0" w:rsidR="002E4386" w:rsidRDefault="00A77668">
            <w:pPr>
              <w:widowControl/>
              <w:jc w:val="center"/>
              <w:textAlignment w:val="center"/>
              <w:rPr>
                <w:sz w:val="24"/>
              </w:rPr>
            </w:pPr>
            <w:r>
              <w:rPr>
                <w:sz w:val="24"/>
              </w:rPr>
              <w:t>15</w:t>
            </w:r>
          </w:p>
        </w:tc>
        <w:tc>
          <w:tcPr>
            <w:tcW w:w="1780" w:type="dxa"/>
            <w:tcBorders>
              <w:top w:val="single" w:sz="4" w:space="0" w:color="000000"/>
              <w:left w:val="single" w:sz="4" w:space="0" w:color="000000"/>
              <w:bottom w:val="single" w:sz="4" w:space="0" w:color="000000"/>
              <w:right w:val="single" w:sz="4" w:space="0" w:color="000000"/>
              <w:tl2br w:val="nil"/>
              <w:tr2bl w:val="nil"/>
            </w:tcBorders>
            <w:vAlign w:val="center"/>
          </w:tcPr>
          <w:p w14:paraId="2DFDFE22" w14:textId="3DE9B6F8" w:rsidR="002E4386" w:rsidRDefault="00A77668">
            <w:pPr>
              <w:widowControl/>
              <w:jc w:val="center"/>
              <w:textAlignment w:val="center"/>
              <w:rPr>
                <w:sz w:val="24"/>
              </w:rPr>
            </w:pPr>
            <w:r>
              <w:rPr>
                <w:sz w:val="24"/>
              </w:rPr>
              <w:t>15</w:t>
            </w:r>
          </w:p>
        </w:tc>
      </w:tr>
      <w:tr w:rsidR="002E4386" w14:paraId="4A47C5B7" w14:textId="77777777">
        <w:trPr>
          <w:trHeight w:hRule="exact" w:val="559"/>
          <w:jc w:val="center"/>
        </w:trPr>
        <w:tc>
          <w:tcPr>
            <w:tcW w:w="1035" w:type="dxa"/>
            <w:tcBorders>
              <w:top w:val="single" w:sz="4" w:space="0" w:color="000000"/>
              <w:left w:val="single" w:sz="4" w:space="0" w:color="000000"/>
              <w:bottom w:val="single" w:sz="4" w:space="0" w:color="000000"/>
              <w:right w:val="single" w:sz="4" w:space="0" w:color="000000"/>
              <w:tl2br w:val="nil"/>
              <w:tr2bl w:val="nil"/>
            </w:tcBorders>
          </w:tcPr>
          <w:p w14:paraId="3A1088A9" w14:textId="77777777" w:rsidR="002E4386" w:rsidRDefault="00484721">
            <w:pPr>
              <w:pStyle w:val="TableParagraph"/>
              <w:kinsoku w:val="0"/>
              <w:overflowPunct w:val="0"/>
              <w:spacing w:before="45"/>
              <w:ind w:left="432" w:right="434"/>
              <w:jc w:val="center"/>
              <w:rPr>
                <w:rFonts w:eastAsia="Times" w:hint="default"/>
              </w:rPr>
            </w:pPr>
            <w:r>
              <w:rPr>
                <w:rFonts w:ascii="仿宋" w:eastAsia="仿宋"/>
              </w:rPr>
              <w:t>4</w:t>
            </w:r>
          </w:p>
        </w:tc>
        <w:tc>
          <w:tcPr>
            <w:tcW w:w="2524" w:type="dxa"/>
            <w:tcBorders>
              <w:top w:val="single" w:sz="4" w:space="0" w:color="000000"/>
              <w:left w:val="single" w:sz="4" w:space="0" w:color="000000"/>
              <w:bottom w:val="single" w:sz="4" w:space="0" w:color="000000"/>
              <w:right w:val="single" w:sz="4" w:space="0" w:color="000000"/>
              <w:tl2br w:val="nil"/>
              <w:tr2bl w:val="nil"/>
            </w:tcBorders>
            <w:vAlign w:val="center"/>
          </w:tcPr>
          <w:p w14:paraId="2757837A" w14:textId="77777777" w:rsidR="002E4386" w:rsidRDefault="00484721">
            <w:pPr>
              <w:widowControl/>
              <w:jc w:val="center"/>
              <w:textAlignment w:val="center"/>
              <w:rPr>
                <w:rFonts w:eastAsia="Times"/>
                <w:sz w:val="24"/>
              </w:rPr>
            </w:pPr>
            <w:r>
              <w:rPr>
                <w:rFonts w:ascii="宋体" w:hAnsi="宋体" w:cs="宋体" w:hint="eastAsia"/>
                <w:color w:val="000000"/>
                <w:kern w:val="0"/>
                <w:sz w:val="20"/>
                <w:szCs w:val="20"/>
                <w:lang w:bidi="ar"/>
              </w:rPr>
              <w:t>成本指标</w:t>
            </w:r>
          </w:p>
        </w:tc>
        <w:tc>
          <w:tcPr>
            <w:tcW w:w="1780" w:type="dxa"/>
            <w:tcBorders>
              <w:top w:val="single" w:sz="4" w:space="0" w:color="000000"/>
              <w:left w:val="single" w:sz="4" w:space="0" w:color="000000"/>
              <w:bottom w:val="single" w:sz="4" w:space="0" w:color="000000"/>
              <w:right w:val="single" w:sz="4" w:space="0" w:color="000000"/>
              <w:tl2br w:val="nil"/>
              <w:tr2bl w:val="nil"/>
            </w:tcBorders>
            <w:vAlign w:val="center"/>
          </w:tcPr>
          <w:p w14:paraId="635BAF1E" w14:textId="6D662802" w:rsidR="002E4386" w:rsidRDefault="00A77668">
            <w:pPr>
              <w:widowControl/>
              <w:jc w:val="center"/>
              <w:textAlignment w:val="center"/>
              <w:rPr>
                <w:sz w:val="24"/>
              </w:rPr>
            </w:pPr>
            <w:r>
              <w:rPr>
                <w:sz w:val="24"/>
              </w:rPr>
              <w:t>15</w:t>
            </w:r>
          </w:p>
        </w:tc>
        <w:tc>
          <w:tcPr>
            <w:tcW w:w="1780" w:type="dxa"/>
            <w:tcBorders>
              <w:top w:val="single" w:sz="4" w:space="0" w:color="000000"/>
              <w:left w:val="single" w:sz="4" w:space="0" w:color="000000"/>
              <w:bottom w:val="single" w:sz="4" w:space="0" w:color="000000"/>
              <w:right w:val="single" w:sz="4" w:space="0" w:color="000000"/>
              <w:tl2br w:val="nil"/>
              <w:tr2bl w:val="nil"/>
            </w:tcBorders>
            <w:vAlign w:val="center"/>
          </w:tcPr>
          <w:p w14:paraId="4F59FCE5" w14:textId="1FE4C5FD" w:rsidR="002E4386" w:rsidRDefault="00A77668">
            <w:pPr>
              <w:widowControl/>
              <w:jc w:val="center"/>
              <w:textAlignment w:val="center"/>
              <w:rPr>
                <w:sz w:val="24"/>
              </w:rPr>
            </w:pPr>
            <w:r>
              <w:rPr>
                <w:sz w:val="24"/>
              </w:rPr>
              <w:t>15</w:t>
            </w:r>
          </w:p>
        </w:tc>
      </w:tr>
      <w:tr w:rsidR="002E4386" w14:paraId="29E58113" w14:textId="77777777">
        <w:trPr>
          <w:trHeight w:hRule="exact" w:val="568"/>
          <w:jc w:val="center"/>
        </w:trPr>
        <w:tc>
          <w:tcPr>
            <w:tcW w:w="1035" w:type="dxa"/>
            <w:tcBorders>
              <w:top w:val="single" w:sz="4" w:space="0" w:color="000000"/>
              <w:left w:val="single" w:sz="4" w:space="0" w:color="000000"/>
              <w:bottom w:val="single" w:sz="4" w:space="0" w:color="000000"/>
              <w:right w:val="single" w:sz="4" w:space="0" w:color="000000"/>
              <w:tl2br w:val="nil"/>
              <w:tr2bl w:val="nil"/>
            </w:tcBorders>
          </w:tcPr>
          <w:p w14:paraId="3E78E63B" w14:textId="77777777" w:rsidR="002E4386" w:rsidRDefault="00484721">
            <w:pPr>
              <w:pStyle w:val="TableParagraph"/>
              <w:kinsoku w:val="0"/>
              <w:overflowPunct w:val="0"/>
              <w:spacing w:before="45"/>
              <w:ind w:left="271"/>
              <w:rPr>
                <w:rFonts w:eastAsia="Times" w:hint="default"/>
              </w:rPr>
            </w:pPr>
            <w:r>
              <w:rPr>
                <w:rFonts w:ascii="仿宋" w:eastAsia="仿宋"/>
              </w:rPr>
              <w:t>合计</w:t>
            </w:r>
          </w:p>
        </w:tc>
        <w:tc>
          <w:tcPr>
            <w:tcW w:w="2524" w:type="dxa"/>
            <w:tcBorders>
              <w:top w:val="single" w:sz="4" w:space="0" w:color="000000"/>
              <w:left w:val="single" w:sz="4" w:space="0" w:color="000000"/>
              <w:bottom w:val="single" w:sz="4" w:space="0" w:color="000000"/>
              <w:right w:val="single" w:sz="4" w:space="0" w:color="000000"/>
              <w:tl2br w:val="nil"/>
              <w:tr2bl w:val="nil"/>
            </w:tcBorders>
          </w:tcPr>
          <w:p w14:paraId="3F253CBA" w14:textId="77777777" w:rsidR="002E4386" w:rsidRDefault="002E4386">
            <w:pPr>
              <w:rPr>
                <w:rFonts w:eastAsia="Times"/>
                <w:sz w:val="24"/>
              </w:rPr>
            </w:pPr>
          </w:p>
        </w:tc>
        <w:tc>
          <w:tcPr>
            <w:tcW w:w="1780" w:type="dxa"/>
            <w:tcBorders>
              <w:top w:val="single" w:sz="4" w:space="0" w:color="000000"/>
              <w:left w:val="single" w:sz="4" w:space="0" w:color="000000"/>
              <w:bottom w:val="single" w:sz="4" w:space="0" w:color="000000"/>
              <w:right w:val="single" w:sz="4" w:space="0" w:color="000000"/>
              <w:tl2br w:val="nil"/>
              <w:tr2bl w:val="nil"/>
            </w:tcBorders>
          </w:tcPr>
          <w:p w14:paraId="12977680" w14:textId="51803CE3" w:rsidR="002E4386" w:rsidRDefault="00A77668">
            <w:pPr>
              <w:pStyle w:val="TableParagraph"/>
              <w:kinsoku w:val="0"/>
              <w:overflowPunct w:val="0"/>
              <w:spacing w:before="45"/>
              <w:ind w:left="625" w:right="624"/>
              <w:jc w:val="center"/>
              <w:rPr>
                <w:rFonts w:hint="default"/>
              </w:rPr>
            </w:pPr>
            <w:r>
              <w:rPr>
                <w:rFonts w:hint="default"/>
              </w:rPr>
              <w:t>60</w:t>
            </w:r>
          </w:p>
        </w:tc>
        <w:tc>
          <w:tcPr>
            <w:tcW w:w="1780" w:type="dxa"/>
            <w:tcBorders>
              <w:top w:val="single" w:sz="4" w:space="0" w:color="000000"/>
              <w:left w:val="single" w:sz="4" w:space="0" w:color="000000"/>
              <w:bottom w:val="single" w:sz="4" w:space="0" w:color="000000"/>
              <w:right w:val="single" w:sz="4" w:space="0" w:color="000000"/>
              <w:tl2br w:val="nil"/>
              <w:tr2bl w:val="nil"/>
            </w:tcBorders>
          </w:tcPr>
          <w:p w14:paraId="57A9D88D" w14:textId="316B532C" w:rsidR="002E4386" w:rsidRDefault="00A77668">
            <w:pPr>
              <w:pStyle w:val="TableParagraph"/>
              <w:kinsoku w:val="0"/>
              <w:overflowPunct w:val="0"/>
              <w:spacing w:before="45"/>
              <w:ind w:left="624" w:right="625"/>
              <w:jc w:val="center"/>
              <w:rPr>
                <w:rFonts w:hint="default"/>
              </w:rPr>
            </w:pPr>
            <w:r>
              <w:rPr>
                <w:rFonts w:hint="default"/>
              </w:rPr>
              <w:t>60</w:t>
            </w:r>
          </w:p>
        </w:tc>
      </w:tr>
    </w:tbl>
    <w:p w14:paraId="6495864C" w14:textId="77777777" w:rsidR="002E4386" w:rsidRDefault="002E4386">
      <w:pPr>
        <w:kinsoku w:val="0"/>
        <w:overflowPunct w:val="0"/>
        <w:spacing w:before="3" w:line="160" w:lineRule="exact"/>
        <w:rPr>
          <w:rFonts w:eastAsia="Times"/>
          <w:sz w:val="16"/>
        </w:rPr>
      </w:pPr>
    </w:p>
    <w:p w14:paraId="574E0DFD" w14:textId="7056F8F3" w:rsidR="002E4386" w:rsidRDefault="00484721">
      <w:pPr>
        <w:pStyle w:val="a7"/>
        <w:kinsoku w:val="0"/>
        <w:overflowPunct w:val="0"/>
        <w:spacing w:before="49" w:line="384" w:lineRule="auto"/>
        <w:ind w:right="41" w:firstLineChars="200" w:firstLine="640"/>
        <w:rPr>
          <w:rFonts w:hAnsi="仿宋" w:cs="仿宋_GB2312" w:hint="default"/>
          <w:sz w:val="32"/>
          <w:szCs w:val="32"/>
        </w:rPr>
      </w:pPr>
      <w:r>
        <w:rPr>
          <w:rFonts w:hAnsi="仿宋" w:cs="仿宋_GB2312"/>
          <w:sz w:val="32"/>
          <w:szCs w:val="32"/>
        </w:rPr>
        <w:t>1.数量指标共有</w:t>
      </w:r>
      <w:r w:rsidR="00440C34">
        <w:rPr>
          <w:rFonts w:hAnsi="仿宋" w:cs="仿宋_GB2312"/>
          <w:sz w:val="32"/>
          <w:szCs w:val="32"/>
        </w:rPr>
        <w:t>一</w:t>
      </w:r>
      <w:r>
        <w:rPr>
          <w:rFonts w:hAnsi="仿宋" w:cs="仿宋_GB2312"/>
          <w:sz w:val="32"/>
          <w:szCs w:val="32"/>
        </w:rPr>
        <w:t>个三级指标。预计完成</w:t>
      </w:r>
      <w:r w:rsidR="00440C34">
        <w:rPr>
          <w:rFonts w:hAnsi="仿宋" w:cs="仿宋_GB2312"/>
          <w:sz w:val="32"/>
          <w:szCs w:val="32"/>
        </w:rPr>
        <w:t>一家</w:t>
      </w:r>
      <w:r w:rsidR="00440C34" w:rsidRPr="00A77668">
        <w:rPr>
          <w:rFonts w:hAnsi="仿宋" w:cs="仿宋_GB2312"/>
          <w:sz w:val="32"/>
          <w:szCs w:val="32"/>
        </w:rPr>
        <w:t>“互联网+品牌”</w:t>
      </w:r>
      <w:r w:rsidR="00440C34">
        <w:rPr>
          <w:rFonts w:hAnsi="仿宋" w:cs="仿宋_GB2312"/>
          <w:sz w:val="32"/>
          <w:szCs w:val="32"/>
        </w:rPr>
        <w:t>创建</w:t>
      </w:r>
      <w:r>
        <w:rPr>
          <w:rFonts w:hAnsi="仿宋" w:cs="仿宋_GB2312"/>
          <w:sz w:val="32"/>
          <w:szCs w:val="32"/>
        </w:rPr>
        <w:t>指标完成率100%，该项指标未扣分。</w:t>
      </w:r>
    </w:p>
    <w:p w14:paraId="687B90D4" w14:textId="6B8DD566" w:rsidR="002E4386" w:rsidRDefault="00484721">
      <w:pPr>
        <w:pStyle w:val="a7"/>
        <w:kinsoku w:val="0"/>
        <w:overflowPunct w:val="0"/>
        <w:spacing w:before="49" w:line="384" w:lineRule="auto"/>
        <w:ind w:right="41" w:firstLineChars="200" w:firstLine="640"/>
        <w:rPr>
          <w:rFonts w:hAnsi="仿宋" w:cs="仿宋_GB2312" w:hint="default"/>
          <w:sz w:val="32"/>
          <w:szCs w:val="32"/>
        </w:rPr>
      </w:pPr>
      <w:r>
        <w:rPr>
          <w:rFonts w:hAnsi="仿宋" w:cs="仿宋_GB2312"/>
          <w:sz w:val="32"/>
          <w:szCs w:val="32"/>
        </w:rPr>
        <w:lastRenderedPageBreak/>
        <w:t>2.项目实施后，我单位组织人员</w:t>
      </w:r>
      <w:r w:rsidR="00440C34">
        <w:rPr>
          <w:rFonts w:hAnsi="仿宋" w:cs="仿宋_GB2312"/>
          <w:sz w:val="32"/>
          <w:szCs w:val="32"/>
        </w:rPr>
        <w:t>积极跟进创建项目工作完成</w:t>
      </w:r>
      <w:r>
        <w:rPr>
          <w:rFonts w:hAnsi="仿宋" w:cs="仿宋_GB2312"/>
          <w:sz w:val="32"/>
          <w:szCs w:val="32"/>
        </w:rPr>
        <w:t>率达到100%，该项指标未扣分。</w:t>
      </w:r>
    </w:p>
    <w:p w14:paraId="677000C3" w14:textId="68A6F080" w:rsidR="002E4386" w:rsidRDefault="00484721">
      <w:pPr>
        <w:pStyle w:val="a7"/>
        <w:kinsoku w:val="0"/>
        <w:overflowPunct w:val="0"/>
        <w:spacing w:before="49" w:line="384" w:lineRule="auto"/>
        <w:ind w:right="41" w:firstLineChars="200" w:firstLine="640"/>
        <w:rPr>
          <w:rFonts w:hAnsi="仿宋" w:cs="仿宋_GB2312" w:hint="default"/>
          <w:sz w:val="32"/>
          <w:szCs w:val="32"/>
        </w:rPr>
      </w:pPr>
      <w:r>
        <w:rPr>
          <w:rFonts w:hAnsi="仿宋" w:cs="仿宋_GB2312"/>
          <w:sz w:val="32"/>
          <w:szCs w:val="32"/>
        </w:rPr>
        <w:t>3.时效指标共有一个三级指标。截止2019年末，</w:t>
      </w:r>
      <w:r w:rsidR="00440C34">
        <w:rPr>
          <w:rFonts w:hAnsi="仿宋" w:cs="仿宋_GB2312"/>
          <w:sz w:val="32"/>
          <w:szCs w:val="32"/>
        </w:rPr>
        <w:t>创建工作</w:t>
      </w:r>
      <w:r>
        <w:rPr>
          <w:rFonts w:hAnsi="仿宋" w:cs="仿宋_GB2312"/>
          <w:sz w:val="32"/>
          <w:szCs w:val="32"/>
        </w:rPr>
        <w:t>完成及时率100%，该项指标未扣分。</w:t>
      </w:r>
    </w:p>
    <w:p w14:paraId="4EDA1A52" w14:textId="4E4EE422" w:rsidR="002E4386" w:rsidRDefault="00484721">
      <w:pPr>
        <w:pStyle w:val="a7"/>
        <w:kinsoku w:val="0"/>
        <w:overflowPunct w:val="0"/>
        <w:spacing w:before="49" w:line="384" w:lineRule="auto"/>
        <w:ind w:right="41" w:firstLineChars="200" w:firstLine="640"/>
        <w:rPr>
          <w:rFonts w:hint="default"/>
          <w:spacing w:val="-2"/>
        </w:rPr>
      </w:pPr>
      <w:r>
        <w:rPr>
          <w:rFonts w:hAnsi="仿宋" w:cs="仿宋_GB2312"/>
          <w:sz w:val="32"/>
          <w:szCs w:val="32"/>
        </w:rPr>
        <w:t>4.成本指标共有一个三级指标。在项目实施中，成本控制未超出年度指标值</w:t>
      </w:r>
      <w:r w:rsidR="00440C34">
        <w:rPr>
          <w:rFonts w:hAnsi="仿宋" w:cs="仿宋_GB2312" w:hint="default"/>
          <w:sz w:val="32"/>
          <w:szCs w:val="32"/>
        </w:rPr>
        <w:t>20</w:t>
      </w:r>
      <w:r>
        <w:rPr>
          <w:rFonts w:hAnsi="仿宋" w:cs="仿宋_GB2312"/>
          <w:sz w:val="32"/>
          <w:szCs w:val="32"/>
        </w:rPr>
        <w:t>万元，实际完成值</w:t>
      </w:r>
      <w:r>
        <w:rPr>
          <w:spacing w:val="-2"/>
        </w:rPr>
        <w:t>为</w:t>
      </w:r>
      <w:r w:rsidR="00440C34">
        <w:rPr>
          <w:rFonts w:hint="default"/>
          <w:spacing w:val="-2"/>
        </w:rPr>
        <w:t>20</w:t>
      </w:r>
      <w:r>
        <w:rPr>
          <w:spacing w:val="-2"/>
        </w:rPr>
        <w:t>万元，达到了成本控制的目的</w:t>
      </w:r>
      <w:r>
        <w:rPr>
          <w:rFonts w:hAnsi="仿宋" w:cs="仿宋_GB2312"/>
          <w:sz w:val="32"/>
          <w:szCs w:val="32"/>
        </w:rPr>
        <w:t>，该项指标未扣分。</w:t>
      </w:r>
    </w:p>
    <w:p w14:paraId="2030A1B2" w14:textId="77777777" w:rsidR="002E4386" w:rsidRDefault="00484721">
      <w:pPr>
        <w:pStyle w:val="a7"/>
        <w:kinsoku w:val="0"/>
        <w:overflowPunct w:val="0"/>
        <w:ind w:right="14" w:firstLineChars="100" w:firstLine="320"/>
        <w:rPr>
          <w:rFonts w:ascii="楷体_GB2312" w:eastAsia="楷体_GB2312" w:hAnsi="楷体_GB2312" w:cs="楷体_GB2312" w:hint="default"/>
          <w:sz w:val="32"/>
          <w:szCs w:val="32"/>
        </w:rPr>
      </w:pPr>
      <w:r>
        <w:rPr>
          <w:rFonts w:ascii="楷体_GB2312" w:eastAsia="楷体_GB2312" w:hAnsi="楷体_GB2312" w:cs="楷体_GB2312"/>
          <w:sz w:val="32"/>
          <w:szCs w:val="32"/>
        </w:rPr>
        <w:t>（二）项目效益情况</w:t>
      </w:r>
    </w:p>
    <w:p w14:paraId="04B7DE58" w14:textId="36CC5F24" w:rsidR="002E4386" w:rsidRDefault="00484721">
      <w:pPr>
        <w:pStyle w:val="a7"/>
        <w:kinsoku w:val="0"/>
        <w:overflowPunct w:val="0"/>
        <w:spacing w:before="49" w:line="384" w:lineRule="auto"/>
        <w:ind w:right="41" w:firstLineChars="200" w:firstLine="640"/>
        <w:rPr>
          <w:rFonts w:hAnsi="仿宋" w:cs="仿宋_GB2312" w:hint="default"/>
          <w:sz w:val="32"/>
          <w:szCs w:val="32"/>
        </w:rPr>
      </w:pPr>
      <w:r>
        <w:rPr>
          <w:rFonts w:hAnsi="仿宋" w:cs="仿宋_GB2312"/>
          <w:sz w:val="32"/>
          <w:szCs w:val="32"/>
        </w:rPr>
        <w:t>项目效果共有</w:t>
      </w:r>
      <w:r w:rsidR="00440C34">
        <w:rPr>
          <w:rFonts w:hAnsi="仿宋" w:cs="仿宋_GB2312"/>
          <w:sz w:val="32"/>
          <w:szCs w:val="32"/>
        </w:rPr>
        <w:t>二</w:t>
      </w:r>
      <w:r>
        <w:rPr>
          <w:rFonts w:hAnsi="仿宋" w:cs="仿宋_GB2312"/>
          <w:sz w:val="32"/>
          <w:szCs w:val="32"/>
        </w:rPr>
        <w:t>个三级指标社会效益指标和</w:t>
      </w:r>
      <w:proofErr w:type="gramStart"/>
      <w:r>
        <w:rPr>
          <w:rFonts w:hAnsi="仿宋" w:cs="仿宋_GB2312"/>
          <w:sz w:val="32"/>
          <w:szCs w:val="32"/>
        </w:rPr>
        <w:t>可</w:t>
      </w:r>
      <w:proofErr w:type="gramEnd"/>
      <w:r>
        <w:rPr>
          <w:rFonts w:hAnsi="仿宋" w:cs="仿宋_GB2312"/>
          <w:sz w:val="32"/>
          <w:szCs w:val="32"/>
        </w:rPr>
        <w:t>持续影响指标。</w:t>
      </w:r>
    </w:p>
    <w:p w14:paraId="1CD97DAF" w14:textId="77777777" w:rsidR="002E4386" w:rsidRDefault="00484721">
      <w:pPr>
        <w:pStyle w:val="a7"/>
        <w:kinsoku w:val="0"/>
        <w:overflowPunct w:val="0"/>
        <w:spacing w:before="72"/>
        <w:ind w:left="2180" w:right="14" w:firstLineChars="600" w:firstLine="1656"/>
        <w:rPr>
          <w:rFonts w:hint="default"/>
          <w:spacing w:val="-2"/>
        </w:rPr>
      </w:pPr>
      <w:r>
        <w:rPr>
          <w:spacing w:val="-2"/>
        </w:rPr>
        <w:t>效益得分表</w:t>
      </w:r>
    </w:p>
    <w:tbl>
      <w:tblPr>
        <w:tblW w:w="7119" w:type="dxa"/>
        <w:jc w:val="center"/>
        <w:tblLayout w:type="fixed"/>
        <w:tblCellMar>
          <w:left w:w="0" w:type="dxa"/>
          <w:right w:w="0" w:type="dxa"/>
        </w:tblCellMar>
        <w:tblLook w:val="04A0" w:firstRow="1" w:lastRow="0" w:firstColumn="1" w:lastColumn="0" w:noHBand="0" w:noVBand="1"/>
      </w:tblPr>
      <w:tblGrid>
        <w:gridCol w:w="1035"/>
        <w:gridCol w:w="2524"/>
        <w:gridCol w:w="1780"/>
        <w:gridCol w:w="1780"/>
      </w:tblGrid>
      <w:tr w:rsidR="002E4386" w14:paraId="4A74E362" w14:textId="77777777">
        <w:trPr>
          <w:trHeight w:hRule="exact" w:val="559"/>
          <w:jc w:val="center"/>
        </w:trPr>
        <w:tc>
          <w:tcPr>
            <w:tcW w:w="1035" w:type="dxa"/>
            <w:tcBorders>
              <w:top w:val="single" w:sz="4" w:space="0" w:color="000000"/>
              <w:left w:val="single" w:sz="4" w:space="0" w:color="000000"/>
              <w:bottom w:val="single" w:sz="4" w:space="0" w:color="000000"/>
              <w:right w:val="single" w:sz="4" w:space="0" w:color="000000"/>
              <w:tl2br w:val="nil"/>
              <w:tr2bl w:val="nil"/>
            </w:tcBorders>
          </w:tcPr>
          <w:p w14:paraId="5EB76063" w14:textId="77777777" w:rsidR="002E4386" w:rsidRDefault="00484721">
            <w:pPr>
              <w:pStyle w:val="TableParagraph"/>
              <w:kinsoku w:val="0"/>
              <w:overflowPunct w:val="0"/>
              <w:spacing w:before="44"/>
              <w:ind w:left="271"/>
              <w:rPr>
                <w:rFonts w:eastAsia="Times" w:hint="default"/>
              </w:rPr>
            </w:pPr>
            <w:r>
              <w:rPr>
                <w:rFonts w:ascii="仿宋" w:eastAsia="仿宋"/>
              </w:rPr>
              <w:t>序号</w:t>
            </w:r>
          </w:p>
        </w:tc>
        <w:tc>
          <w:tcPr>
            <w:tcW w:w="2524" w:type="dxa"/>
            <w:tcBorders>
              <w:top w:val="single" w:sz="4" w:space="0" w:color="000000"/>
              <w:left w:val="single" w:sz="4" w:space="0" w:color="000000"/>
              <w:bottom w:val="single" w:sz="4" w:space="0" w:color="000000"/>
              <w:right w:val="single" w:sz="4" w:space="0" w:color="000000"/>
              <w:tl2br w:val="nil"/>
              <w:tr2bl w:val="nil"/>
            </w:tcBorders>
          </w:tcPr>
          <w:p w14:paraId="3BF9B08C" w14:textId="77777777" w:rsidR="002E4386" w:rsidRDefault="00484721">
            <w:pPr>
              <w:pStyle w:val="TableParagraph"/>
              <w:kinsoku w:val="0"/>
              <w:overflowPunct w:val="0"/>
              <w:spacing w:before="44"/>
              <w:ind w:left="537"/>
              <w:rPr>
                <w:rFonts w:eastAsia="Times" w:hint="default"/>
              </w:rPr>
            </w:pPr>
            <w:r>
              <w:rPr>
                <w:rFonts w:ascii="仿宋" w:eastAsia="仿宋"/>
              </w:rPr>
              <w:t>二级指标名称</w:t>
            </w:r>
          </w:p>
        </w:tc>
        <w:tc>
          <w:tcPr>
            <w:tcW w:w="1780" w:type="dxa"/>
            <w:tcBorders>
              <w:top w:val="single" w:sz="4" w:space="0" w:color="000000"/>
              <w:left w:val="single" w:sz="4" w:space="0" w:color="000000"/>
              <w:bottom w:val="single" w:sz="4" w:space="0" w:color="000000"/>
              <w:right w:val="single" w:sz="4" w:space="0" w:color="000000"/>
              <w:tl2br w:val="nil"/>
              <w:tr2bl w:val="nil"/>
            </w:tcBorders>
          </w:tcPr>
          <w:p w14:paraId="74F6CAFD" w14:textId="77777777" w:rsidR="002E4386" w:rsidRDefault="00484721">
            <w:pPr>
              <w:pStyle w:val="TableParagraph"/>
              <w:kinsoku w:val="0"/>
              <w:overflowPunct w:val="0"/>
              <w:spacing w:before="44"/>
              <w:ind w:left="405"/>
              <w:rPr>
                <w:rFonts w:eastAsia="Times" w:hint="default"/>
              </w:rPr>
            </w:pPr>
            <w:r>
              <w:rPr>
                <w:rFonts w:ascii="仿宋" w:eastAsia="仿宋"/>
              </w:rPr>
              <w:t>权重总分</w:t>
            </w:r>
          </w:p>
        </w:tc>
        <w:tc>
          <w:tcPr>
            <w:tcW w:w="1780" w:type="dxa"/>
            <w:tcBorders>
              <w:top w:val="single" w:sz="4" w:space="0" w:color="000000"/>
              <w:left w:val="single" w:sz="4" w:space="0" w:color="000000"/>
              <w:bottom w:val="single" w:sz="4" w:space="0" w:color="000000"/>
              <w:right w:val="single" w:sz="4" w:space="0" w:color="000000"/>
              <w:tl2br w:val="nil"/>
              <w:tr2bl w:val="nil"/>
            </w:tcBorders>
          </w:tcPr>
          <w:p w14:paraId="3AD64DD6" w14:textId="77777777" w:rsidR="002E4386" w:rsidRDefault="00484721">
            <w:pPr>
              <w:pStyle w:val="TableParagraph"/>
              <w:kinsoku w:val="0"/>
              <w:overflowPunct w:val="0"/>
              <w:spacing w:before="44"/>
              <w:ind w:left="404"/>
              <w:rPr>
                <w:rFonts w:eastAsia="Times" w:hint="default"/>
              </w:rPr>
            </w:pPr>
            <w:r>
              <w:rPr>
                <w:rFonts w:ascii="仿宋" w:eastAsia="仿宋"/>
              </w:rPr>
              <w:t>实际得分</w:t>
            </w:r>
          </w:p>
        </w:tc>
      </w:tr>
      <w:tr w:rsidR="002E4386" w14:paraId="510C0CA1" w14:textId="77777777">
        <w:trPr>
          <w:trHeight w:hRule="exact" w:val="559"/>
          <w:jc w:val="center"/>
        </w:trPr>
        <w:tc>
          <w:tcPr>
            <w:tcW w:w="1035" w:type="dxa"/>
            <w:tcBorders>
              <w:top w:val="single" w:sz="4" w:space="0" w:color="000000"/>
              <w:left w:val="single" w:sz="4" w:space="0" w:color="000000"/>
              <w:bottom w:val="single" w:sz="4" w:space="0" w:color="000000"/>
              <w:right w:val="single" w:sz="4" w:space="0" w:color="000000"/>
              <w:tl2br w:val="nil"/>
              <w:tr2bl w:val="nil"/>
            </w:tcBorders>
          </w:tcPr>
          <w:p w14:paraId="0143FBE0" w14:textId="77777777" w:rsidR="002E4386" w:rsidRDefault="00484721">
            <w:pPr>
              <w:pStyle w:val="TableParagraph"/>
              <w:kinsoku w:val="0"/>
              <w:overflowPunct w:val="0"/>
              <w:spacing w:before="44"/>
              <w:ind w:left="432" w:right="434"/>
              <w:jc w:val="center"/>
              <w:rPr>
                <w:rFonts w:ascii="仿宋" w:eastAsia="仿宋" w:hint="default"/>
              </w:rPr>
            </w:pPr>
            <w:r>
              <w:rPr>
                <w:rFonts w:ascii="仿宋" w:eastAsia="仿宋"/>
              </w:rPr>
              <w:t>1</w:t>
            </w:r>
          </w:p>
        </w:tc>
        <w:tc>
          <w:tcPr>
            <w:tcW w:w="2524" w:type="dxa"/>
            <w:tcBorders>
              <w:top w:val="single" w:sz="4" w:space="0" w:color="000000"/>
              <w:left w:val="single" w:sz="4" w:space="0" w:color="000000"/>
              <w:bottom w:val="single" w:sz="4" w:space="0" w:color="000000"/>
              <w:right w:val="single" w:sz="4" w:space="0" w:color="000000"/>
              <w:tl2br w:val="nil"/>
              <w:tr2bl w:val="nil"/>
            </w:tcBorders>
            <w:vAlign w:val="center"/>
          </w:tcPr>
          <w:p w14:paraId="2822689D" w14:textId="2720A786" w:rsidR="002E4386" w:rsidRDefault="00440C3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社会效益指标</w:t>
            </w:r>
          </w:p>
        </w:tc>
        <w:tc>
          <w:tcPr>
            <w:tcW w:w="1780" w:type="dxa"/>
            <w:tcBorders>
              <w:top w:val="single" w:sz="4" w:space="0" w:color="000000"/>
              <w:left w:val="single" w:sz="4" w:space="0" w:color="000000"/>
              <w:bottom w:val="single" w:sz="4" w:space="0" w:color="000000"/>
              <w:right w:val="single" w:sz="4" w:space="0" w:color="000000"/>
              <w:tl2br w:val="nil"/>
              <w:tr2bl w:val="nil"/>
            </w:tcBorders>
            <w:vAlign w:val="center"/>
          </w:tcPr>
          <w:p w14:paraId="4B141744" w14:textId="7334CFE6" w:rsidR="002E4386" w:rsidRDefault="00440C3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5</w:t>
            </w:r>
          </w:p>
        </w:tc>
        <w:tc>
          <w:tcPr>
            <w:tcW w:w="1780" w:type="dxa"/>
            <w:tcBorders>
              <w:top w:val="single" w:sz="4" w:space="0" w:color="000000"/>
              <w:left w:val="single" w:sz="4" w:space="0" w:color="000000"/>
              <w:bottom w:val="single" w:sz="4" w:space="0" w:color="000000"/>
              <w:right w:val="single" w:sz="4" w:space="0" w:color="000000"/>
              <w:tl2br w:val="nil"/>
              <w:tr2bl w:val="nil"/>
            </w:tcBorders>
            <w:vAlign w:val="center"/>
          </w:tcPr>
          <w:p w14:paraId="5CCD74F0" w14:textId="68C06D34" w:rsidR="002E4386" w:rsidRDefault="00440C34">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5</w:t>
            </w:r>
          </w:p>
        </w:tc>
      </w:tr>
      <w:tr w:rsidR="002E4386" w14:paraId="14F823E3" w14:textId="77777777">
        <w:trPr>
          <w:trHeight w:hRule="exact" w:val="559"/>
          <w:jc w:val="center"/>
        </w:trPr>
        <w:tc>
          <w:tcPr>
            <w:tcW w:w="1035" w:type="dxa"/>
            <w:tcBorders>
              <w:top w:val="single" w:sz="4" w:space="0" w:color="000000"/>
              <w:left w:val="single" w:sz="4" w:space="0" w:color="000000"/>
              <w:bottom w:val="single" w:sz="4" w:space="0" w:color="000000"/>
              <w:right w:val="single" w:sz="4" w:space="0" w:color="000000"/>
              <w:tl2br w:val="nil"/>
              <w:tr2bl w:val="nil"/>
            </w:tcBorders>
          </w:tcPr>
          <w:p w14:paraId="564D567A" w14:textId="77777777" w:rsidR="002E4386" w:rsidRDefault="00484721">
            <w:pPr>
              <w:pStyle w:val="TableParagraph"/>
              <w:kinsoku w:val="0"/>
              <w:overflowPunct w:val="0"/>
              <w:spacing w:before="44"/>
              <w:ind w:left="432" w:right="434"/>
              <w:jc w:val="center"/>
              <w:rPr>
                <w:rFonts w:hint="default"/>
              </w:rPr>
            </w:pPr>
            <w:r>
              <w:t>2</w:t>
            </w:r>
          </w:p>
        </w:tc>
        <w:tc>
          <w:tcPr>
            <w:tcW w:w="2524" w:type="dxa"/>
            <w:tcBorders>
              <w:top w:val="single" w:sz="4" w:space="0" w:color="000000"/>
              <w:left w:val="single" w:sz="4" w:space="0" w:color="000000"/>
              <w:bottom w:val="single" w:sz="4" w:space="0" w:color="000000"/>
              <w:right w:val="single" w:sz="4" w:space="0" w:color="000000"/>
              <w:tl2br w:val="nil"/>
              <w:tr2bl w:val="nil"/>
            </w:tcBorders>
            <w:vAlign w:val="center"/>
          </w:tcPr>
          <w:p w14:paraId="6FFB65ED" w14:textId="753774FC" w:rsidR="002E4386" w:rsidRDefault="00440C34">
            <w:pPr>
              <w:widowControl/>
              <w:jc w:val="center"/>
              <w:textAlignment w:val="center"/>
              <w:rPr>
                <w:rFonts w:eastAsia="Times"/>
                <w:sz w:val="24"/>
              </w:rPr>
            </w:pPr>
            <w:r>
              <w:rPr>
                <w:rFonts w:ascii="宋体" w:hAnsi="宋体" w:cs="宋体" w:hint="eastAsia"/>
                <w:color w:val="000000"/>
                <w:kern w:val="0"/>
                <w:sz w:val="20"/>
                <w:szCs w:val="20"/>
                <w:lang w:bidi="ar"/>
              </w:rPr>
              <w:t>可持续影响指标</w:t>
            </w:r>
          </w:p>
        </w:tc>
        <w:tc>
          <w:tcPr>
            <w:tcW w:w="1780" w:type="dxa"/>
            <w:tcBorders>
              <w:top w:val="single" w:sz="4" w:space="0" w:color="000000"/>
              <w:left w:val="single" w:sz="4" w:space="0" w:color="000000"/>
              <w:bottom w:val="single" w:sz="4" w:space="0" w:color="000000"/>
              <w:right w:val="single" w:sz="4" w:space="0" w:color="000000"/>
              <w:tl2br w:val="nil"/>
              <w:tr2bl w:val="nil"/>
            </w:tcBorders>
            <w:vAlign w:val="center"/>
          </w:tcPr>
          <w:p w14:paraId="1A822C9C" w14:textId="2A23A055" w:rsidR="002E4386" w:rsidRDefault="00440C34">
            <w:pPr>
              <w:widowControl/>
              <w:jc w:val="center"/>
              <w:textAlignment w:val="center"/>
              <w:rPr>
                <w:sz w:val="24"/>
              </w:rPr>
            </w:pPr>
            <w:r>
              <w:rPr>
                <w:rFonts w:hint="eastAsia"/>
                <w:sz w:val="24"/>
              </w:rPr>
              <w:t>1</w:t>
            </w:r>
            <w:r>
              <w:rPr>
                <w:sz w:val="24"/>
              </w:rPr>
              <w:t>5</w:t>
            </w:r>
          </w:p>
        </w:tc>
        <w:tc>
          <w:tcPr>
            <w:tcW w:w="1780" w:type="dxa"/>
            <w:tcBorders>
              <w:top w:val="single" w:sz="4" w:space="0" w:color="000000"/>
              <w:left w:val="single" w:sz="4" w:space="0" w:color="000000"/>
              <w:bottom w:val="single" w:sz="4" w:space="0" w:color="000000"/>
              <w:right w:val="single" w:sz="4" w:space="0" w:color="000000"/>
              <w:tl2br w:val="nil"/>
              <w:tr2bl w:val="nil"/>
            </w:tcBorders>
            <w:vAlign w:val="center"/>
          </w:tcPr>
          <w:p w14:paraId="0EF62BB9" w14:textId="00833D08" w:rsidR="002E4386" w:rsidRDefault="00440C34">
            <w:pPr>
              <w:widowControl/>
              <w:jc w:val="center"/>
              <w:textAlignment w:val="center"/>
              <w:rPr>
                <w:sz w:val="24"/>
              </w:rPr>
            </w:pPr>
            <w:r>
              <w:rPr>
                <w:rFonts w:hint="eastAsia"/>
                <w:sz w:val="24"/>
              </w:rPr>
              <w:t>1</w:t>
            </w:r>
            <w:r>
              <w:rPr>
                <w:sz w:val="24"/>
              </w:rPr>
              <w:t>5</w:t>
            </w:r>
          </w:p>
        </w:tc>
      </w:tr>
      <w:tr w:rsidR="002E4386" w14:paraId="288BB4CC" w14:textId="77777777">
        <w:trPr>
          <w:trHeight w:hRule="exact" w:val="559"/>
          <w:jc w:val="center"/>
        </w:trPr>
        <w:tc>
          <w:tcPr>
            <w:tcW w:w="1035" w:type="dxa"/>
            <w:tcBorders>
              <w:top w:val="single" w:sz="4" w:space="0" w:color="000000"/>
              <w:left w:val="single" w:sz="4" w:space="0" w:color="000000"/>
              <w:bottom w:val="single" w:sz="4" w:space="0" w:color="000000"/>
              <w:right w:val="single" w:sz="4" w:space="0" w:color="000000"/>
              <w:tl2br w:val="nil"/>
              <w:tr2bl w:val="nil"/>
            </w:tcBorders>
          </w:tcPr>
          <w:p w14:paraId="0E85807A" w14:textId="06C3D03A" w:rsidR="002E4386" w:rsidRDefault="002E4386">
            <w:pPr>
              <w:pStyle w:val="TableParagraph"/>
              <w:kinsoku w:val="0"/>
              <w:overflowPunct w:val="0"/>
              <w:spacing w:before="45"/>
              <w:ind w:left="432" w:right="434"/>
              <w:jc w:val="center"/>
              <w:rPr>
                <w:rFonts w:hint="default"/>
              </w:rPr>
            </w:pPr>
          </w:p>
        </w:tc>
        <w:tc>
          <w:tcPr>
            <w:tcW w:w="2524" w:type="dxa"/>
            <w:tcBorders>
              <w:top w:val="single" w:sz="4" w:space="0" w:color="000000"/>
              <w:left w:val="single" w:sz="4" w:space="0" w:color="000000"/>
              <w:bottom w:val="single" w:sz="4" w:space="0" w:color="000000"/>
              <w:right w:val="single" w:sz="4" w:space="0" w:color="000000"/>
              <w:tl2br w:val="nil"/>
              <w:tr2bl w:val="nil"/>
            </w:tcBorders>
            <w:vAlign w:val="center"/>
          </w:tcPr>
          <w:p w14:paraId="329E86F6" w14:textId="6B8FCD4C" w:rsidR="002E4386" w:rsidRDefault="002E4386">
            <w:pPr>
              <w:widowControl/>
              <w:jc w:val="center"/>
              <w:textAlignment w:val="center"/>
              <w:rPr>
                <w:rFonts w:eastAsia="Times"/>
                <w:sz w:val="24"/>
              </w:rPr>
            </w:pPr>
          </w:p>
        </w:tc>
        <w:tc>
          <w:tcPr>
            <w:tcW w:w="1780" w:type="dxa"/>
            <w:tcBorders>
              <w:top w:val="single" w:sz="4" w:space="0" w:color="000000"/>
              <w:left w:val="single" w:sz="4" w:space="0" w:color="000000"/>
              <w:bottom w:val="single" w:sz="4" w:space="0" w:color="000000"/>
              <w:right w:val="single" w:sz="4" w:space="0" w:color="000000"/>
              <w:tl2br w:val="nil"/>
              <w:tr2bl w:val="nil"/>
            </w:tcBorders>
            <w:vAlign w:val="center"/>
          </w:tcPr>
          <w:p w14:paraId="06AC5F84" w14:textId="0024D37E" w:rsidR="002E4386" w:rsidRDefault="002E4386">
            <w:pPr>
              <w:widowControl/>
              <w:jc w:val="center"/>
              <w:textAlignment w:val="center"/>
              <w:rPr>
                <w:sz w:val="24"/>
              </w:rPr>
            </w:pPr>
          </w:p>
        </w:tc>
        <w:tc>
          <w:tcPr>
            <w:tcW w:w="1780" w:type="dxa"/>
            <w:tcBorders>
              <w:top w:val="single" w:sz="4" w:space="0" w:color="000000"/>
              <w:left w:val="single" w:sz="4" w:space="0" w:color="000000"/>
              <w:bottom w:val="single" w:sz="4" w:space="0" w:color="000000"/>
              <w:right w:val="single" w:sz="4" w:space="0" w:color="000000"/>
              <w:tl2br w:val="nil"/>
              <w:tr2bl w:val="nil"/>
            </w:tcBorders>
            <w:vAlign w:val="center"/>
          </w:tcPr>
          <w:p w14:paraId="1DD8FDC2" w14:textId="1FD23EB9" w:rsidR="002E4386" w:rsidRDefault="002E4386">
            <w:pPr>
              <w:widowControl/>
              <w:jc w:val="center"/>
              <w:textAlignment w:val="center"/>
              <w:rPr>
                <w:sz w:val="24"/>
              </w:rPr>
            </w:pPr>
          </w:p>
        </w:tc>
      </w:tr>
      <w:tr w:rsidR="002E4386" w14:paraId="68287F98" w14:textId="77777777">
        <w:trPr>
          <w:trHeight w:hRule="exact" w:val="568"/>
          <w:jc w:val="center"/>
        </w:trPr>
        <w:tc>
          <w:tcPr>
            <w:tcW w:w="1035" w:type="dxa"/>
            <w:tcBorders>
              <w:top w:val="single" w:sz="4" w:space="0" w:color="000000"/>
              <w:left w:val="single" w:sz="4" w:space="0" w:color="000000"/>
              <w:bottom w:val="single" w:sz="4" w:space="0" w:color="000000"/>
              <w:right w:val="single" w:sz="4" w:space="0" w:color="000000"/>
              <w:tl2br w:val="nil"/>
              <w:tr2bl w:val="nil"/>
            </w:tcBorders>
          </w:tcPr>
          <w:p w14:paraId="12A3CE3A" w14:textId="77777777" w:rsidR="002E4386" w:rsidRDefault="00484721">
            <w:pPr>
              <w:pStyle w:val="TableParagraph"/>
              <w:kinsoku w:val="0"/>
              <w:overflowPunct w:val="0"/>
              <w:spacing w:before="45"/>
              <w:ind w:left="271"/>
              <w:rPr>
                <w:rFonts w:eastAsia="Times" w:hint="default"/>
              </w:rPr>
            </w:pPr>
            <w:r>
              <w:rPr>
                <w:rFonts w:ascii="仿宋" w:eastAsia="仿宋"/>
              </w:rPr>
              <w:t>合计</w:t>
            </w:r>
          </w:p>
        </w:tc>
        <w:tc>
          <w:tcPr>
            <w:tcW w:w="2524" w:type="dxa"/>
            <w:tcBorders>
              <w:top w:val="single" w:sz="4" w:space="0" w:color="000000"/>
              <w:left w:val="single" w:sz="4" w:space="0" w:color="000000"/>
              <w:bottom w:val="single" w:sz="4" w:space="0" w:color="000000"/>
              <w:right w:val="single" w:sz="4" w:space="0" w:color="000000"/>
              <w:tl2br w:val="nil"/>
              <w:tr2bl w:val="nil"/>
            </w:tcBorders>
          </w:tcPr>
          <w:p w14:paraId="312B51ED" w14:textId="77777777" w:rsidR="002E4386" w:rsidRDefault="002E4386">
            <w:pPr>
              <w:rPr>
                <w:rFonts w:eastAsia="Times"/>
                <w:sz w:val="24"/>
              </w:rPr>
            </w:pPr>
          </w:p>
        </w:tc>
        <w:tc>
          <w:tcPr>
            <w:tcW w:w="1780" w:type="dxa"/>
            <w:tcBorders>
              <w:top w:val="single" w:sz="4" w:space="0" w:color="000000"/>
              <w:left w:val="single" w:sz="4" w:space="0" w:color="000000"/>
              <w:bottom w:val="single" w:sz="4" w:space="0" w:color="000000"/>
              <w:right w:val="single" w:sz="4" w:space="0" w:color="000000"/>
              <w:tl2br w:val="nil"/>
              <w:tr2bl w:val="nil"/>
            </w:tcBorders>
          </w:tcPr>
          <w:p w14:paraId="65F2B62E" w14:textId="77777777" w:rsidR="002E4386" w:rsidRDefault="00484721">
            <w:pPr>
              <w:pStyle w:val="TableParagraph"/>
              <w:kinsoku w:val="0"/>
              <w:overflowPunct w:val="0"/>
              <w:spacing w:before="45"/>
              <w:ind w:left="625" w:right="624"/>
              <w:jc w:val="center"/>
              <w:rPr>
                <w:rFonts w:hint="default"/>
              </w:rPr>
            </w:pPr>
            <w:r>
              <w:t>30</w:t>
            </w:r>
          </w:p>
        </w:tc>
        <w:tc>
          <w:tcPr>
            <w:tcW w:w="1780" w:type="dxa"/>
            <w:tcBorders>
              <w:top w:val="single" w:sz="4" w:space="0" w:color="000000"/>
              <w:left w:val="single" w:sz="4" w:space="0" w:color="000000"/>
              <w:bottom w:val="single" w:sz="4" w:space="0" w:color="000000"/>
              <w:right w:val="single" w:sz="4" w:space="0" w:color="000000"/>
              <w:tl2br w:val="nil"/>
              <w:tr2bl w:val="nil"/>
            </w:tcBorders>
          </w:tcPr>
          <w:p w14:paraId="2B43EEAF" w14:textId="1C8B17BD" w:rsidR="002E4386" w:rsidRDefault="00440C34">
            <w:pPr>
              <w:pStyle w:val="TableParagraph"/>
              <w:kinsoku w:val="0"/>
              <w:overflowPunct w:val="0"/>
              <w:spacing w:before="45"/>
              <w:ind w:left="624" w:right="625"/>
              <w:jc w:val="center"/>
              <w:rPr>
                <w:rFonts w:hint="default"/>
              </w:rPr>
            </w:pPr>
            <w:r>
              <w:rPr>
                <w:rFonts w:ascii="仿宋" w:eastAsia="仿宋" w:hint="default"/>
              </w:rPr>
              <w:t>30</w:t>
            </w:r>
          </w:p>
        </w:tc>
      </w:tr>
    </w:tbl>
    <w:p w14:paraId="74B3EA1E" w14:textId="77777777" w:rsidR="002E4386" w:rsidRDefault="002E4386">
      <w:pPr>
        <w:snapToGrid w:val="0"/>
        <w:spacing w:line="360" w:lineRule="auto"/>
        <w:ind w:firstLineChars="200" w:firstLine="552"/>
        <w:rPr>
          <w:rFonts w:ascii="仿宋" w:eastAsia="仿宋"/>
          <w:spacing w:val="-2"/>
          <w:sz w:val="28"/>
        </w:rPr>
      </w:pPr>
    </w:p>
    <w:p w14:paraId="07D5551B" w14:textId="7F392DC8" w:rsidR="00440C34" w:rsidRDefault="00484721" w:rsidP="00440C34">
      <w:pPr>
        <w:spacing w:line="580" w:lineRule="exact"/>
        <w:ind w:firstLineChars="250" w:firstLine="800"/>
        <w:jc w:val="left"/>
        <w:rPr>
          <w:rFonts w:ascii="仿宋" w:eastAsia="仿宋" w:hAnsi="仿宋" w:cs="仿宋_GB2312"/>
          <w:sz w:val="32"/>
          <w:szCs w:val="32"/>
        </w:rPr>
      </w:pPr>
      <w:r>
        <w:rPr>
          <w:rFonts w:ascii="仿宋" w:eastAsia="仿宋" w:hAnsi="仿宋" w:cs="仿宋_GB2312" w:hint="eastAsia"/>
          <w:sz w:val="32"/>
          <w:szCs w:val="32"/>
        </w:rPr>
        <w:t>1、</w:t>
      </w:r>
      <w:r>
        <w:rPr>
          <w:rFonts w:eastAsia="仿宋_GB2312"/>
          <w:bCs/>
          <w:sz w:val="32"/>
          <w:szCs w:val="32"/>
        </w:rPr>
        <w:t>社会效益指标共有</w:t>
      </w:r>
      <w:r w:rsidR="00440C34">
        <w:rPr>
          <w:rFonts w:eastAsia="仿宋_GB2312"/>
          <w:bCs/>
          <w:sz w:val="32"/>
          <w:szCs w:val="32"/>
        </w:rPr>
        <w:t>1</w:t>
      </w:r>
      <w:r>
        <w:rPr>
          <w:rFonts w:eastAsia="仿宋_GB2312"/>
          <w:bCs/>
          <w:sz w:val="32"/>
          <w:szCs w:val="32"/>
        </w:rPr>
        <w:t>个三级指标，</w:t>
      </w:r>
      <w:r w:rsidR="00440C34">
        <w:rPr>
          <w:rFonts w:ascii="仿宋" w:eastAsia="仿宋" w:hAnsi="仿宋" w:hint="eastAsia"/>
          <w:sz w:val="32"/>
          <w:szCs w:val="32"/>
        </w:rPr>
        <w:t>山亭区商务和投资促进局</w:t>
      </w:r>
      <w:proofErr w:type="gramStart"/>
      <w:r w:rsidR="00440C34" w:rsidRPr="00A77668">
        <w:rPr>
          <w:rFonts w:ascii="仿宋" w:eastAsia="仿宋" w:hAnsi="仿宋" w:cs="仿宋_GB2312" w:hint="eastAsia"/>
          <w:sz w:val="32"/>
          <w:szCs w:val="32"/>
        </w:rPr>
        <w:t>“</w:t>
      </w:r>
      <w:proofErr w:type="gramEnd"/>
      <w:r w:rsidR="00440C34" w:rsidRPr="00A77668">
        <w:rPr>
          <w:rFonts w:ascii="仿宋" w:eastAsia="仿宋" w:hAnsi="仿宋" w:cs="仿宋_GB2312" w:hint="eastAsia"/>
          <w:sz w:val="32"/>
          <w:szCs w:val="32"/>
        </w:rPr>
        <w:t>“互联网+品牌”</w:t>
      </w:r>
      <w:r w:rsidR="00440C34">
        <w:rPr>
          <w:rFonts w:ascii="仿宋" w:eastAsia="仿宋" w:hAnsi="仿宋" w:cs="仿宋_GB2312" w:hint="eastAsia"/>
          <w:sz w:val="32"/>
          <w:szCs w:val="32"/>
        </w:rPr>
        <w:t>创建</w:t>
      </w:r>
      <w:r w:rsidR="00440C34">
        <w:rPr>
          <w:rFonts w:ascii="仿宋" w:eastAsia="仿宋" w:hAnsi="仿宋" w:hint="eastAsia"/>
          <w:sz w:val="32"/>
          <w:szCs w:val="32"/>
        </w:rPr>
        <w:t>项目</w:t>
      </w:r>
      <w:proofErr w:type="gramStart"/>
      <w:r w:rsidR="00440C34">
        <w:rPr>
          <w:rFonts w:ascii="仿宋" w:eastAsia="仿宋" w:hAnsi="仿宋" w:hint="eastAsia"/>
          <w:sz w:val="32"/>
          <w:szCs w:val="32"/>
        </w:rPr>
        <w:t>”</w:t>
      </w:r>
      <w:proofErr w:type="gramEnd"/>
      <w:r w:rsidR="00440C34">
        <w:rPr>
          <w:rFonts w:ascii="仿宋_GB2312" w:eastAsia="仿宋_GB2312" w:hint="eastAsia"/>
          <w:color w:val="000000"/>
          <w:sz w:val="32"/>
          <w:szCs w:val="32"/>
          <w:shd w:val="clear" w:color="auto" w:fill="FFFFFF"/>
        </w:rPr>
        <w:t>帮助企业整合注入品牌策划、运营、培训、融资等各类服务资源，力争打造有较强影响力和市场竞争力的网络知名品牌。</w:t>
      </w:r>
      <w:r w:rsidR="00440C34">
        <w:rPr>
          <w:rFonts w:ascii="仿宋_GB2312" w:eastAsia="仿宋_GB2312" w:hint="eastAsia"/>
          <w:color w:val="000000"/>
          <w:sz w:val="32"/>
          <w:szCs w:val="32"/>
          <w:shd w:val="clear" w:color="auto" w:fill="FFFFFF"/>
        </w:rPr>
        <w:t>完成了省市安排的既定目标。</w:t>
      </w:r>
    </w:p>
    <w:p w14:paraId="1A685F8B" w14:textId="1A030083" w:rsidR="00440C34" w:rsidRPr="00440C34" w:rsidRDefault="00440C34" w:rsidP="00440C34">
      <w:pPr>
        <w:snapToGrid w:val="0"/>
        <w:spacing w:line="360" w:lineRule="auto"/>
        <w:ind w:firstLineChars="200" w:firstLine="552"/>
        <w:rPr>
          <w:rFonts w:ascii="仿宋_GB2312" w:eastAsia="仿宋_GB2312"/>
          <w:color w:val="000000"/>
          <w:sz w:val="32"/>
          <w:szCs w:val="32"/>
          <w:shd w:val="clear" w:color="auto" w:fill="FFFFFF"/>
        </w:rPr>
      </w:pPr>
      <w:r w:rsidRPr="00440C34">
        <w:rPr>
          <w:rFonts w:ascii="仿宋" w:eastAsia="仿宋"/>
          <w:spacing w:val="-2"/>
          <w:sz w:val="28"/>
        </w:rPr>
        <w:t xml:space="preserve"> </w:t>
      </w:r>
      <w:r>
        <w:rPr>
          <w:rFonts w:eastAsia="仿宋_GB2312"/>
          <w:bCs/>
          <w:sz w:val="32"/>
          <w:szCs w:val="32"/>
        </w:rPr>
        <w:t>2</w:t>
      </w:r>
      <w:r w:rsidR="00484721">
        <w:rPr>
          <w:rFonts w:eastAsia="仿宋_GB2312"/>
          <w:bCs/>
          <w:sz w:val="32"/>
          <w:szCs w:val="32"/>
        </w:rPr>
        <w:t>、可持续影响指标共有</w:t>
      </w:r>
      <w:r>
        <w:rPr>
          <w:rFonts w:eastAsia="仿宋_GB2312"/>
          <w:bCs/>
          <w:sz w:val="32"/>
          <w:szCs w:val="32"/>
        </w:rPr>
        <w:t>1</w:t>
      </w:r>
      <w:r w:rsidR="00484721">
        <w:rPr>
          <w:rFonts w:eastAsia="仿宋_GB2312"/>
          <w:bCs/>
          <w:sz w:val="32"/>
          <w:szCs w:val="32"/>
        </w:rPr>
        <w:t>个三级指标，</w:t>
      </w:r>
      <w:r>
        <w:rPr>
          <w:rFonts w:ascii="仿宋_GB2312" w:eastAsia="仿宋_GB2312" w:hint="eastAsia"/>
          <w:color w:val="000000"/>
          <w:sz w:val="32"/>
          <w:szCs w:val="32"/>
          <w:shd w:val="clear" w:color="auto" w:fill="FFFFFF"/>
        </w:rPr>
        <w:t>帮助企业整合注入品牌策划、运营、培训、融资等各类服务资源，</w:t>
      </w:r>
      <w:r w:rsidRPr="00440C34">
        <w:rPr>
          <w:rFonts w:ascii="仿宋_GB2312" w:eastAsia="仿宋_GB2312" w:hint="eastAsia"/>
          <w:color w:val="000000"/>
          <w:sz w:val="32"/>
          <w:szCs w:val="32"/>
          <w:shd w:val="clear" w:color="auto" w:fill="FFFFFF"/>
        </w:rPr>
        <w:t>提升“山亭互联网品牌”影响力和知名度</w:t>
      </w:r>
      <w:r>
        <w:rPr>
          <w:rFonts w:ascii="仿宋_GB2312" w:eastAsia="仿宋_GB2312" w:hint="eastAsia"/>
          <w:color w:val="000000"/>
          <w:sz w:val="32"/>
          <w:szCs w:val="32"/>
          <w:shd w:val="clear" w:color="auto" w:fill="FFFFFF"/>
        </w:rPr>
        <w:t>。</w:t>
      </w:r>
    </w:p>
    <w:p w14:paraId="2E7ADFC5" w14:textId="0AC36E46" w:rsidR="002E4386" w:rsidRDefault="00484721" w:rsidP="00440C34">
      <w:pPr>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lastRenderedPageBreak/>
        <w:t>项目满意度情况</w:t>
      </w:r>
    </w:p>
    <w:p w14:paraId="3AE75AEA" w14:textId="7CF3DD1C" w:rsidR="002E4386" w:rsidRDefault="00484721">
      <w:pPr>
        <w:pStyle w:val="a7"/>
        <w:kinsoku w:val="0"/>
        <w:overflowPunct w:val="0"/>
        <w:spacing w:line="580" w:lineRule="exact"/>
        <w:ind w:left="0" w:right="252" w:firstLineChars="200" w:firstLine="640"/>
        <w:rPr>
          <w:rFonts w:ascii="Times New Roman" w:eastAsia="仿宋_GB2312" w:hint="default"/>
          <w:bCs/>
          <w:sz w:val="32"/>
          <w:szCs w:val="32"/>
        </w:rPr>
      </w:pPr>
      <w:r>
        <w:rPr>
          <w:rFonts w:ascii="Times New Roman" w:eastAsia="仿宋_GB2312"/>
          <w:bCs/>
          <w:sz w:val="32"/>
          <w:szCs w:val="32"/>
        </w:rPr>
        <w:t>通过调查</w:t>
      </w:r>
      <w:r w:rsidR="00440C34">
        <w:rPr>
          <w:rFonts w:ascii="Times New Roman" w:eastAsia="仿宋_GB2312"/>
          <w:bCs/>
          <w:sz w:val="32"/>
          <w:szCs w:val="32"/>
        </w:rPr>
        <w:t>企业</w:t>
      </w:r>
      <w:r>
        <w:rPr>
          <w:rFonts w:ascii="Times New Roman" w:eastAsia="仿宋_GB2312"/>
          <w:bCs/>
          <w:sz w:val="32"/>
          <w:szCs w:val="32"/>
        </w:rPr>
        <w:t>满意度为</w:t>
      </w:r>
      <w:r w:rsidR="00440C34">
        <w:rPr>
          <w:rFonts w:ascii="Times New Roman" w:eastAsia="仿宋_GB2312" w:hint="default"/>
          <w:bCs/>
          <w:sz w:val="32"/>
          <w:szCs w:val="32"/>
        </w:rPr>
        <w:t>100</w:t>
      </w:r>
      <w:r>
        <w:rPr>
          <w:rFonts w:ascii="Times New Roman" w:eastAsia="仿宋_GB2312"/>
          <w:bCs/>
          <w:sz w:val="32"/>
          <w:szCs w:val="32"/>
        </w:rPr>
        <w:t>%</w:t>
      </w:r>
      <w:r>
        <w:rPr>
          <w:rFonts w:ascii="Times New Roman" w:eastAsia="仿宋_GB2312"/>
          <w:bCs/>
          <w:sz w:val="32"/>
          <w:szCs w:val="32"/>
        </w:rPr>
        <w:t>。</w:t>
      </w:r>
    </w:p>
    <w:p w14:paraId="58978E62" w14:textId="77777777" w:rsidR="002E4386" w:rsidRDefault="00484721">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六、项目主要经验及做法</w:t>
      </w:r>
    </w:p>
    <w:p w14:paraId="3036DEDA" w14:textId="77777777" w:rsidR="00440C34" w:rsidRDefault="00484721">
      <w:pPr>
        <w:spacing w:line="600" w:lineRule="exact"/>
        <w:ind w:firstLineChars="200" w:firstLine="640"/>
        <w:jc w:val="left"/>
        <w:rPr>
          <w:rFonts w:eastAsia="仿宋_GB2312"/>
          <w:bCs/>
          <w:sz w:val="32"/>
          <w:szCs w:val="32"/>
        </w:rPr>
      </w:pPr>
      <w:r>
        <w:rPr>
          <w:rFonts w:eastAsia="仿宋_GB2312" w:hint="eastAsia"/>
          <w:bCs/>
          <w:sz w:val="32"/>
          <w:szCs w:val="32"/>
        </w:rPr>
        <w:t>本次项目执行，区</w:t>
      </w:r>
      <w:r w:rsidR="00440C34">
        <w:rPr>
          <w:rFonts w:eastAsia="仿宋_GB2312" w:hint="eastAsia"/>
          <w:bCs/>
          <w:sz w:val="32"/>
          <w:szCs w:val="32"/>
        </w:rPr>
        <w:t>商务和投资促进局</w:t>
      </w:r>
      <w:r w:rsidR="00440C34" w:rsidRPr="00440C34">
        <w:rPr>
          <w:rFonts w:eastAsia="仿宋_GB2312"/>
          <w:bCs/>
          <w:sz w:val="32"/>
          <w:szCs w:val="32"/>
        </w:rPr>
        <w:t>健全组织机构，明确职责分工，安排专人负责，确保互联网品牌创建工作有序推进。</w:t>
      </w:r>
    </w:p>
    <w:p w14:paraId="737C135A" w14:textId="3F51625A" w:rsidR="002E4386" w:rsidRPr="00440C34" w:rsidRDefault="00484721">
      <w:pPr>
        <w:spacing w:line="600" w:lineRule="exact"/>
        <w:ind w:firstLineChars="200" w:firstLine="640"/>
        <w:jc w:val="left"/>
        <w:rPr>
          <w:rFonts w:eastAsia="仿宋_GB2312"/>
          <w:bCs/>
          <w:sz w:val="32"/>
          <w:szCs w:val="32"/>
        </w:rPr>
      </w:pPr>
      <w:r w:rsidRPr="00440C34">
        <w:rPr>
          <w:rFonts w:eastAsia="仿宋_GB2312" w:hint="eastAsia"/>
          <w:bCs/>
          <w:sz w:val="32"/>
          <w:szCs w:val="32"/>
        </w:rPr>
        <w:t>七、存在的问题及原因分析</w:t>
      </w:r>
    </w:p>
    <w:p w14:paraId="584FF4E7" w14:textId="77777777" w:rsidR="002E4386" w:rsidRDefault="00484721">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八、意见建议</w:t>
      </w:r>
    </w:p>
    <w:p w14:paraId="0E731564" w14:textId="77777777" w:rsidR="002E4386" w:rsidRDefault="00484721">
      <w:pPr>
        <w:spacing w:line="600" w:lineRule="exact"/>
        <w:ind w:firstLineChars="200" w:firstLine="640"/>
        <w:rPr>
          <w:rFonts w:eastAsia="仿宋_GB2312"/>
          <w:bCs/>
          <w:sz w:val="32"/>
          <w:szCs w:val="32"/>
        </w:rPr>
      </w:pPr>
      <w:r>
        <w:rPr>
          <w:rFonts w:eastAsia="仿宋_GB2312" w:hint="eastAsia"/>
          <w:bCs/>
          <w:sz w:val="32"/>
          <w:szCs w:val="32"/>
        </w:rPr>
        <w:t>（一）在今后工作中，一定会严控预算，进一步的科学做好项目预算评审。</w:t>
      </w:r>
    </w:p>
    <w:p w14:paraId="0C10697E" w14:textId="77777777" w:rsidR="002E4386" w:rsidRDefault="002E4386">
      <w:pPr>
        <w:spacing w:line="600" w:lineRule="exact"/>
        <w:ind w:firstLineChars="200" w:firstLine="640"/>
        <w:rPr>
          <w:rFonts w:ascii="仿宋_GB2312" w:eastAsia="仿宋_GB2312" w:cs="仿宋_GB2312"/>
          <w:sz w:val="32"/>
          <w:szCs w:val="32"/>
        </w:rPr>
      </w:pPr>
    </w:p>
    <w:p w14:paraId="5C36E8B5" w14:textId="77777777" w:rsidR="002E4386" w:rsidRDefault="002E4386">
      <w:pPr>
        <w:pStyle w:val="afb"/>
        <w:tabs>
          <w:tab w:val="center" w:pos="7938"/>
        </w:tabs>
        <w:spacing w:line="600" w:lineRule="exact"/>
        <w:ind w:right="320" w:firstLineChars="1300" w:firstLine="4160"/>
        <w:jc w:val="right"/>
        <w:rPr>
          <w:rFonts w:ascii="仿宋" w:eastAsia="仿宋" w:hAnsi="仿宋"/>
          <w:sz w:val="32"/>
          <w:szCs w:val="32"/>
        </w:rPr>
      </w:pPr>
    </w:p>
    <w:p w14:paraId="418A50CE" w14:textId="77777777" w:rsidR="002E4386" w:rsidRDefault="002E4386">
      <w:pPr>
        <w:pStyle w:val="afb"/>
        <w:tabs>
          <w:tab w:val="center" w:pos="7938"/>
        </w:tabs>
        <w:spacing w:line="600" w:lineRule="exact"/>
        <w:ind w:firstLineChars="1300" w:firstLine="4160"/>
        <w:jc w:val="right"/>
        <w:rPr>
          <w:rFonts w:ascii="仿宋" w:eastAsia="仿宋" w:hAnsi="仿宋"/>
          <w:sz w:val="32"/>
          <w:szCs w:val="32"/>
        </w:rPr>
      </w:pPr>
    </w:p>
    <w:p w14:paraId="724ABBA2" w14:textId="60B591EA" w:rsidR="002E4386" w:rsidRDefault="00484721">
      <w:pPr>
        <w:spacing w:line="600" w:lineRule="exact"/>
        <w:ind w:firstLineChars="200" w:firstLine="640"/>
        <w:jc w:val="right"/>
        <w:rPr>
          <w:rFonts w:eastAsia="仿宋_GB2312"/>
          <w:bCs/>
          <w:sz w:val="32"/>
          <w:szCs w:val="32"/>
        </w:rPr>
      </w:pPr>
      <w:r>
        <w:rPr>
          <w:rFonts w:eastAsia="仿宋_GB2312" w:hint="eastAsia"/>
          <w:bCs/>
          <w:sz w:val="32"/>
          <w:szCs w:val="32"/>
        </w:rPr>
        <w:t>枣庄市山亭区</w:t>
      </w:r>
      <w:r w:rsidR="00440C34">
        <w:rPr>
          <w:rFonts w:eastAsia="仿宋_GB2312" w:hint="eastAsia"/>
          <w:bCs/>
          <w:sz w:val="32"/>
          <w:szCs w:val="32"/>
        </w:rPr>
        <w:t>商务和投资促进局</w:t>
      </w:r>
    </w:p>
    <w:p w14:paraId="380D3D06" w14:textId="77777777" w:rsidR="002E4386" w:rsidRDefault="00484721">
      <w:pPr>
        <w:spacing w:line="600" w:lineRule="exact"/>
        <w:ind w:firstLineChars="200" w:firstLine="640"/>
        <w:jc w:val="right"/>
        <w:rPr>
          <w:rFonts w:eastAsia="仿宋_GB2312"/>
          <w:bCs/>
          <w:sz w:val="32"/>
          <w:szCs w:val="32"/>
        </w:rPr>
      </w:pPr>
      <w:r>
        <w:rPr>
          <w:rFonts w:eastAsia="仿宋_GB2312"/>
          <w:bCs/>
          <w:sz w:val="32"/>
          <w:szCs w:val="32"/>
        </w:rPr>
        <w:t>二</w:t>
      </w:r>
      <w:r>
        <w:rPr>
          <w:rFonts w:eastAsia="仿宋_GB2312" w:hint="eastAsia"/>
          <w:bCs/>
          <w:sz w:val="32"/>
          <w:szCs w:val="32"/>
        </w:rPr>
        <w:t>〇</w:t>
      </w:r>
      <w:r>
        <w:rPr>
          <w:rFonts w:eastAsia="仿宋_GB2312"/>
          <w:bCs/>
          <w:sz w:val="32"/>
          <w:szCs w:val="32"/>
        </w:rPr>
        <w:t>二</w:t>
      </w:r>
      <w:r>
        <w:rPr>
          <w:rFonts w:eastAsia="仿宋_GB2312" w:hint="eastAsia"/>
          <w:bCs/>
          <w:sz w:val="32"/>
          <w:szCs w:val="32"/>
        </w:rPr>
        <w:t>〇</w:t>
      </w:r>
      <w:r>
        <w:rPr>
          <w:rFonts w:eastAsia="仿宋_GB2312"/>
          <w:bCs/>
          <w:sz w:val="32"/>
          <w:szCs w:val="32"/>
        </w:rPr>
        <w:t>年九月</w:t>
      </w:r>
    </w:p>
    <w:p w14:paraId="6EEADCBA" w14:textId="77777777" w:rsidR="002E4386" w:rsidRDefault="002E4386">
      <w:pPr>
        <w:spacing w:line="600" w:lineRule="exact"/>
        <w:ind w:firstLineChars="200" w:firstLine="640"/>
        <w:jc w:val="right"/>
        <w:rPr>
          <w:rFonts w:eastAsia="仿宋_GB2312"/>
          <w:bCs/>
          <w:sz w:val="32"/>
          <w:szCs w:val="32"/>
        </w:rPr>
      </w:pPr>
    </w:p>
    <w:p w14:paraId="4322CBB3" w14:textId="77777777" w:rsidR="002E4386" w:rsidRDefault="002E4386">
      <w:pPr>
        <w:spacing w:line="600" w:lineRule="exact"/>
        <w:ind w:firstLineChars="200" w:firstLine="640"/>
        <w:jc w:val="right"/>
        <w:rPr>
          <w:rFonts w:eastAsia="仿宋_GB2312"/>
          <w:bCs/>
          <w:sz w:val="32"/>
          <w:szCs w:val="32"/>
        </w:rPr>
      </w:pPr>
    </w:p>
    <w:p w14:paraId="28ED5CE2" w14:textId="77777777" w:rsidR="002E4386" w:rsidRDefault="002E4386">
      <w:pPr>
        <w:spacing w:line="600" w:lineRule="exact"/>
        <w:ind w:firstLineChars="200" w:firstLine="640"/>
        <w:jc w:val="right"/>
        <w:rPr>
          <w:rFonts w:eastAsia="仿宋_GB2312"/>
          <w:bCs/>
          <w:sz w:val="32"/>
          <w:szCs w:val="32"/>
        </w:rPr>
      </w:pPr>
    </w:p>
    <w:p w14:paraId="35110F30" w14:textId="77777777" w:rsidR="002E4386" w:rsidRDefault="002E4386">
      <w:pPr>
        <w:spacing w:line="600" w:lineRule="exact"/>
        <w:ind w:firstLineChars="200" w:firstLine="640"/>
        <w:jc w:val="right"/>
        <w:rPr>
          <w:rFonts w:eastAsia="仿宋_GB2312"/>
          <w:bCs/>
          <w:sz w:val="32"/>
          <w:szCs w:val="32"/>
        </w:rPr>
      </w:pPr>
    </w:p>
    <w:p w14:paraId="6A806A0B" w14:textId="77777777" w:rsidR="002E4386" w:rsidRDefault="002E4386">
      <w:pPr>
        <w:spacing w:line="600" w:lineRule="exact"/>
        <w:ind w:firstLineChars="200" w:firstLine="640"/>
        <w:jc w:val="right"/>
        <w:rPr>
          <w:rFonts w:eastAsia="仿宋_GB2312"/>
          <w:bCs/>
          <w:sz w:val="32"/>
          <w:szCs w:val="32"/>
        </w:rPr>
      </w:pPr>
    </w:p>
    <w:p w14:paraId="5B711E62" w14:textId="77777777" w:rsidR="002E4386" w:rsidRDefault="002E4386">
      <w:pPr>
        <w:spacing w:line="600" w:lineRule="exact"/>
        <w:ind w:firstLineChars="200" w:firstLine="640"/>
        <w:jc w:val="right"/>
        <w:rPr>
          <w:rFonts w:eastAsia="仿宋_GB2312"/>
          <w:bCs/>
          <w:sz w:val="32"/>
          <w:szCs w:val="32"/>
        </w:rPr>
      </w:pPr>
    </w:p>
    <w:p w14:paraId="1DA76F25" w14:textId="77777777" w:rsidR="002E4386" w:rsidRDefault="002E4386">
      <w:pPr>
        <w:spacing w:line="600" w:lineRule="exact"/>
        <w:ind w:firstLineChars="200" w:firstLine="640"/>
        <w:jc w:val="right"/>
        <w:rPr>
          <w:rFonts w:eastAsia="仿宋_GB2312"/>
          <w:bCs/>
          <w:sz w:val="32"/>
          <w:szCs w:val="32"/>
        </w:rPr>
      </w:pPr>
    </w:p>
    <w:p w14:paraId="3B5F943E" w14:textId="77777777" w:rsidR="002E4386" w:rsidRDefault="002E4386">
      <w:pPr>
        <w:spacing w:line="600" w:lineRule="exact"/>
        <w:ind w:firstLineChars="200" w:firstLine="640"/>
        <w:jc w:val="right"/>
        <w:rPr>
          <w:rFonts w:eastAsia="仿宋_GB2312"/>
          <w:bCs/>
          <w:sz w:val="32"/>
          <w:szCs w:val="32"/>
        </w:rPr>
      </w:pPr>
    </w:p>
    <w:p w14:paraId="5CC6D208" w14:textId="77777777" w:rsidR="002E4386" w:rsidRDefault="002E4386">
      <w:pPr>
        <w:spacing w:line="600" w:lineRule="exact"/>
        <w:ind w:firstLineChars="200" w:firstLine="640"/>
        <w:jc w:val="right"/>
        <w:rPr>
          <w:rFonts w:eastAsia="仿宋_GB2312"/>
          <w:bCs/>
          <w:sz w:val="32"/>
          <w:szCs w:val="32"/>
        </w:rPr>
      </w:pPr>
    </w:p>
    <w:sectPr w:rsidR="002E4386">
      <w:footerReference w:type="default" r:id="rId16"/>
      <w:footerReference w:type="first" r:id="rId17"/>
      <w:pgSz w:w="11906" w:h="16838"/>
      <w:pgMar w:top="1077" w:right="1361" w:bottom="1021" w:left="1361" w:header="680" w:footer="567"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7E156" w14:textId="77777777" w:rsidR="00082895" w:rsidRDefault="00082895">
      <w:r>
        <w:separator/>
      </w:r>
    </w:p>
  </w:endnote>
  <w:endnote w:type="continuationSeparator" w:id="0">
    <w:p w14:paraId="47A0ACBC" w14:textId="77777777" w:rsidR="00082895" w:rsidRDefault="0008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文星简黑体">
    <w:altName w:val="黑体"/>
    <w:charset w:val="86"/>
    <w:family w:val="modern"/>
    <w:pitch w:val="default"/>
    <w:sig w:usb0="00000000" w:usb1="00000000" w:usb2="00000000" w:usb3="00000000" w:csb0="00040001" w:csb1="00000000"/>
  </w:font>
  <w:font w:name="方正小标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7FC6A" w14:textId="77777777" w:rsidR="002E4386" w:rsidRDefault="00082895">
    <w:pPr>
      <w:pStyle w:val="aa"/>
      <w:rPr>
        <w:u w:val="single"/>
      </w:rPr>
    </w:pPr>
    <w:r>
      <w:pict w14:anchorId="617EA8A3">
        <v:shapetype id="_x0000_t202" coordsize="21600,21600" o:spt="202" path="m,l,21600r21600,l21600,xe">
          <v:stroke joinstyle="miter"/>
          <v:path gradientshapeok="t" o:connecttype="rect"/>
        </v:shapetype>
        <v:shape id="_x0000_s3074"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3A83C583" w14:textId="77777777" w:rsidR="002E4386" w:rsidRDefault="00484721">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082895">
                  <w:fldChar w:fldCharType="begin"/>
                </w:r>
                <w:r w:rsidR="00082895">
                  <w:instrText xml:space="preserve"> NUMPAGES  \* MERGEFORMAT </w:instrText>
                </w:r>
                <w:r w:rsidR="00082895">
                  <w:fldChar w:fldCharType="separate"/>
                </w:r>
                <w:r>
                  <w:rPr>
                    <w:rFonts w:hint="eastAsia"/>
                  </w:rPr>
                  <w:t>10</w:t>
                </w:r>
                <w:r w:rsidR="00082895">
                  <w:fldChar w:fldCharType="end"/>
                </w:r>
                <w:r>
                  <w:rPr>
                    <w:rFonts w:hint="eastAsia"/>
                  </w:rPr>
                  <w:t xml:space="preserve"> </w:t>
                </w:r>
                <w:r>
                  <w:rPr>
                    <w:rFonts w:hint="eastAsia"/>
                  </w:rPr>
                  <w:t>页</w:t>
                </w:r>
              </w:p>
            </w:txbxContent>
          </v:textbox>
          <w10:wrap anchorx="margin"/>
        </v:shape>
      </w:pict>
    </w:r>
  </w:p>
  <w:p w14:paraId="093B4428" w14:textId="77777777" w:rsidR="002E4386" w:rsidRDefault="002E4386">
    <w:pPr>
      <w:pStyle w:val="aa"/>
      <w:tabs>
        <w:tab w:val="clear" w:pos="8306"/>
      </w:tabs>
      <w:rPr>
        <w:rFonts w:ascii="隶书" w:eastAsia="隶书" w:hAnsi="华文楷体"/>
        <w:i/>
        <w:iCs/>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E5DF" w14:textId="77777777" w:rsidR="002E4386" w:rsidRDefault="00082895">
    <w:pPr>
      <w:pStyle w:val="aa"/>
    </w:pPr>
    <w:r>
      <w:pict w14:anchorId="53186049">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6932C003" w14:textId="77777777" w:rsidR="002E4386" w:rsidRDefault="00484721">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082895">
                  <w:fldChar w:fldCharType="begin"/>
                </w:r>
                <w:r w:rsidR="00082895">
                  <w:instrText xml:space="preserve"> NUMPAGES  \* MERGEFORMAT </w:instrText>
                </w:r>
                <w:r w:rsidR="00082895">
                  <w:fldChar w:fldCharType="separate"/>
                </w:r>
                <w:r>
                  <w:rPr>
                    <w:rFonts w:hint="eastAsia"/>
                  </w:rPr>
                  <w:t>10</w:t>
                </w:r>
                <w:r w:rsidR="00082895">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09096" w14:textId="77777777" w:rsidR="00082895" w:rsidRDefault="00082895">
      <w:r>
        <w:separator/>
      </w:r>
    </w:p>
  </w:footnote>
  <w:footnote w:type="continuationSeparator" w:id="0">
    <w:p w14:paraId="47C4F1D0" w14:textId="77777777" w:rsidR="00082895" w:rsidRDefault="00082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D24471"/>
    <w:multiLevelType w:val="singleLevel"/>
    <w:tmpl w:val="E5D24471"/>
    <w:lvl w:ilvl="0">
      <w:start w:val="3"/>
      <w:numFmt w:val="chineseCounting"/>
      <w:suff w:val="nothing"/>
      <w:lvlText w:val="（%1）"/>
      <w:lvlJc w:val="left"/>
      <w:rPr>
        <w:rFonts w:hint="eastAsia"/>
      </w:rPr>
    </w:lvl>
  </w:abstractNum>
  <w:abstractNum w:abstractNumId="1" w15:restartNumberingAfterBreak="0">
    <w:nsid w:val="FB38DC05"/>
    <w:multiLevelType w:val="singleLevel"/>
    <w:tmpl w:val="FB38DC05"/>
    <w:lvl w:ilvl="0">
      <w:start w:val="1"/>
      <w:numFmt w:val="decimal"/>
      <w:suff w:val="nothing"/>
      <w:lvlText w:val="%1、"/>
      <w:lvlJc w:val="left"/>
    </w:lvl>
  </w:abstractNum>
  <w:abstractNum w:abstractNumId="2" w15:restartNumberingAfterBreak="0">
    <w:nsid w:val="00000002"/>
    <w:multiLevelType w:val="multilevel"/>
    <w:tmpl w:val="00000002"/>
    <w:lvl w:ilvl="0">
      <w:start w:val="1"/>
      <w:numFmt w:val="decimal"/>
      <w:pStyle w:val="4"/>
      <w:lvlText w:val="%1、"/>
      <w:lvlJc w:val="left"/>
      <w:pPr>
        <w:ind w:left="979" w:hanging="420"/>
      </w:pPr>
      <w:rPr>
        <w:rFonts w:hint="eastAsia"/>
      </w:rPr>
    </w:lvl>
    <w:lvl w:ilvl="1">
      <w:start w:val="1"/>
      <w:numFmt w:val="lowerLetter"/>
      <w:lvlText w:val="%2)"/>
      <w:lvlJc w:val="left"/>
      <w:pPr>
        <w:ind w:left="1399" w:hanging="420"/>
      </w:pPr>
    </w:lvl>
    <w:lvl w:ilvl="2">
      <w:start w:val="1"/>
      <w:numFmt w:val="lowerRoman"/>
      <w:lvlText w:val="%3."/>
      <w:lvlJc w:val="right"/>
      <w:pPr>
        <w:ind w:left="1819" w:hanging="420"/>
      </w:pPr>
    </w:lvl>
    <w:lvl w:ilvl="3">
      <w:start w:val="1"/>
      <w:numFmt w:val="decimal"/>
      <w:lvlText w:val="%4."/>
      <w:lvlJc w:val="left"/>
      <w:pPr>
        <w:ind w:left="2239" w:hanging="420"/>
      </w:pPr>
    </w:lvl>
    <w:lvl w:ilvl="4">
      <w:start w:val="1"/>
      <w:numFmt w:val="lowerLetter"/>
      <w:lvlText w:val="%5)"/>
      <w:lvlJc w:val="left"/>
      <w:pPr>
        <w:ind w:left="2659" w:hanging="420"/>
      </w:pPr>
    </w:lvl>
    <w:lvl w:ilvl="5">
      <w:start w:val="1"/>
      <w:numFmt w:val="lowerRoman"/>
      <w:lvlText w:val="%6."/>
      <w:lvlJc w:val="right"/>
      <w:pPr>
        <w:ind w:left="3079" w:hanging="420"/>
      </w:pPr>
    </w:lvl>
    <w:lvl w:ilvl="6">
      <w:start w:val="1"/>
      <w:numFmt w:val="decimal"/>
      <w:lvlText w:val="%7."/>
      <w:lvlJc w:val="left"/>
      <w:pPr>
        <w:ind w:left="3499" w:hanging="420"/>
      </w:pPr>
    </w:lvl>
    <w:lvl w:ilvl="7">
      <w:start w:val="1"/>
      <w:numFmt w:val="lowerLetter"/>
      <w:lvlText w:val="%8)"/>
      <w:lvlJc w:val="left"/>
      <w:pPr>
        <w:ind w:left="3919" w:hanging="420"/>
      </w:pPr>
    </w:lvl>
    <w:lvl w:ilvl="8">
      <w:start w:val="1"/>
      <w:numFmt w:val="lowerRoman"/>
      <w:lvlText w:val="%9."/>
      <w:lvlJc w:val="right"/>
      <w:pPr>
        <w:ind w:left="4339" w:hanging="420"/>
      </w:pPr>
    </w:lvl>
  </w:abstractNum>
  <w:abstractNum w:abstractNumId="3" w15:restartNumberingAfterBreak="0">
    <w:nsid w:val="00000003"/>
    <w:multiLevelType w:val="multilevel"/>
    <w:tmpl w:val="00000003"/>
    <w:lvl w:ilvl="0">
      <w:start w:val="1"/>
      <w:numFmt w:val="chineseCountingThousand"/>
      <w:pStyle w:val="1"/>
      <w:lvlText w:val="%1、"/>
      <w:lvlJc w:val="left"/>
      <w:pPr>
        <w:ind w:left="420" w:hanging="420"/>
      </w:pPr>
      <w:rPr>
        <w:rFonts w:ascii="黑体" w:eastAsia="黑体" w:hAnsi="黑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F5C8CB5"/>
    <w:multiLevelType w:val="singleLevel"/>
    <w:tmpl w:val="5F5C8CB5"/>
    <w:lvl w:ilvl="0">
      <w:start w:val="1"/>
      <w:numFmt w:val="decimal"/>
      <w:suff w:val="nothing"/>
      <w:lvlText w:val="%1、"/>
      <w:lvlJc w:val="left"/>
    </w:lvl>
  </w:abstractNum>
  <w:num w:numId="1">
    <w:abstractNumId w:val="3"/>
  </w:num>
  <w:num w:numId="2">
    <w:abstractNumId w:val="2"/>
    <w:lvlOverride w:ilvl="0">
      <w:startOverride w:val="1"/>
    </w:lvlOverride>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070A5"/>
    <w:rsid w:val="00004C59"/>
    <w:rsid w:val="00007E2F"/>
    <w:rsid w:val="00013AB0"/>
    <w:rsid w:val="00014062"/>
    <w:rsid w:val="00026A47"/>
    <w:rsid w:val="00026F1B"/>
    <w:rsid w:val="0004296B"/>
    <w:rsid w:val="00047875"/>
    <w:rsid w:val="00057228"/>
    <w:rsid w:val="00057B91"/>
    <w:rsid w:val="00064C2D"/>
    <w:rsid w:val="000657E3"/>
    <w:rsid w:val="000701FC"/>
    <w:rsid w:val="000742E4"/>
    <w:rsid w:val="00080CC4"/>
    <w:rsid w:val="00082636"/>
    <w:rsid w:val="00082895"/>
    <w:rsid w:val="000841C8"/>
    <w:rsid w:val="00085F9F"/>
    <w:rsid w:val="00095A79"/>
    <w:rsid w:val="00096169"/>
    <w:rsid w:val="000A0946"/>
    <w:rsid w:val="000B0B31"/>
    <w:rsid w:val="000B5C1D"/>
    <w:rsid w:val="000C1936"/>
    <w:rsid w:val="000C7D57"/>
    <w:rsid w:val="000D383C"/>
    <w:rsid w:val="000D40ED"/>
    <w:rsid w:val="000D5EDA"/>
    <w:rsid w:val="000E0C65"/>
    <w:rsid w:val="000E5369"/>
    <w:rsid w:val="000E644C"/>
    <w:rsid w:val="00101642"/>
    <w:rsid w:val="0011189E"/>
    <w:rsid w:val="00115E5C"/>
    <w:rsid w:val="00115F18"/>
    <w:rsid w:val="00116C7D"/>
    <w:rsid w:val="00117C4D"/>
    <w:rsid w:val="001235EB"/>
    <w:rsid w:val="00127DC1"/>
    <w:rsid w:val="00130179"/>
    <w:rsid w:val="00135829"/>
    <w:rsid w:val="00140696"/>
    <w:rsid w:val="001410D0"/>
    <w:rsid w:val="001444F1"/>
    <w:rsid w:val="00144B0D"/>
    <w:rsid w:val="00145A44"/>
    <w:rsid w:val="001518EB"/>
    <w:rsid w:val="00152DB3"/>
    <w:rsid w:val="00176FFF"/>
    <w:rsid w:val="00186D6D"/>
    <w:rsid w:val="00193837"/>
    <w:rsid w:val="00197656"/>
    <w:rsid w:val="001B2A63"/>
    <w:rsid w:val="001B63B6"/>
    <w:rsid w:val="001C0BE4"/>
    <w:rsid w:val="001E40D6"/>
    <w:rsid w:val="001F4B16"/>
    <w:rsid w:val="00201F6F"/>
    <w:rsid w:val="00202B16"/>
    <w:rsid w:val="00205C86"/>
    <w:rsid w:val="00211A83"/>
    <w:rsid w:val="00213864"/>
    <w:rsid w:val="00215AE3"/>
    <w:rsid w:val="00220C3F"/>
    <w:rsid w:val="00221B84"/>
    <w:rsid w:val="00221CB1"/>
    <w:rsid w:val="00222BA8"/>
    <w:rsid w:val="00225AB5"/>
    <w:rsid w:val="00234B37"/>
    <w:rsid w:val="00240011"/>
    <w:rsid w:val="002407C6"/>
    <w:rsid w:val="002509B3"/>
    <w:rsid w:val="00251AAF"/>
    <w:rsid w:val="00261024"/>
    <w:rsid w:val="0027079C"/>
    <w:rsid w:val="0027320C"/>
    <w:rsid w:val="00274C1B"/>
    <w:rsid w:val="00276B98"/>
    <w:rsid w:val="00280669"/>
    <w:rsid w:val="00281D73"/>
    <w:rsid w:val="00285F0C"/>
    <w:rsid w:val="00287612"/>
    <w:rsid w:val="00290812"/>
    <w:rsid w:val="00291B8C"/>
    <w:rsid w:val="00292A54"/>
    <w:rsid w:val="0029391A"/>
    <w:rsid w:val="002963AA"/>
    <w:rsid w:val="002A02D7"/>
    <w:rsid w:val="002A7EC3"/>
    <w:rsid w:val="002B42F8"/>
    <w:rsid w:val="002C33C9"/>
    <w:rsid w:val="002C7298"/>
    <w:rsid w:val="002D5C15"/>
    <w:rsid w:val="002D6C38"/>
    <w:rsid w:val="002E436F"/>
    <w:rsid w:val="002E4386"/>
    <w:rsid w:val="002E70C0"/>
    <w:rsid w:val="002F03A1"/>
    <w:rsid w:val="002F0FCB"/>
    <w:rsid w:val="0030523D"/>
    <w:rsid w:val="00306733"/>
    <w:rsid w:val="00313434"/>
    <w:rsid w:val="003163B5"/>
    <w:rsid w:val="00323E61"/>
    <w:rsid w:val="00332E89"/>
    <w:rsid w:val="00334E36"/>
    <w:rsid w:val="00337054"/>
    <w:rsid w:val="00342C72"/>
    <w:rsid w:val="00346D57"/>
    <w:rsid w:val="00363F24"/>
    <w:rsid w:val="00365DF8"/>
    <w:rsid w:val="00392F91"/>
    <w:rsid w:val="003A09E3"/>
    <w:rsid w:val="003A4FBD"/>
    <w:rsid w:val="003A5D41"/>
    <w:rsid w:val="003B066B"/>
    <w:rsid w:val="003B1695"/>
    <w:rsid w:val="003B2486"/>
    <w:rsid w:val="003C0DB7"/>
    <w:rsid w:val="003D04CA"/>
    <w:rsid w:val="003D3C14"/>
    <w:rsid w:val="003E0AF2"/>
    <w:rsid w:val="003E2483"/>
    <w:rsid w:val="003E35AA"/>
    <w:rsid w:val="003E7C85"/>
    <w:rsid w:val="003F4B85"/>
    <w:rsid w:val="00404B9F"/>
    <w:rsid w:val="004070A5"/>
    <w:rsid w:val="00410A96"/>
    <w:rsid w:val="00413401"/>
    <w:rsid w:val="00427250"/>
    <w:rsid w:val="00427AB6"/>
    <w:rsid w:val="00440C34"/>
    <w:rsid w:val="004411BD"/>
    <w:rsid w:val="00442B68"/>
    <w:rsid w:val="004479D6"/>
    <w:rsid w:val="00450242"/>
    <w:rsid w:val="004534BB"/>
    <w:rsid w:val="00461AD2"/>
    <w:rsid w:val="00463346"/>
    <w:rsid w:val="00470305"/>
    <w:rsid w:val="0047615F"/>
    <w:rsid w:val="00484721"/>
    <w:rsid w:val="00487FC4"/>
    <w:rsid w:val="00494036"/>
    <w:rsid w:val="004A0150"/>
    <w:rsid w:val="004A5650"/>
    <w:rsid w:val="004B00E9"/>
    <w:rsid w:val="004D59E2"/>
    <w:rsid w:val="004D794A"/>
    <w:rsid w:val="004F189F"/>
    <w:rsid w:val="004F37ED"/>
    <w:rsid w:val="004F38B1"/>
    <w:rsid w:val="00502F87"/>
    <w:rsid w:val="0050792A"/>
    <w:rsid w:val="0051068A"/>
    <w:rsid w:val="00514FB4"/>
    <w:rsid w:val="00520D93"/>
    <w:rsid w:val="00531CE6"/>
    <w:rsid w:val="00546733"/>
    <w:rsid w:val="00564608"/>
    <w:rsid w:val="00567179"/>
    <w:rsid w:val="00572D46"/>
    <w:rsid w:val="0057722D"/>
    <w:rsid w:val="00590155"/>
    <w:rsid w:val="00590926"/>
    <w:rsid w:val="00595957"/>
    <w:rsid w:val="005A061A"/>
    <w:rsid w:val="005A4B6A"/>
    <w:rsid w:val="005C090B"/>
    <w:rsid w:val="005C3758"/>
    <w:rsid w:val="005C73C7"/>
    <w:rsid w:val="005D0670"/>
    <w:rsid w:val="005E45AB"/>
    <w:rsid w:val="005E5BF1"/>
    <w:rsid w:val="005F5A09"/>
    <w:rsid w:val="00600CBB"/>
    <w:rsid w:val="00615970"/>
    <w:rsid w:val="00621061"/>
    <w:rsid w:val="00623FAC"/>
    <w:rsid w:val="006331D9"/>
    <w:rsid w:val="00633D7B"/>
    <w:rsid w:val="00636951"/>
    <w:rsid w:val="00640733"/>
    <w:rsid w:val="00640A6E"/>
    <w:rsid w:val="006509B5"/>
    <w:rsid w:val="006512B1"/>
    <w:rsid w:val="00670B6D"/>
    <w:rsid w:val="00675A20"/>
    <w:rsid w:val="00683DA4"/>
    <w:rsid w:val="00686A62"/>
    <w:rsid w:val="00687695"/>
    <w:rsid w:val="0069121D"/>
    <w:rsid w:val="00691B72"/>
    <w:rsid w:val="00693A12"/>
    <w:rsid w:val="006A5A71"/>
    <w:rsid w:val="006B2883"/>
    <w:rsid w:val="006B61D7"/>
    <w:rsid w:val="006B6822"/>
    <w:rsid w:val="006C3499"/>
    <w:rsid w:val="006C5906"/>
    <w:rsid w:val="006C7C13"/>
    <w:rsid w:val="006D5C21"/>
    <w:rsid w:val="006E740C"/>
    <w:rsid w:val="006F2AF8"/>
    <w:rsid w:val="006F718F"/>
    <w:rsid w:val="006F7FBE"/>
    <w:rsid w:val="00705EF5"/>
    <w:rsid w:val="00715BFB"/>
    <w:rsid w:val="00717ED0"/>
    <w:rsid w:val="0072159D"/>
    <w:rsid w:val="0072311A"/>
    <w:rsid w:val="00724824"/>
    <w:rsid w:val="00730275"/>
    <w:rsid w:val="007317F4"/>
    <w:rsid w:val="0073330A"/>
    <w:rsid w:val="00733ECC"/>
    <w:rsid w:val="0074000F"/>
    <w:rsid w:val="00740F54"/>
    <w:rsid w:val="00741051"/>
    <w:rsid w:val="00742430"/>
    <w:rsid w:val="00745C2C"/>
    <w:rsid w:val="00767A70"/>
    <w:rsid w:val="00776DE2"/>
    <w:rsid w:val="007863DE"/>
    <w:rsid w:val="007873E9"/>
    <w:rsid w:val="0079410C"/>
    <w:rsid w:val="007953DB"/>
    <w:rsid w:val="007A38E3"/>
    <w:rsid w:val="007A4E0E"/>
    <w:rsid w:val="007B00B3"/>
    <w:rsid w:val="007B3ED1"/>
    <w:rsid w:val="007B53B3"/>
    <w:rsid w:val="007C1081"/>
    <w:rsid w:val="007C1125"/>
    <w:rsid w:val="007C3EE1"/>
    <w:rsid w:val="007C4C0F"/>
    <w:rsid w:val="007C75B2"/>
    <w:rsid w:val="007C7A74"/>
    <w:rsid w:val="007C7A8C"/>
    <w:rsid w:val="007D5DB8"/>
    <w:rsid w:val="007D7A72"/>
    <w:rsid w:val="007E1067"/>
    <w:rsid w:val="007E262A"/>
    <w:rsid w:val="007E560F"/>
    <w:rsid w:val="007F1485"/>
    <w:rsid w:val="007F33CE"/>
    <w:rsid w:val="007F37FC"/>
    <w:rsid w:val="007F667A"/>
    <w:rsid w:val="00806DED"/>
    <w:rsid w:val="00810F93"/>
    <w:rsid w:val="00811A3E"/>
    <w:rsid w:val="0081426D"/>
    <w:rsid w:val="0081775F"/>
    <w:rsid w:val="00826DFD"/>
    <w:rsid w:val="0083189A"/>
    <w:rsid w:val="00832669"/>
    <w:rsid w:val="00834EA3"/>
    <w:rsid w:val="0084637E"/>
    <w:rsid w:val="00847E12"/>
    <w:rsid w:val="00852FEA"/>
    <w:rsid w:val="00853B84"/>
    <w:rsid w:val="00861DA2"/>
    <w:rsid w:val="008671C7"/>
    <w:rsid w:val="008727D7"/>
    <w:rsid w:val="00875F68"/>
    <w:rsid w:val="0088142F"/>
    <w:rsid w:val="00882984"/>
    <w:rsid w:val="00884EB0"/>
    <w:rsid w:val="00891BF1"/>
    <w:rsid w:val="00893742"/>
    <w:rsid w:val="00894180"/>
    <w:rsid w:val="00895084"/>
    <w:rsid w:val="008A023B"/>
    <w:rsid w:val="008A575A"/>
    <w:rsid w:val="008B3066"/>
    <w:rsid w:val="008B58DC"/>
    <w:rsid w:val="008B7380"/>
    <w:rsid w:val="008C01EF"/>
    <w:rsid w:val="008C2272"/>
    <w:rsid w:val="008C683B"/>
    <w:rsid w:val="008D1F53"/>
    <w:rsid w:val="008D4317"/>
    <w:rsid w:val="008D58F5"/>
    <w:rsid w:val="008D6435"/>
    <w:rsid w:val="008E4635"/>
    <w:rsid w:val="008F2688"/>
    <w:rsid w:val="008F7B52"/>
    <w:rsid w:val="009029C9"/>
    <w:rsid w:val="00903484"/>
    <w:rsid w:val="00911465"/>
    <w:rsid w:val="00912E09"/>
    <w:rsid w:val="00920DEC"/>
    <w:rsid w:val="0092619F"/>
    <w:rsid w:val="0092633E"/>
    <w:rsid w:val="009267AC"/>
    <w:rsid w:val="009312B3"/>
    <w:rsid w:val="009336F6"/>
    <w:rsid w:val="00936E5B"/>
    <w:rsid w:val="009478D7"/>
    <w:rsid w:val="00953811"/>
    <w:rsid w:val="00965413"/>
    <w:rsid w:val="00984EB4"/>
    <w:rsid w:val="00996F10"/>
    <w:rsid w:val="009A039D"/>
    <w:rsid w:val="009A4278"/>
    <w:rsid w:val="009B0DB4"/>
    <w:rsid w:val="009B2286"/>
    <w:rsid w:val="009C03CE"/>
    <w:rsid w:val="009C18FD"/>
    <w:rsid w:val="009C46F1"/>
    <w:rsid w:val="009C6585"/>
    <w:rsid w:val="009C6A28"/>
    <w:rsid w:val="009D3AA5"/>
    <w:rsid w:val="009E6CDB"/>
    <w:rsid w:val="009F17B0"/>
    <w:rsid w:val="009F5597"/>
    <w:rsid w:val="009F5CB1"/>
    <w:rsid w:val="009F5D44"/>
    <w:rsid w:val="00A0163E"/>
    <w:rsid w:val="00A131E0"/>
    <w:rsid w:val="00A213E3"/>
    <w:rsid w:val="00A24D81"/>
    <w:rsid w:val="00A27190"/>
    <w:rsid w:val="00A35E7E"/>
    <w:rsid w:val="00A372AC"/>
    <w:rsid w:val="00A40D1F"/>
    <w:rsid w:val="00A41AA2"/>
    <w:rsid w:val="00A46C28"/>
    <w:rsid w:val="00A50623"/>
    <w:rsid w:val="00A51BD4"/>
    <w:rsid w:val="00A60B11"/>
    <w:rsid w:val="00A70BD7"/>
    <w:rsid w:val="00A722E5"/>
    <w:rsid w:val="00A77668"/>
    <w:rsid w:val="00A80B6C"/>
    <w:rsid w:val="00A828DC"/>
    <w:rsid w:val="00A82B2A"/>
    <w:rsid w:val="00AA5449"/>
    <w:rsid w:val="00AB0C68"/>
    <w:rsid w:val="00AB0CA9"/>
    <w:rsid w:val="00AB56A1"/>
    <w:rsid w:val="00AB66E3"/>
    <w:rsid w:val="00AC44F6"/>
    <w:rsid w:val="00AD11D4"/>
    <w:rsid w:val="00AD2590"/>
    <w:rsid w:val="00AF49BA"/>
    <w:rsid w:val="00AF55BC"/>
    <w:rsid w:val="00B0256A"/>
    <w:rsid w:val="00B033A8"/>
    <w:rsid w:val="00B07522"/>
    <w:rsid w:val="00B11A13"/>
    <w:rsid w:val="00B12BA5"/>
    <w:rsid w:val="00B169D8"/>
    <w:rsid w:val="00B17A1D"/>
    <w:rsid w:val="00B30F4B"/>
    <w:rsid w:val="00B42C8C"/>
    <w:rsid w:val="00B46B38"/>
    <w:rsid w:val="00B47146"/>
    <w:rsid w:val="00B553E2"/>
    <w:rsid w:val="00B558B3"/>
    <w:rsid w:val="00B56C74"/>
    <w:rsid w:val="00B571DB"/>
    <w:rsid w:val="00B60156"/>
    <w:rsid w:val="00B61DDC"/>
    <w:rsid w:val="00B63358"/>
    <w:rsid w:val="00B6549D"/>
    <w:rsid w:val="00B67343"/>
    <w:rsid w:val="00B757AE"/>
    <w:rsid w:val="00B850F2"/>
    <w:rsid w:val="00B910C7"/>
    <w:rsid w:val="00B92FF4"/>
    <w:rsid w:val="00BA0678"/>
    <w:rsid w:val="00BA4B08"/>
    <w:rsid w:val="00BA69CD"/>
    <w:rsid w:val="00BB22A5"/>
    <w:rsid w:val="00BB543B"/>
    <w:rsid w:val="00BB7CFE"/>
    <w:rsid w:val="00BC3224"/>
    <w:rsid w:val="00BD0B68"/>
    <w:rsid w:val="00BD621A"/>
    <w:rsid w:val="00BE1DF8"/>
    <w:rsid w:val="00C01414"/>
    <w:rsid w:val="00C14734"/>
    <w:rsid w:val="00C165B3"/>
    <w:rsid w:val="00C17F37"/>
    <w:rsid w:val="00C21642"/>
    <w:rsid w:val="00C41F0A"/>
    <w:rsid w:val="00C429B7"/>
    <w:rsid w:val="00C54074"/>
    <w:rsid w:val="00C54482"/>
    <w:rsid w:val="00C602AE"/>
    <w:rsid w:val="00C63597"/>
    <w:rsid w:val="00C7185C"/>
    <w:rsid w:val="00C85879"/>
    <w:rsid w:val="00CA29C1"/>
    <w:rsid w:val="00CA5161"/>
    <w:rsid w:val="00CA5501"/>
    <w:rsid w:val="00CB09BC"/>
    <w:rsid w:val="00CB1B99"/>
    <w:rsid w:val="00CC1E55"/>
    <w:rsid w:val="00CC6F11"/>
    <w:rsid w:val="00CC7507"/>
    <w:rsid w:val="00CD10B4"/>
    <w:rsid w:val="00CD1CCC"/>
    <w:rsid w:val="00CD5D80"/>
    <w:rsid w:val="00CE043D"/>
    <w:rsid w:val="00CE7376"/>
    <w:rsid w:val="00CF2A43"/>
    <w:rsid w:val="00CF5068"/>
    <w:rsid w:val="00D017C5"/>
    <w:rsid w:val="00D0618D"/>
    <w:rsid w:val="00D12BB9"/>
    <w:rsid w:val="00D1561C"/>
    <w:rsid w:val="00D157B0"/>
    <w:rsid w:val="00D40418"/>
    <w:rsid w:val="00D40EA1"/>
    <w:rsid w:val="00D41D65"/>
    <w:rsid w:val="00D4200E"/>
    <w:rsid w:val="00D529EF"/>
    <w:rsid w:val="00D55335"/>
    <w:rsid w:val="00D56172"/>
    <w:rsid w:val="00D64AB2"/>
    <w:rsid w:val="00D668DE"/>
    <w:rsid w:val="00D66CFD"/>
    <w:rsid w:val="00D745C2"/>
    <w:rsid w:val="00D767FB"/>
    <w:rsid w:val="00D81EA8"/>
    <w:rsid w:val="00D85277"/>
    <w:rsid w:val="00D85377"/>
    <w:rsid w:val="00D85A64"/>
    <w:rsid w:val="00D938CA"/>
    <w:rsid w:val="00DA14A1"/>
    <w:rsid w:val="00DA7EA2"/>
    <w:rsid w:val="00DB7B7E"/>
    <w:rsid w:val="00DD40FE"/>
    <w:rsid w:val="00DD52C2"/>
    <w:rsid w:val="00DE1761"/>
    <w:rsid w:val="00DE3DE7"/>
    <w:rsid w:val="00DF1D04"/>
    <w:rsid w:val="00DF1DE9"/>
    <w:rsid w:val="00DF1FC1"/>
    <w:rsid w:val="00DF6168"/>
    <w:rsid w:val="00DF7666"/>
    <w:rsid w:val="00DF7727"/>
    <w:rsid w:val="00E032BB"/>
    <w:rsid w:val="00E106BB"/>
    <w:rsid w:val="00E1238B"/>
    <w:rsid w:val="00E12F51"/>
    <w:rsid w:val="00E1374F"/>
    <w:rsid w:val="00E14C5E"/>
    <w:rsid w:val="00E2153C"/>
    <w:rsid w:val="00E25451"/>
    <w:rsid w:val="00E31314"/>
    <w:rsid w:val="00E32CCE"/>
    <w:rsid w:val="00E35119"/>
    <w:rsid w:val="00E4475B"/>
    <w:rsid w:val="00E4682E"/>
    <w:rsid w:val="00E5073A"/>
    <w:rsid w:val="00E549AE"/>
    <w:rsid w:val="00E62662"/>
    <w:rsid w:val="00E7634B"/>
    <w:rsid w:val="00E93646"/>
    <w:rsid w:val="00E96F6A"/>
    <w:rsid w:val="00EB4DBD"/>
    <w:rsid w:val="00EB7CD9"/>
    <w:rsid w:val="00EC1F88"/>
    <w:rsid w:val="00EC6D70"/>
    <w:rsid w:val="00ED0A79"/>
    <w:rsid w:val="00ED6498"/>
    <w:rsid w:val="00ED78C9"/>
    <w:rsid w:val="00EF299A"/>
    <w:rsid w:val="00EF37D4"/>
    <w:rsid w:val="00F01049"/>
    <w:rsid w:val="00F02577"/>
    <w:rsid w:val="00F04DE4"/>
    <w:rsid w:val="00F05F70"/>
    <w:rsid w:val="00F15A65"/>
    <w:rsid w:val="00F17797"/>
    <w:rsid w:val="00F23D09"/>
    <w:rsid w:val="00F35A6D"/>
    <w:rsid w:val="00F43C47"/>
    <w:rsid w:val="00F43EAC"/>
    <w:rsid w:val="00F440F0"/>
    <w:rsid w:val="00F4478E"/>
    <w:rsid w:val="00F447AB"/>
    <w:rsid w:val="00F53749"/>
    <w:rsid w:val="00F61AE0"/>
    <w:rsid w:val="00F6724C"/>
    <w:rsid w:val="00F72C07"/>
    <w:rsid w:val="00F80A27"/>
    <w:rsid w:val="00F82580"/>
    <w:rsid w:val="00F8394E"/>
    <w:rsid w:val="00F84BDB"/>
    <w:rsid w:val="00F852CB"/>
    <w:rsid w:val="00FA13A9"/>
    <w:rsid w:val="00FA6322"/>
    <w:rsid w:val="00FC170F"/>
    <w:rsid w:val="00FC6C08"/>
    <w:rsid w:val="00FD4F73"/>
    <w:rsid w:val="00FE7CC4"/>
    <w:rsid w:val="00FF025C"/>
    <w:rsid w:val="00FF195F"/>
    <w:rsid w:val="00FF70AB"/>
    <w:rsid w:val="00FF79A8"/>
    <w:rsid w:val="010212C1"/>
    <w:rsid w:val="01252FEE"/>
    <w:rsid w:val="020F3AF8"/>
    <w:rsid w:val="028615CE"/>
    <w:rsid w:val="029C2F92"/>
    <w:rsid w:val="0473672C"/>
    <w:rsid w:val="04E3733F"/>
    <w:rsid w:val="0AD43197"/>
    <w:rsid w:val="0B18792D"/>
    <w:rsid w:val="0B8C0205"/>
    <w:rsid w:val="0BA24023"/>
    <w:rsid w:val="0C254BDE"/>
    <w:rsid w:val="0C2E5F0B"/>
    <w:rsid w:val="0CA13CAC"/>
    <w:rsid w:val="0DFF41E3"/>
    <w:rsid w:val="0E98645E"/>
    <w:rsid w:val="0FF726B8"/>
    <w:rsid w:val="11A97201"/>
    <w:rsid w:val="126F5534"/>
    <w:rsid w:val="13D9392F"/>
    <w:rsid w:val="1543256D"/>
    <w:rsid w:val="158643AF"/>
    <w:rsid w:val="16BD4B26"/>
    <w:rsid w:val="16CE4B1A"/>
    <w:rsid w:val="18D402B7"/>
    <w:rsid w:val="1AE461E3"/>
    <w:rsid w:val="1BCD3E62"/>
    <w:rsid w:val="1C7501C5"/>
    <w:rsid w:val="1CED2FF1"/>
    <w:rsid w:val="1D5D6B25"/>
    <w:rsid w:val="1D770FF1"/>
    <w:rsid w:val="1D8C1372"/>
    <w:rsid w:val="1EF37887"/>
    <w:rsid w:val="20D30F91"/>
    <w:rsid w:val="21497B5E"/>
    <w:rsid w:val="2388613D"/>
    <w:rsid w:val="24333B95"/>
    <w:rsid w:val="246F612D"/>
    <w:rsid w:val="24A458FF"/>
    <w:rsid w:val="26F272A6"/>
    <w:rsid w:val="279A07AE"/>
    <w:rsid w:val="28B96A12"/>
    <w:rsid w:val="29380C97"/>
    <w:rsid w:val="29571AB7"/>
    <w:rsid w:val="2A42701E"/>
    <w:rsid w:val="2C9D6B5A"/>
    <w:rsid w:val="2D1D6E70"/>
    <w:rsid w:val="2E0314C3"/>
    <w:rsid w:val="2EC67550"/>
    <w:rsid w:val="2F2D40A7"/>
    <w:rsid w:val="30775CA0"/>
    <w:rsid w:val="31C10A50"/>
    <w:rsid w:val="32055689"/>
    <w:rsid w:val="343B501F"/>
    <w:rsid w:val="346A01AD"/>
    <w:rsid w:val="34A47744"/>
    <w:rsid w:val="34E2785E"/>
    <w:rsid w:val="356537B7"/>
    <w:rsid w:val="35A16DF2"/>
    <w:rsid w:val="374114E8"/>
    <w:rsid w:val="37696780"/>
    <w:rsid w:val="37BE53FB"/>
    <w:rsid w:val="386167FC"/>
    <w:rsid w:val="38BF3D7D"/>
    <w:rsid w:val="399E068A"/>
    <w:rsid w:val="39B76198"/>
    <w:rsid w:val="3C6C11FC"/>
    <w:rsid w:val="3C8D088E"/>
    <w:rsid w:val="3D2025BB"/>
    <w:rsid w:val="3D8264D1"/>
    <w:rsid w:val="3DD4386E"/>
    <w:rsid w:val="3DEA2427"/>
    <w:rsid w:val="3E785845"/>
    <w:rsid w:val="3F3D4BE4"/>
    <w:rsid w:val="3FA65146"/>
    <w:rsid w:val="41C61521"/>
    <w:rsid w:val="42EE215D"/>
    <w:rsid w:val="43D62630"/>
    <w:rsid w:val="44D26164"/>
    <w:rsid w:val="454C17B9"/>
    <w:rsid w:val="45E46428"/>
    <w:rsid w:val="46A619C2"/>
    <w:rsid w:val="47631029"/>
    <w:rsid w:val="48C96060"/>
    <w:rsid w:val="48F0364E"/>
    <w:rsid w:val="490701D6"/>
    <w:rsid w:val="49D47855"/>
    <w:rsid w:val="4A392510"/>
    <w:rsid w:val="4AE27B1F"/>
    <w:rsid w:val="4D9B799D"/>
    <w:rsid w:val="4DD34EFB"/>
    <w:rsid w:val="4EBF6566"/>
    <w:rsid w:val="51450627"/>
    <w:rsid w:val="520825D2"/>
    <w:rsid w:val="52BA5D9C"/>
    <w:rsid w:val="531B1833"/>
    <w:rsid w:val="537B1EC1"/>
    <w:rsid w:val="55C71CC5"/>
    <w:rsid w:val="572E342A"/>
    <w:rsid w:val="58246E7A"/>
    <w:rsid w:val="599B3936"/>
    <w:rsid w:val="5A254726"/>
    <w:rsid w:val="5A3B5622"/>
    <w:rsid w:val="5AAD19EC"/>
    <w:rsid w:val="5B6C5437"/>
    <w:rsid w:val="5C7D4891"/>
    <w:rsid w:val="5D9937E3"/>
    <w:rsid w:val="5DD46DBA"/>
    <w:rsid w:val="5DF86185"/>
    <w:rsid w:val="62ED6829"/>
    <w:rsid w:val="631C3170"/>
    <w:rsid w:val="63FA4D8D"/>
    <w:rsid w:val="64394EC3"/>
    <w:rsid w:val="65295A02"/>
    <w:rsid w:val="663A7107"/>
    <w:rsid w:val="6690741E"/>
    <w:rsid w:val="66BD78CB"/>
    <w:rsid w:val="67AA4630"/>
    <w:rsid w:val="680927ED"/>
    <w:rsid w:val="68DB4FB3"/>
    <w:rsid w:val="697A052E"/>
    <w:rsid w:val="69F92C4A"/>
    <w:rsid w:val="6A0E53B6"/>
    <w:rsid w:val="6AEB7F68"/>
    <w:rsid w:val="6C383946"/>
    <w:rsid w:val="6C4D2EDE"/>
    <w:rsid w:val="6CF84FDD"/>
    <w:rsid w:val="6D3F04CF"/>
    <w:rsid w:val="6D7D6EDB"/>
    <w:rsid w:val="6D954440"/>
    <w:rsid w:val="6DCF161B"/>
    <w:rsid w:val="6F2302C1"/>
    <w:rsid w:val="700012FF"/>
    <w:rsid w:val="700A5156"/>
    <w:rsid w:val="704C24E1"/>
    <w:rsid w:val="708C1F45"/>
    <w:rsid w:val="71620684"/>
    <w:rsid w:val="71943527"/>
    <w:rsid w:val="71C823A7"/>
    <w:rsid w:val="71DB46A1"/>
    <w:rsid w:val="724D62A6"/>
    <w:rsid w:val="73017B00"/>
    <w:rsid w:val="73047404"/>
    <w:rsid w:val="779627A1"/>
    <w:rsid w:val="78707135"/>
    <w:rsid w:val="78C02C58"/>
    <w:rsid w:val="78E773A5"/>
    <w:rsid w:val="78F93668"/>
    <w:rsid w:val="7A68087E"/>
    <w:rsid w:val="7ABA0534"/>
    <w:rsid w:val="7B280F6D"/>
    <w:rsid w:val="7B284C95"/>
    <w:rsid w:val="7C0B7DA5"/>
    <w:rsid w:val="7C464171"/>
    <w:rsid w:val="7CC858D4"/>
    <w:rsid w:val="7D2B2B14"/>
    <w:rsid w:val="7D9747CB"/>
    <w:rsid w:val="7E1216C8"/>
    <w:rsid w:val="7ED074DE"/>
    <w:rsid w:val="7ED50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o:shapelayout v:ext="edit">
      <o:idmap v:ext="edit" data="1"/>
    </o:shapelayout>
  </w:shapeDefaults>
  <w:decimalSymbol w:val="."/>
  <w:listSeparator w:val=","/>
  <w14:docId w14:val="606957F1"/>
  <w15:docId w15:val="{178B1E9B-9F04-4AA9-81E1-244EA940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uiPriority w:val="9"/>
    <w:qFormat/>
    <w:pPr>
      <w:widowControl/>
      <w:numPr>
        <w:numId w:val="1"/>
      </w:numPr>
      <w:spacing w:before="100" w:beforeAutospacing="1" w:after="100" w:afterAutospacing="1"/>
      <w:jc w:val="left"/>
      <w:outlineLvl w:val="0"/>
    </w:pPr>
    <w:rPr>
      <w:rFonts w:ascii="黑体" w:eastAsia="黑体" w:hAnsi="黑体" w:cs="宋体"/>
      <w:b/>
      <w:bCs/>
      <w:sz w:val="36"/>
      <w:szCs w:val="48"/>
    </w:rPr>
  </w:style>
  <w:style w:type="paragraph" w:styleId="2">
    <w:name w:val="heading 2"/>
    <w:basedOn w:val="a"/>
    <w:next w:val="a"/>
    <w:link w:val="21"/>
    <w:uiPriority w:val="9"/>
    <w:semiHidden/>
    <w:unhideWhenUsed/>
    <w:qFormat/>
    <w:pPr>
      <w:keepNext/>
      <w:keepLines/>
      <w:spacing w:line="360" w:lineRule="auto"/>
      <w:outlineLvl w:val="1"/>
    </w:pPr>
    <w:rPr>
      <w:rFonts w:ascii="仿宋_GB2312" w:eastAsia="仿宋_GB2312" w:hAnsi="Cambria"/>
      <w:b/>
      <w:bCs/>
      <w:kern w:val="1"/>
      <w:sz w:val="28"/>
      <w:szCs w:val="28"/>
    </w:rPr>
  </w:style>
  <w:style w:type="paragraph" w:styleId="4">
    <w:name w:val="heading 4"/>
    <w:basedOn w:val="a0"/>
    <w:next w:val="a"/>
    <w:link w:val="40"/>
    <w:uiPriority w:val="9"/>
    <w:semiHidden/>
    <w:unhideWhenUsed/>
    <w:qFormat/>
    <w:pPr>
      <w:numPr>
        <w:numId w:val="2"/>
      </w:numPr>
      <w:spacing w:line="360" w:lineRule="auto"/>
      <w:ind w:left="567" w:firstLineChars="0" w:firstLine="0"/>
      <w:outlineLvl w:val="3"/>
    </w:pPr>
    <w:rPr>
      <w:rFonts w:ascii="仿宋_GB2312" w:eastAsia="仿宋_GB2312"/>
      <w:b/>
      <w:kern w:val="2"/>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99"/>
    <w:qFormat/>
    <w:pPr>
      <w:ind w:firstLineChars="200" w:firstLine="420"/>
    </w:pPr>
    <w:rPr>
      <w:rFonts w:ascii="Calibri" w:hAnsi="Calibri"/>
      <w:kern w:val="1"/>
      <w:szCs w:val="22"/>
    </w:rPr>
  </w:style>
  <w:style w:type="paragraph" w:styleId="a4">
    <w:name w:val="caption"/>
    <w:basedOn w:val="a"/>
    <w:next w:val="a"/>
    <w:qFormat/>
    <w:pPr>
      <w:keepNext/>
      <w:tabs>
        <w:tab w:val="center" w:pos="8505"/>
      </w:tabs>
    </w:pPr>
    <w:rPr>
      <w:rFonts w:ascii="Cambria" w:eastAsia="黑体" w:hAnsi="Cambria"/>
      <w:sz w:val="20"/>
      <w:szCs w:val="20"/>
    </w:rPr>
  </w:style>
  <w:style w:type="paragraph" w:styleId="a5">
    <w:name w:val="annotation text"/>
    <w:basedOn w:val="a"/>
    <w:link w:val="a6"/>
    <w:uiPriority w:val="99"/>
    <w:qFormat/>
    <w:pPr>
      <w:jc w:val="left"/>
    </w:pPr>
  </w:style>
  <w:style w:type="paragraph" w:styleId="a7">
    <w:name w:val="Body Text"/>
    <w:basedOn w:val="a"/>
    <w:uiPriority w:val="1"/>
    <w:unhideWhenUsed/>
    <w:qFormat/>
    <w:pPr>
      <w:spacing w:before="19"/>
      <w:ind w:left="120"/>
    </w:pPr>
    <w:rPr>
      <w:rFonts w:ascii="仿宋" w:eastAsia="仿宋" w:hint="eastAsia"/>
      <w:sz w:val="28"/>
    </w:rPr>
  </w:style>
  <w:style w:type="paragraph" w:styleId="a8">
    <w:name w:val="Date"/>
    <w:basedOn w:val="a"/>
    <w:next w:val="a"/>
    <w:link w:val="10"/>
    <w:uiPriority w:val="99"/>
    <w:qFormat/>
    <w:rPr>
      <w:rFonts w:eastAsia="仿宋_GB2312"/>
      <w:kern w:val="1"/>
      <w:sz w:val="32"/>
      <w:szCs w:val="20"/>
    </w:rPr>
  </w:style>
  <w:style w:type="paragraph" w:styleId="a9">
    <w:name w:val="Balloon Text"/>
    <w:basedOn w:val="a"/>
    <w:link w:val="12"/>
    <w:uiPriority w:val="99"/>
    <w:qFormat/>
    <w:rPr>
      <w:rFonts w:ascii="Calibri" w:hAnsi="Calibri"/>
      <w:kern w:val="1"/>
      <w:sz w:val="18"/>
      <w:szCs w:val="18"/>
    </w:rPr>
  </w:style>
  <w:style w:type="paragraph" w:styleId="aa">
    <w:name w:val="footer"/>
    <w:basedOn w:val="a"/>
    <w:link w:val="13"/>
    <w:uiPriority w:val="99"/>
    <w:qFormat/>
    <w:pPr>
      <w:tabs>
        <w:tab w:val="center" w:pos="4153"/>
        <w:tab w:val="right" w:pos="8306"/>
      </w:tabs>
      <w:snapToGrid w:val="0"/>
      <w:jc w:val="left"/>
    </w:pPr>
    <w:rPr>
      <w:rFonts w:ascii="Calibri" w:hAnsi="Calibri"/>
      <w:sz w:val="18"/>
      <w:szCs w:val="18"/>
    </w:rPr>
  </w:style>
  <w:style w:type="paragraph" w:styleId="ab">
    <w:name w:val="header"/>
    <w:basedOn w:val="a"/>
    <w:link w:val="14"/>
    <w:uiPriority w:val="99"/>
    <w:qFormat/>
    <w:pPr>
      <w:pBdr>
        <w:bottom w:val="single" w:sz="6" w:space="1" w:color="auto"/>
      </w:pBdr>
      <w:tabs>
        <w:tab w:val="center" w:pos="4153"/>
        <w:tab w:val="right" w:pos="8306"/>
      </w:tabs>
      <w:snapToGrid w:val="0"/>
      <w:jc w:val="center"/>
    </w:pPr>
    <w:rPr>
      <w:rFonts w:ascii="Calibri" w:hAnsi="Calibri"/>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c">
    <w:name w:val="Normal (Web)"/>
    <w:basedOn w:val="a"/>
    <w:uiPriority w:val="99"/>
    <w:qFormat/>
    <w:pPr>
      <w:widowControl/>
      <w:spacing w:before="100" w:beforeAutospacing="1" w:after="100" w:afterAutospacing="1"/>
      <w:jc w:val="left"/>
    </w:pPr>
    <w:rPr>
      <w:rFonts w:ascii="宋体" w:hAnsi="宋体" w:cs="宋体"/>
      <w:kern w:val="1"/>
      <w:sz w:val="24"/>
    </w:rPr>
  </w:style>
  <w:style w:type="paragraph" w:styleId="ad">
    <w:name w:val="Title"/>
    <w:basedOn w:val="a"/>
    <w:next w:val="a"/>
    <w:link w:val="ae"/>
    <w:uiPriority w:val="10"/>
    <w:qFormat/>
    <w:pPr>
      <w:spacing w:before="240" w:after="60"/>
      <w:jc w:val="center"/>
      <w:outlineLvl w:val="0"/>
    </w:pPr>
    <w:rPr>
      <w:rFonts w:ascii="Cambria" w:hAnsi="Cambria"/>
      <w:b/>
      <w:bCs/>
      <w:sz w:val="32"/>
      <w:szCs w:val="32"/>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uiPriority w:val="99"/>
    <w:qFormat/>
    <w:rPr>
      <w:rFonts w:cs="Times New Roman"/>
      <w:b/>
    </w:rPr>
  </w:style>
  <w:style w:type="character" w:styleId="af1">
    <w:name w:val="page number"/>
    <w:basedOn w:val="a1"/>
    <w:uiPriority w:val="99"/>
    <w:qFormat/>
    <w:rPr>
      <w:rFonts w:cs="Times New Roman"/>
    </w:rPr>
  </w:style>
  <w:style w:type="character" w:styleId="af2">
    <w:name w:val="FollowedHyperlink"/>
    <w:basedOn w:val="a1"/>
    <w:uiPriority w:val="99"/>
    <w:qFormat/>
    <w:rPr>
      <w:rFonts w:cs="Times New Roman"/>
      <w:color w:val="800080"/>
      <w:u w:val="single"/>
    </w:rPr>
  </w:style>
  <w:style w:type="character" w:styleId="af3">
    <w:name w:val="Emphasis"/>
    <w:basedOn w:val="a1"/>
    <w:uiPriority w:val="99"/>
    <w:qFormat/>
    <w:rPr>
      <w:rFonts w:cs="Times New Roman"/>
      <w:i/>
    </w:rPr>
  </w:style>
  <w:style w:type="character" w:styleId="af4">
    <w:name w:val="Hyperlink"/>
    <w:basedOn w:val="a1"/>
    <w:uiPriority w:val="99"/>
    <w:qFormat/>
    <w:rPr>
      <w:rFonts w:cs="Times New Roman"/>
      <w:color w:val="0000FF"/>
      <w:u w:val="single"/>
    </w:rPr>
  </w:style>
  <w:style w:type="character" w:styleId="af5">
    <w:name w:val="annotation reference"/>
    <w:basedOn w:val="a1"/>
    <w:uiPriority w:val="99"/>
    <w:qFormat/>
    <w:rPr>
      <w:sz w:val="21"/>
      <w:szCs w:val="21"/>
    </w:rPr>
  </w:style>
  <w:style w:type="character" w:customStyle="1" w:styleId="11">
    <w:name w:val="标题 1 字符1"/>
    <w:basedOn w:val="a1"/>
    <w:link w:val="1"/>
    <w:uiPriority w:val="99"/>
    <w:qFormat/>
    <w:rPr>
      <w:rFonts w:ascii="黑体" w:eastAsia="黑体" w:hAnsi="黑体" w:cs="宋体"/>
      <w:b/>
      <w:bCs/>
      <w:kern w:val="2"/>
      <w:sz w:val="36"/>
      <w:szCs w:val="48"/>
    </w:rPr>
  </w:style>
  <w:style w:type="character" w:customStyle="1" w:styleId="21">
    <w:name w:val="标题 2 字符1"/>
    <w:basedOn w:val="a1"/>
    <w:link w:val="2"/>
    <w:uiPriority w:val="99"/>
    <w:qFormat/>
    <w:rPr>
      <w:rFonts w:ascii="仿宋_GB2312" w:eastAsia="仿宋_GB2312" w:hAnsi="Cambria"/>
      <w:b/>
      <w:bCs/>
      <w:kern w:val="1"/>
      <w:sz w:val="28"/>
      <w:szCs w:val="28"/>
    </w:rPr>
  </w:style>
  <w:style w:type="character" w:customStyle="1" w:styleId="14">
    <w:name w:val="页眉 字符1"/>
    <w:basedOn w:val="a1"/>
    <w:link w:val="ab"/>
    <w:uiPriority w:val="99"/>
    <w:qFormat/>
    <w:rPr>
      <w:rFonts w:cs="Times New Roman"/>
      <w:sz w:val="18"/>
      <w:szCs w:val="18"/>
    </w:rPr>
  </w:style>
  <w:style w:type="character" w:customStyle="1" w:styleId="13">
    <w:name w:val="页脚 字符1"/>
    <w:basedOn w:val="a1"/>
    <w:link w:val="aa"/>
    <w:uiPriority w:val="99"/>
    <w:qFormat/>
    <w:rPr>
      <w:rFonts w:cs="Times New Roman"/>
      <w:sz w:val="18"/>
      <w:szCs w:val="18"/>
    </w:rPr>
  </w:style>
  <w:style w:type="character" w:customStyle="1" w:styleId="apple-converted-space">
    <w:name w:val="apple-converted-space"/>
    <w:uiPriority w:val="99"/>
    <w:qFormat/>
  </w:style>
  <w:style w:type="character" w:customStyle="1" w:styleId="15">
    <w:name w:val="标题1"/>
    <w:uiPriority w:val="99"/>
    <w:qFormat/>
  </w:style>
  <w:style w:type="character" w:customStyle="1" w:styleId="20">
    <w:name w:val="标题 2 字符"/>
    <w:uiPriority w:val="99"/>
    <w:qFormat/>
    <w:rPr>
      <w:rFonts w:ascii="Cambria" w:eastAsia="Times New Roman" w:hAnsi="Cambria"/>
      <w:b/>
      <w:kern w:val="1"/>
      <w:sz w:val="32"/>
    </w:rPr>
  </w:style>
  <w:style w:type="character" w:customStyle="1" w:styleId="af6">
    <w:name w:val="页眉 字符"/>
    <w:uiPriority w:val="99"/>
    <w:qFormat/>
    <w:rPr>
      <w:sz w:val="18"/>
    </w:rPr>
  </w:style>
  <w:style w:type="character" w:customStyle="1" w:styleId="af7">
    <w:name w:val="页脚 字符"/>
    <w:uiPriority w:val="99"/>
    <w:qFormat/>
    <w:rPr>
      <w:sz w:val="18"/>
    </w:rPr>
  </w:style>
  <w:style w:type="character" w:customStyle="1" w:styleId="af8">
    <w:name w:val="日期 字符"/>
    <w:uiPriority w:val="99"/>
    <w:qFormat/>
  </w:style>
  <w:style w:type="character" w:customStyle="1" w:styleId="16">
    <w:name w:val="标题 1 字符"/>
    <w:uiPriority w:val="99"/>
    <w:qFormat/>
    <w:rPr>
      <w:rFonts w:ascii="宋体" w:eastAsia="宋体"/>
      <w:b/>
      <w:kern w:val="1"/>
      <w:sz w:val="48"/>
    </w:rPr>
  </w:style>
  <w:style w:type="character" w:customStyle="1" w:styleId="af9">
    <w:name w:val="批注框文本 字符"/>
    <w:uiPriority w:val="99"/>
    <w:qFormat/>
    <w:rPr>
      <w:kern w:val="1"/>
      <w:sz w:val="18"/>
    </w:rPr>
  </w:style>
  <w:style w:type="character" w:customStyle="1" w:styleId="12">
    <w:name w:val="批注框文本 字符1"/>
    <w:basedOn w:val="a1"/>
    <w:link w:val="a9"/>
    <w:uiPriority w:val="99"/>
    <w:qFormat/>
    <w:rPr>
      <w:rFonts w:ascii="Calibri" w:eastAsia="宋体" w:hAnsi="Calibri" w:cs="Times New Roman"/>
      <w:kern w:val="1"/>
      <w:sz w:val="18"/>
      <w:szCs w:val="18"/>
      <w:lang w:val="en-US" w:eastAsia="zh-CN" w:bidi="ar-SA"/>
    </w:rPr>
  </w:style>
  <w:style w:type="character" w:customStyle="1" w:styleId="10">
    <w:name w:val="日期 字符1"/>
    <w:basedOn w:val="a1"/>
    <w:link w:val="a8"/>
    <w:uiPriority w:val="99"/>
    <w:qFormat/>
    <w:rPr>
      <w:rFonts w:ascii="Times New Roman" w:eastAsia="仿宋_GB2312" w:hAnsi="Times New Roman" w:cs="Times New Roman"/>
      <w:kern w:val="1"/>
      <w:sz w:val="32"/>
      <w:lang w:val="en-US" w:eastAsia="zh-CN" w:bidi="ar-SA"/>
    </w:rPr>
  </w:style>
  <w:style w:type="paragraph" w:customStyle="1" w:styleId="17">
    <w:name w:val="列出段落1"/>
    <w:uiPriority w:val="99"/>
    <w:qFormat/>
    <w:pPr>
      <w:widowControl w:val="0"/>
      <w:ind w:firstLine="420"/>
      <w:jc w:val="both"/>
    </w:pPr>
    <w:rPr>
      <w:rFonts w:ascii="Calibri" w:hAnsi="Calibri"/>
      <w:kern w:val="1"/>
      <w:sz w:val="21"/>
      <w:szCs w:val="22"/>
    </w:rPr>
  </w:style>
  <w:style w:type="paragraph" w:customStyle="1" w:styleId="reader-word-layer">
    <w:name w:val="reader-word-layer"/>
    <w:uiPriority w:val="99"/>
    <w:qFormat/>
    <w:pPr>
      <w:spacing w:before="100" w:beforeAutospacing="1" w:after="100" w:afterAutospacing="1"/>
    </w:pPr>
    <w:rPr>
      <w:rFonts w:ascii="宋体" w:hAnsi="宋体" w:cs="宋体"/>
      <w:kern w:val="1"/>
      <w:sz w:val="24"/>
      <w:szCs w:val="24"/>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uiPriority w:val="99"/>
    <w:qFormat/>
    <w:pPr>
      <w:widowControl/>
      <w:spacing w:before="100" w:beforeAutospacing="1" w:after="100" w:afterAutospacing="1"/>
      <w:jc w:val="left"/>
    </w:pPr>
    <w:rPr>
      <w:rFonts w:ascii="宋体" w:hAnsi="宋体" w:cs="宋体"/>
      <w:color w:val="000000"/>
      <w:kern w:val="0"/>
      <w:sz w:val="22"/>
      <w:szCs w:val="22"/>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7">
    <w:name w:val="font7"/>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
    <w:uiPriority w:val="99"/>
    <w:qFormat/>
    <w:pPr>
      <w:widowControl/>
      <w:spacing w:before="100" w:beforeAutospacing="1" w:after="100" w:afterAutospacing="1"/>
      <w:jc w:val="left"/>
    </w:pPr>
    <w:rPr>
      <w:rFonts w:ascii="宋体" w:hAnsi="宋体" w:cs="宋体"/>
      <w:kern w:val="0"/>
      <w:sz w:val="32"/>
      <w:szCs w:val="32"/>
    </w:rPr>
  </w:style>
  <w:style w:type="paragraph" w:customStyle="1" w:styleId="font5">
    <w:name w:val="font5"/>
    <w:basedOn w:val="a"/>
    <w:uiPriority w:val="99"/>
    <w:qFormat/>
    <w:pPr>
      <w:widowControl/>
      <w:spacing w:before="100" w:beforeAutospacing="1" w:after="100" w:afterAutospacing="1"/>
      <w:jc w:val="left"/>
    </w:pPr>
    <w:rPr>
      <w:rFonts w:ascii="微软雅黑 Light" w:eastAsia="微软雅黑 Light" w:hAnsi="微软雅黑 Light" w:cs="宋体"/>
      <w:kern w:val="0"/>
      <w:sz w:val="18"/>
      <w:szCs w:val="18"/>
    </w:rPr>
  </w:style>
  <w:style w:type="character" w:customStyle="1" w:styleId="ae">
    <w:name w:val="标题 字符"/>
    <w:basedOn w:val="a1"/>
    <w:link w:val="ad"/>
    <w:qFormat/>
    <w:rPr>
      <w:rFonts w:ascii="Cambria" w:hAnsi="Cambria" w:cs="Times New Roman"/>
      <w:b/>
      <w:bCs/>
      <w:kern w:val="2"/>
      <w:sz w:val="32"/>
      <w:szCs w:val="32"/>
    </w:rPr>
  </w:style>
  <w:style w:type="paragraph" w:customStyle="1" w:styleId="afa">
    <w:name w:val="我的样式"/>
    <w:basedOn w:val="a"/>
    <w:qFormat/>
    <w:pPr>
      <w:spacing w:line="360" w:lineRule="auto"/>
      <w:ind w:firstLineChars="202" w:firstLine="566"/>
    </w:pPr>
    <w:rPr>
      <w:rFonts w:ascii="仿宋_GB2312" w:eastAsia="仿宋_GB2312" w:hAnsi="仿宋_GB2312" w:cs="仿宋_GB2312"/>
      <w:color w:val="000000"/>
      <w:sz w:val="28"/>
      <w:szCs w:val="28"/>
    </w:rPr>
  </w:style>
  <w:style w:type="paragraph" w:customStyle="1" w:styleId="afb">
    <w:name w:val="开头样式"/>
    <w:basedOn w:val="afa"/>
    <w:qFormat/>
    <w:pPr>
      <w:ind w:firstLineChars="0" w:firstLine="0"/>
    </w:pPr>
  </w:style>
  <w:style w:type="character" w:customStyle="1" w:styleId="40">
    <w:name w:val="标题 4 字符"/>
    <w:basedOn w:val="a1"/>
    <w:link w:val="4"/>
    <w:uiPriority w:val="9"/>
    <w:qFormat/>
    <w:rPr>
      <w:rFonts w:ascii="仿宋_GB2312" w:eastAsia="仿宋_GB2312" w:hAnsi="Calibri" w:cs="Times New Roman"/>
      <w:b/>
      <w:kern w:val="2"/>
      <w:sz w:val="28"/>
      <w:szCs w:val="22"/>
    </w:rPr>
  </w:style>
  <w:style w:type="paragraph" w:customStyle="1" w:styleId="afc">
    <w:name w:val="表格样式"/>
    <w:basedOn w:val="a"/>
    <w:qFormat/>
    <w:pPr>
      <w:widowControl/>
      <w:jc w:val="left"/>
    </w:pPr>
    <w:rPr>
      <w:rFonts w:ascii="仿宋_GB2312" w:eastAsia="仿宋_GB2312" w:hAnsi="宋体" w:cs="宋体"/>
      <w:color w:val="000000"/>
      <w:kern w:val="0"/>
      <w:sz w:val="24"/>
    </w:rPr>
  </w:style>
  <w:style w:type="paragraph" w:customStyle="1" w:styleId="TOC10">
    <w:name w:val="TOC 标题1"/>
    <w:basedOn w:val="1"/>
    <w:next w:val="a"/>
    <w:uiPriority w:val="39"/>
    <w:qFormat/>
    <w:pPr>
      <w:keepNext/>
      <w:keepLines/>
      <w:numPr>
        <w:numId w:val="0"/>
      </w:numPr>
      <w:spacing w:before="480" w:beforeAutospacing="0" w:after="0" w:afterAutospacing="0" w:line="276" w:lineRule="auto"/>
      <w:outlineLvl w:val="9"/>
    </w:pPr>
    <w:rPr>
      <w:rFonts w:ascii="Cambria" w:eastAsia="宋体" w:hAnsi="Cambria" w:cs="Times New Roman"/>
      <w:color w:val="365F91"/>
      <w:kern w:val="0"/>
      <w:sz w:val="28"/>
      <w:szCs w:val="28"/>
    </w:rPr>
  </w:style>
  <w:style w:type="character" w:customStyle="1" w:styleId="a6">
    <w:name w:val="批注文字 字符"/>
    <w:basedOn w:val="a1"/>
    <w:link w:val="a5"/>
    <w:uiPriority w:val="99"/>
    <w:qFormat/>
    <w:rPr>
      <w:rFonts w:ascii="Times New Roman" w:eastAsia="宋体" w:hAnsi="Times New Roman" w:cs="Times New Roman"/>
      <w:kern w:val="2"/>
      <w:sz w:val="21"/>
      <w:szCs w:val="24"/>
    </w:rPr>
  </w:style>
  <w:style w:type="paragraph" w:customStyle="1" w:styleId="p0">
    <w:name w:val="p0"/>
    <w:basedOn w:val="a"/>
    <w:uiPriority w:val="99"/>
    <w:qFormat/>
    <w:pPr>
      <w:widowControl/>
    </w:pPr>
    <w:rPr>
      <w:rFonts w:ascii="Calibri" w:hAnsi="Calibri"/>
      <w:kern w:val="0"/>
      <w:szCs w:val="21"/>
    </w:rPr>
  </w:style>
  <w:style w:type="paragraph" w:customStyle="1" w:styleId="TableParagraph">
    <w:name w:val="Table Paragraph"/>
    <w:basedOn w:val="a"/>
    <w:uiPriority w:val="1"/>
    <w:unhideWhenUsed/>
    <w:qFormat/>
    <w:rPr>
      <w:rFonts w:hint="eastAsia"/>
      <w:sz w:val="24"/>
    </w:rPr>
  </w:style>
  <w:style w:type="paragraph" w:customStyle="1" w:styleId="style1">
    <w:name w:val="style1"/>
    <w:basedOn w:val="a"/>
    <w:rsid w:val="0028761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14794">
      <w:bodyDiv w:val="1"/>
      <w:marLeft w:val="0"/>
      <w:marRight w:val="0"/>
      <w:marTop w:val="0"/>
      <w:marBottom w:val="0"/>
      <w:divBdr>
        <w:top w:val="none" w:sz="0" w:space="0" w:color="auto"/>
        <w:left w:val="none" w:sz="0" w:space="0" w:color="auto"/>
        <w:bottom w:val="none" w:sz="0" w:space="0" w:color="auto"/>
        <w:right w:val="none" w:sz="0" w:space="0" w:color="auto"/>
      </w:divBdr>
    </w:div>
    <w:div w:id="735708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textRotate="1"/>
  </customShpExts>
</s: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13FF6AFD-365C-442E-883B-CECFF7E29280}">
  <ds:schemaRefs>
    <ds:schemaRef ds:uri="http://www.wps.cn/android/officeDocument/2013/mofficeCustomData"/>
  </ds:schemaRefs>
</ds:datastoreItem>
</file>

<file path=customXml/itemProps2.xml><?xml version="1.0" encoding="utf-8"?>
<ds:datastoreItem xmlns:ds="http://schemas.openxmlformats.org/officeDocument/2006/customXml" ds:itemID="{6F4BD68F-B43B-479E-A303-33C318A9F5B6}">
  <ds:schemaRefs>
    <ds:schemaRef ds:uri="http://www.wps.cn/android/officeDocument/2013/mofficeCustomData"/>
  </ds:schemaRefs>
</ds:datastoreItem>
</file>

<file path=customXml/itemProps3.xml><?xml version="1.0" encoding="utf-8"?>
<ds:datastoreItem xmlns:ds="http://schemas.openxmlformats.org/officeDocument/2006/customXml" ds:itemID="{97F61065-DFA4-4F4D-BA22-1507E0D57B19}">
  <ds:schemaRefs>
    <ds:schemaRef ds:uri="http://www.wps.cn/android/officeDocument/2013/mofficeCustomData"/>
  </ds:schemaRefs>
</ds:datastoreItem>
</file>

<file path=customXml/itemProps4.xml><?xml version="1.0" encoding="utf-8"?>
<ds:datastoreItem xmlns:ds="http://schemas.openxmlformats.org/officeDocument/2006/customXml" ds:itemID="{C288FAB8-C599-4097-B030-344541BE13F4}">
  <ds:schemaRefs>
    <ds:schemaRef ds:uri="http://www.wps.cn/android/officeDocument/2013/mofficeCustomData"/>
  </ds:schemaRefs>
</ds:datastoreItem>
</file>

<file path=customXml/itemProps5.xml><?xml version="1.0" encoding="utf-8"?>
<ds:datastoreItem xmlns:ds="http://schemas.openxmlformats.org/officeDocument/2006/customXml" ds:itemID="{EB67BEFF-F025-46AD-82F0-A61131CEDC78}">
  <ds:schemaRefs>
    <ds:schemaRef ds:uri="http://www.wps.cn/android/officeDocument/2013/mofficeCustomData"/>
  </ds:schemaRefs>
</ds:datastoreItem>
</file>

<file path=customXml/itemProps6.xml><?xml version="1.0" encoding="utf-8"?>
<ds:datastoreItem xmlns:ds="http://schemas.openxmlformats.org/officeDocument/2006/customXml" ds:itemID="{0F41C0BB-C2DD-4E97-A90B-AA50776D9BB0}">
  <ds:schemaRefs>
    <ds:schemaRef ds:uri="http://schemas.openxmlformats.org/officeDocument/2006/bibliography"/>
  </ds:schemaRefs>
</ds:datastoreItem>
</file>

<file path=customXml/itemProps7.xml><?xml version="1.0" encoding="utf-8"?>
<ds:datastoreItem xmlns:ds="http://schemas.openxmlformats.org/officeDocument/2006/customXml" ds:itemID="{055CF165-B381-4DC7-B5BC-1F3BECB01304}">
  <ds:schemaRefs>
    <ds:schemaRef ds:uri="http://www.wps.cn/android/officeDocument/2013/mofficeCustomData"/>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10B0293F-C3D0-4826-8E49-155C244F90ED}">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674</Words>
  <Characters>3845</Characters>
  <Application>Microsoft Office Word</Application>
  <DocSecurity>0</DocSecurity>
  <Lines>32</Lines>
  <Paragraphs>9</Paragraphs>
  <ScaleCrop>false</ScaleCrop>
  <Company>ITianKong.Com</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耿超</dc:creator>
  <cp:lastModifiedBy>hp</cp:lastModifiedBy>
  <cp:revision>857</cp:revision>
  <cp:lastPrinted>2018-02-06T09:23:00Z</cp:lastPrinted>
  <dcterms:created xsi:type="dcterms:W3CDTF">2018-03-26T13:22:00Z</dcterms:created>
  <dcterms:modified xsi:type="dcterms:W3CDTF">2020-10-13T09:05:00Z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