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line="420" w:lineRule="atLeast"/>
        <w:jc w:val="center"/>
      </w:pPr>
      <w:r>
        <w:rPr>
          <w:rStyle w:val="6"/>
          <w:rFonts w:hint="eastAsia" w:ascii="宋体" w:hAnsi="宋体" w:eastAsia="宋体" w:cs="宋体"/>
          <w:sz w:val="34"/>
          <w:szCs w:val="34"/>
        </w:rPr>
        <w:t>2020年山亭区教育事业发展统计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</w:pPr>
      <w:r>
        <w:rPr>
          <w:rFonts w:ascii="仿宋_GB2312" w:eastAsia="仿宋_GB2312" w:cs="仿宋_GB2312"/>
          <w:sz w:val="24"/>
          <w:szCs w:val="24"/>
        </w:rPr>
        <w:t>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</w:pPr>
      <w:r>
        <w:rPr>
          <w:rFonts w:hint="eastAsia" w:ascii="仿宋_GB2312" w:eastAsia="仿宋_GB2312" w:cs="仿宋_GB2312"/>
          <w:sz w:val="24"/>
          <w:szCs w:val="24"/>
        </w:rPr>
        <w:t>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仿宋_GB2312" w:eastAsia="仿宋_GB2312" w:cs="仿宋_GB2312"/>
          <w:sz w:val="25"/>
          <w:szCs w:val="25"/>
        </w:rPr>
        <w:t> </w:t>
      </w:r>
      <w:r>
        <w:rPr>
          <w:rFonts w:ascii="仿宋" w:hAnsi="仿宋" w:eastAsia="仿宋" w:cs="仿宋"/>
          <w:sz w:val="25"/>
          <w:szCs w:val="25"/>
        </w:rPr>
        <w:t>   </w:t>
      </w:r>
      <w:r>
        <w:rPr>
          <w:rFonts w:hint="eastAsia" w:ascii="仿宋" w:hAnsi="仿宋" w:eastAsia="仿宋" w:cs="仿宋"/>
          <w:sz w:val="25"/>
          <w:szCs w:val="25"/>
        </w:rPr>
        <w:t>2020年，在区委、区政府的正确领导下，全区教育系统认真学习贯彻中共十九大和十九届五中全会精神，</w:t>
      </w:r>
      <w:r>
        <w:rPr>
          <w:rFonts w:hint="eastAsia" w:ascii="仿宋_GB2312" w:eastAsia="仿宋_GB2312" w:cs="仿宋_GB2312"/>
          <w:sz w:val="25"/>
          <w:szCs w:val="25"/>
        </w:rPr>
        <w:t>全面落实国家、省中长期教育改革和发展规划纲要，深化教育综合改革，各类教育协调发展，教育结构进一步优化，教育质量不断提高，教育公平扎实推进，</w:t>
      </w:r>
      <w:r>
        <w:rPr>
          <w:rFonts w:hint="eastAsia" w:ascii="仿宋" w:hAnsi="仿宋" w:eastAsia="仿宋" w:cs="仿宋"/>
          <w:sz w:val="25"/>
          <w:szCs w:val="25"/>
        </w:rPr>
        <w:t>全区教育整体水平稳步提升。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rFonts w:ascii="黑体" w:hAnsi="宋体" w:eastAsia="黑体" w:cs="黑体"/>
          <w:sz w:val="25"/>
          <w:szCs w:val="25"/>
        </w:rPr>
        <w:t>    </w:t>
      </w:r>
      <w:r>
        <w:rPr>
          <w:rFonts w:hint="eastAsia" w:ascii="黑体" w:hAnsi="宋体" w:eastAsia="黑体" w:cs="黑体"/>
          <w:sz w:val="25"/>
          <w:szCs w:val="25"/>
        </w:rPr>
        <w:t>一、综合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/>
      </w:pPr>
      <w:r>
        <w:rPr>
          <w:rFonts w:hint="eastAsia" w:ascii="仿宋" w:hAnsi="仿宋" w:eastAsia="仿宋" w:cs="仿宋"/>
          <w:sz w:val="25"/>
          <w:szCs w:val="25"/>
        </w:rPr>
        <w:t>    2020年，全区共有注册幼儿园172所，义务教育阶段学校136所，其中小学121所、普通初中15所（含一贯制学校），普通高中1所，中等职业学校1所，特殊教育学校1所。幼儿园在园幼儿12691人，小学教育在校生36629人，初中教育在校生15064人，普通高中教育在校生3985人，中等职业学校在校生959人，特殊教育学校在校生166人。   </w:t>
      </w:r>
      <w:r>
        <w:rPr>
          <w:rFonts w:hint="eastAsia" w:ascii="仿宋" w:hAnsi="仿宋" w:eastAsia="仿宋" w:cs="仿宋"/>
          <w:color w:val="FF00FF"/>
          <w:sz w:val="24"/>
          <w:szCs w:val="24"/>
        </w:rPr>
        <w:t>           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黑体" w:hAnsi="宋体" w:eastAsia="黑体" w:cs="黑体"/>
          <w:sz w:val="25"/>
          <w:szCs w:val="25"/>
        </w:rPr>
        <w:t>    二、学前教育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仿宋" w:hAnsi="仿宋" w:eastAsia="仿宋" w:cs="仿宋"/>
          <w:sz w:val="25"/>
          <w:szCs w:val="25"/>
        </w:rPr>
        <w:t>    2020年，全区学前教育快速发展，教师队伍素质和办学条件持续提高。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516"/>
      </w:pPr>
      <w:r>
        <w:rPr>
          <w:rStyle w:val="6"/>
          <w:rFonts w:hint="eastAsia" w:ascii="仿宋" w:hAnsi="仿宋" w:eastAsia="仿宋" w:cs="仿宋"/>
          <w:sz w:val="25"/>
          <w:szCs w:val="25"/>
        </w:rPr>
        <w:t>（一）发展规模：</w:t>
      </w:r>
      <w:r>
        <w:rPr>
          <w:rFonts w:hint="eastAsia" w:ascii="仿宋" w:hAnsi="仿宋" w:eastAsia="仿宋" w:cs="仿宋"/>
          <w:sz w:val="25"/>
          <w:szCs w:val="25"/>
        </w:rPr>
        <w:t>全区共有幼儿园172所，班数526个，入园幼儿5102人，在园幼儿12691人。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516"/>
      </w:pPr>
      <w:r>
        <w:rPr>
          <w:rStyle w:val="6"/>
          <w:rFonts w:hint="eastAsia" w:ascii="仿宋" w:hAnsi="仿宋" w:eastAsia="仿宋" w:cs="仿宋"/>
          <w:sz w:val="25"/>
          <w:szCs w:val="25"/>
        </w:rPr>
        <w:t>（二）教师队伍建设：</w:t>
      </w:r>
      <w:r>
        <w:rPr>
          <w:rFonts w:hint="eastAsia" w:ascii="仿宋" w:hAnsi="仿宋" w:eastAsia="仿宋" w:cs="仿宋"/>
          <w:sz w:val="25"/>
          <w:szCs w:val="25"/>
        </w:rPr>
        <w:t>全区共有幼儿园教职工1207人，其中专任教师796人，学前教育专业毕业的专任教师431人，占专任教师总数的54.14%。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516"/>
      </w:pPr>
      <w:r>
        <w:rPr>
          <w:rStyle w:val="6"/>
          <w:rFonts w:hint="eastAsia" w:ascii="仿宋" w:hAnsi="仿宋" w:eastAsia="仿宋" w:cs="仿宋"/>
          <w:sz w:val="25"/>
          <w:szCs w:val="25"/>
        </w:rPr>
        <w:t>（三）办学条件：</w:t>
      </w:r>
      <w:r>
        <w:rPr>
          <w:rFonts w:hint="eastAsia" w:ascii="仿宋" w:hAnsi="仿宋" w:eastAsia="仿宋" w:cs="仿宋"/>
          <w:sz w:val="25"/>
          <w:szCs w:val="25"/>
        </w:rPr>
        <w:t>全区幼儿园占地面积27.45万平方米，其中运动场地面积9.25万平方米，绿化用地面积6.42万平方米。校舍建筑面积12.71万平方米，其中教学及辅助用房面积9.6万平方米。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黑体" w:hAnsi="宋体" w:eastAsia="黑体" w:cs="黑体"/>
          <w:sz w:val="25"/>
          <w:szCs w:val="25"/>
        </w:rPr>
        <w:t>    三、义务教育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516"/>
      </w:pPr>
      <w:r>
        <w:rPr>
          <w:rFonts w:hint="eastAsia" w:ascii="仿宋" w:hAnsi="仿宋" w:eastAsia="仿宋" w:cs="仿宋"/>
          <w:sz w:val="25"/>
          <w:szCs w:val="25"/>
        </w:rPr>
        <w:t>2020年，全区义务教育办学规模</w:t>
      </w:r>
      <w:r>
        <w:rPr>
          <w:rFonts w:hint="eastAsia" w:ascii="仿宋_GB2312" w:eastAsia="仿宋_GB2312" w:cs="仿宋_GB2312"/>
          <w:sz w:val="25"/>
          <w:szCs w:val="25"/>
        </w:rPr>
        <w:t>稳步增长</w:t>
      </w:r>
      <w:r>
        <w:rPr>
          <w:rFonts w:hint="eastAsia" w:ascii="仿宋" w:hAnsi="仿宋" w:eastAsia="仿宋" w:cs="仿宋"/>
          <w:sz w:val="25"/>
          <w:szCs w:val="25"/>
        </w:rPr>
        <w:t>，普及和巩固水平保持高位，教师队伍建设持续加强，办学条件进一步改善。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rStyle w:val="6"/>
          <w:rFonts w:hint="eastAsia" w:ascii="仿宋" w:hAnsi="仿宋" w:eastAsia="仿宋" w:cs="仿宋"/>
          <w:sz w:val="25"/>
          <w:szCs w:val="25"/>
        </w:rPr>
        <w:t>    （一）发展规模与普及水平：</w:t>
      </w:r>
      <w:r>
        <w:rPr>
          <w:rFonts w:hint="eastAsia" w:ascii="仿宋" w:hAnsi="仿宋" w:eastAsia="仿宋" w:cs="仿宋"/>
          <w:sz w:val="25"/>
          <w:szCs w:val="25"/>
        </w:rPr>
        <w:t>全区共有义务教育阶段学校136所，其中小学121所、普通初中15所（含一贯制学校）；</w:t>
      </w:r>
      <w:r>
        <w:rPr>
          <w:rFonts w:hint="eastAsia" w:ascii="仿宋_GB2312" w:eastAsia="仿宋_GB2312" w:cs="仿宋_GB2312"/>
          <w:sz w:val="25"/>
          <w:szCs w:val="25"/>
        </w:rPr>
        <w:t>全区共有义务教育在校生</w:t>
      </w:r>
      <w:r>
        <w:rPr>
          <w:rFonts w:hint="eastAsia" w:ascii="仿宋" w:hAnsi="仿宋" w:eastAsia="仿宋" w:cs="仿宋"/>
          <w:sz w:val="25"/>
          <w:szCs w:val="25"/>
        </w:rPr>
        <w:t>51693人，其中小学教育在校生36629人，初中教育在校生15064人。小学校均规模303人，平均班额33人；初中校均规模1005人，平均班额47人。义务教育普及率100%、巩固率始终保持在98.5%以上。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仿宋" w:hAnsi="仿宋" w:eastAsia="仿宋" w:cs="仿宋"/>
          <w:sz w:val="25"/>
          <w:szCs w:val="25"/>
        </w:rPr>
        <w:t>    </w:t>
      </w:r>
      <w:r>
        <w:rPr>
          <w:rStyle w:val="6"/>
          <w:rFonts w:hint="eastAsia" w:ascii="仿宋" w:hAnsi="仿宋" w:eastAsia="仿宋" w:cs="仿宋"/>
          <w:sz w:val="25"/>
          <w:szCs w:val="25"/>
        </w:rPr>
        <w:t>（二）教师队伍建设：</w:t>
      </w:r>
      <w:r>
        <w:rPr>
          <w:rFonts w:hint="eastAsia" w:ascii="仿宋" w:hAnsi="仿宋" w:eastAsia="仿宋" w:cs="仿宋"/>
          <w:sz w:val="25"/>
          <w:szCs w:val="25"/>
        </w:rPr>
        <w:t>全区义务教育阶段学校共有教职工4250人，其中小学2704人，普通初中</w:t>
      </w:r>
      <w:r>
        <w:rPr>
          <w:rFonts w:hint="eastAsia" w:ascii="仿宋_GB2312" w:eastAsia="仿宋_GB2312" w:cs="仿宋_GB2312"/>
          <w:sz w:val="25"/>
          <w:szCs w:val="25"/>
        </w:rPr>
        <w:t>（含一贯制学校）</w:t>
      </w:r>
      <w:r>
        <w:rPr>
          <w:rFonts w:hint="eastAsia" w:ascii="仿宋" w:hAnsi="仿宋" w:eastAsia="仿宋" w:cs="仿宋"/>
          <w:sz w:val="25"/>
          <w:szCs w:val="25"/>
        </w:rPr>
        <w:t>1546人；全区义务教育阶段学校共有专任教师3898人，其中小学教育2613人，初中教育1285人。小学教育生师比为14.01:1，专任教师学历合格率为100%，专科及以上学历所占比例为97.81%；初中教育生师比为11.72:1，专任教师学历合格率为100%，本科及以上学历所占比例为88.56%。</w:t>
      </w:r>
    </w:p>
    <w:p>
      <w:pPr>
        <w:pStyle w:val="4"/>
        <w:keepNext w:val="0"/>
        <w:keepLines w:val="0"/>
        <w:widowControl/>
        <w:suppressLineNumbers w:val="0"/>
        <w:spacing w:line="468" w:lineRule="atLeast"/>
        <w:ind w:left="0" w:firstLine="384"/>
      </w:pPr>
      <w:r>
        <w:rPr>
          <w:rStyle w:val="6"/>
          <w:rFonts w:hint="eastAsia" w:ascii="仿宋" w:hAnsi="仿宋" w:eastAsia="仿宋" w:cs="仿宋"/>
          <w:sz w:val="25"/>
          <w:szCs w:val="25"/>
        </w:rPr>
        <w:t>（三）进城务工随迁子女和农村留守儿童：</w:t>
      </w:r>
      <w:r>
        <w:rPr>
          <w:rFonts w:hint="eastAsia" w:ascii="仿宋_GB2312" w:eastAsia="仿宋_GB2312" w:cs="仿宋_GB2312"/>
          <w:sz w:val="25"/>
          <w:szCs w:val="25"/>
        </w:rPr>
        <w:t>全区义务教育阶段在校生中，共有进城务工人员随迁子女808人，其中小学527人，初中281人。义务教育阶段在校生中，进城务工人员随迁子女所占比例为1.56%。全区义务教育阶段在校生中，共有农村留守儿童6071人，其中小学4287人，初中1784人。义务教育阶段在校生中，农村留守儿童所占比例为11.74%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516"/>
      </w:pPr>
      <w:r>
        <w:rPr>
          <w:rStyle w:val="6"/>
          <w:rFonts w:hint="eastAsia" w:ascii="仿宋" w:hAnsi="仿宋" w:eastAsia="仿宋" w:cs="仿宋"/>
          <w:sz w:val="25"/>
          <w:szCs w:val="25"/>
        </w:rPr>
        <w:t>（四）办学条件：</w:t>
      </w:r>
      <w:r>
        <w:rPr>
          <w:rFonts w:hint="eastAsia" w:ascii="仿宋" w:hAnsi="仿宋" w:eastAsia="仿宋" w:cs="仿宋"/>
          <w:sz w:val="25"/>
          <w:szCs w:val="25"/>
        </w:rPr>
        <w:t>全区小学和普通初中</w:t>
      </w:r>
      <w:r>
        <w:rPr>
          <w:rFonts w:hint="eastAsia" w:ascii="仿宋_GB2312" w:eastAsia="仿宋_GB2312" w:cs="仿宋_GB2312"/>
          <w:sz w:val="25"/>
          <w:szCs w:val="25"/>
        </w:rPr>
        <w:t>（含一贯制学校）</w:t>
      </w:r>
      <w:r>
        <w:rPr>
          <w:rFonts w:hint="eastAsia" w:ascii="仿宋" w:hAnsi="仿宋" w:eastAsia="仿宋" w:cs="仿宋"/>
          <w:sz w:val="25"/>
          <w:szCs w:val="25"/>
        </w:rPr>
        <w:t>学校占地分别为103.22万平方米和80.79万平方米，校舍建筑面积分别为33.72万平方米和36.42万平方米，图书分别为100.3万册和47.31万册，教学仪器设备值分别为3150.28万元和2064.72万元。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仿宋" w:hAnsi="仿宋" w:eastAsia="仿宋" w:cs="仿宋"/>
          <w:sz w:val="25"/>
          <w:szCs w:val="25"/>
        </w:rPr>
        <w:t>    </w:t>
      </w:r>
      <w:r>
        <w:rPr>
          <w:rFonts w:hint="eastAsia" w:ascii="黑体" w:hAnsi="宋体" w:eastAsia="黑体" w:cs="黑体"/>
          <w:sz w:val="25"/>
          <w:szCs w:val="25"/>
        </w:rPr>
        <w:t>四、特殊教育</w:t>
      </w:r>
    </w:p>
    <w:p>
      <w:pPr>
        <w:pStyle w:val="4"/>
        <w:keepNext w:val="0"/>
        <w:keepLines w:val="0"/>
        <w:widowControl/>
        <w:suppressLineNumbers w:val="0"/>
        <w:spacing w:line="468" w:lineRule="atLeast"/>
        <w:ind w:left="0" w:firstLine="516"/>
      </w:pPr>
      <w:r>
        <w:rPr>
          <w:rFonts w:hint="eastAsia" w:ascii="仿宋" w:hAnsi="仿宋" w:eastAsia="仿宋" w:cs="仿宋"/>
          <w:sz w:val="25"/>
          <w:szCs w:val="25"/>
        </w:rPr>
        <w:t>2020年，</w:t>
      </w:r>
      <w:r>
        <w:rPr>
          <w:rFonts w:hint="eastAsia" w:ascii="仿宋_GB2312" w:eastAsia="仿宋_GB2312" w:cs="仿宋_GB2312"/>
          <w:sz w:val="25"/>
          <w:szCs w:val="25"/>
        </w:rPr>
        <w:t>全区特殊教育稳步发展。共有独立设置的特殊教育学校1所。全区共招收特殊教育学生(含随班就读、送教上门）56人，在校生(含随班就读、送教上门）336人。其中独立设置特殊教育学校招收特殊教育学生21人，在校生166人，分别占特殊教育招生总数和在校生总数的37.5%和49.4%。独立设置特殊教育学校共有教职工22人，其中专任教师22人，接受过特教专业培训的专任教师占总数的68.18%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516"/>
      </w:pPr>
      <w:r>
        <w:rPr>
          <w:rFonts w:hint="eastAsia" w:ascii="黑体" w:hAnsi="宋体" w:eastAsia="黑体" w:cs="黑体"/>
          <w:sz w:val="25"/>
          <w:szCs w:val="25"/>
        </w:rPr>
        <w:t>五、高中阶段教育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516"/>
      </w:pPr>
      <w:r>
        <w:rPr>
          <w:rFonts w:hint="eastAsia" w:ascii="仿宋" w:hAnsi="仿宋" w:eastAsia="仿宋" w:cs="仿宋"/>
          <w:sz w:val="25"/>
          <w:szCs w:val="25"/>
        </w:rPr>
        <w:t>2020年，全区高中阶段教育平稳发展，发展规模保持基本稳定，教师队伍素质和办学条件持续提升。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516"/>
      </w:pPr>
      <w:r>
        <w:rPr>
          <w:rStyle w:val="6"/>
          <w:rFonts w:hint="eastAsia" w:ascii="仿宋" w:hAnsi="仿宋" w:eastAsia="仿宋" w:cs="仿宋"/>
          <w:sz w:val="25"/>
          <w:szCs w:val="25"/>
        </w:rPr>
        <w:t>（一）发展规模和结构：</w:t>
      </w:r>
      <w:r>
        <w:rPr>
          <w:rFonts w:hint="eastAsia" w:ascii="仿宋" w:hAnsi="仿宋" w:eastAsia="仿宋" w:cs="仿宋"/>
          <w:sz w:val="25"/>
          <w:szCs w:val="25"/>
        </w:rPr>
        <w:t>全区高中阶段教育学校共有2所，其中普通高中1所，中等职业学校1所；全区高中阶段教育共招生2056人，其中普通高</w:t>
      </w:r>
      <w:bookmarkStart w:id="0" w:name="_GoBack"/>
      <w:bookmarkEnd w:id="0"/>
      <w:r>
        <w:rPr>
          <w:rFonts w:hint="eastAsia" w:ascii="仿宋" w:hAnsi="仿宋" w:eastAsia="仿宋" w:cs="仿宋"/>
          <w:sz w:val="25"/>
          <w:szCs w:val="25"/>
        </w:rPr>
        <w:t>中招生1773人，中等职业学校招生283人；高中阶段教育共有在校生4944人，其中普通高中在校生3985人，中等职业学校在校生959人。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516"/>
      </w:pPr>
      <w:r>
        <w:rPr>
          <w:rStyle w:val="6"/>
          <w:rFonts w:hint="eastAsia" w:ascii="仿宋" w:hAnsi="仿宋" w:eastAsia="仿宋" w:cs="仿宋"/>
          <w:sz w:val="25"/>
          <w:szCs w:val="25"/>
        </w:rPr>
        <w:t>（二）教师队伍建设：</w:t>
      </w:r>
      <w:r>
        <w:rPr>
          <w:rFonts w:hint="eastAsia" w:ascii="仿宋" w:hAnsi="仿宋" w:eastAsia="仿宋" w:cs="仿宋"/>
          <w:sz w:val="25"/>
          <w:szCs w:val="25"/>
        </w:rPr>
        <w:t>全区普通高中共有教职工329人，专任教师319人，生师比为12.49:1，专任教师学历合格率为100%，具有研究生学历的比例为11.59%。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516"/>
      </w:pPr>
      <w:r>
        <w:rPr>
          <w:rFonts w:hint="eastAsia" w:ascii="仿宋" w:hAnsi="仿宋" w:eastAsia="仿宋" w:cs="仿宋"/>
          <w:sz w:val="25"/>
          <w:szCs w:val="25"/>
        </w:rPr>
        <w:t>全区中等职业学校共有教职工63人，其中专任教师59人，生师比为16.25:1，专任教师学历合格率100%，具有研究生学历的比例为3.38%，专任教师中“双师型”教师所占比例为11.86%。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516"/>
      </w:pPr>
      <w:r>
        <w:rPr>
          <w:rStyle w:val="6"/>
          <w:rFonts w:hint="eastAsia" w:ascii="仿宋" w:hAnsi="仿宋" w:eastAsia="仿宋" w:cs="仿宋"/>
          <w:sz w:val="25"/>
          <w:szCs w:val="25"/>
        </w:rPr>
        <w:t>（三）办学条件：</w:t>
      </w:r>
      <w:r>
        <w:rPr>
          <w:rFonts w:hint="eastAsia" w:ascii="仿宋" w:hAnsi="仿宋" w:eastAsia="仿宋" w:cs="仿宋"/>
          <w:sz w:val="25"/>
          <w:szCs w:val="25"/>
        </w:rPr>
        <w:t>全区普通高中学校占地15.32万平方米，校舍建筑面积5.98万平方米，图书6.45万册,教学仪器设备值898万元。中等职业学校占地10万平方米，校舍建筑面积5.52万平方米，教学仪器设备值887.5万元。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E37EA"/>
    <w:rsid w:val="53A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2021-07-13T08:33:00Z</dcterms:created>
  <dc:creator>一木航</dc:creator>
  <cp:lastModifiedBy>一木航</cp:lastModifiedBy>
  <dcterms:modified xsi:type="dcterms:W3CDTF">2021-07-13T08:34:35Z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