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新型农业经营主体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提升培育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山亭区新型农业经营主体提升培育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二、办理依据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关于做好我市中央资金农业生产发展等项目实施工作的通知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》（枣农</w:t>
      </w:r>
      <w:r>
        <w:rPr>
          <w:rFonts w:hint="eastAsia" w:ascii="仿宋_GB2312" w:hAnsi="仿宋_GB2312" w:eastAsia="仿宋_GB2312" w:cs="仿宋_GB2312"/>
          <w:sz w:val="32"/>
          <w:szCs w:val="32"/>
        </w:rPr>
        <w:t>计财字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>28号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2021年度全区新型农业经营主体提升和培育实施方案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3.《2021年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度全区农业生产社会化服务实施方案》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</w:rPr>
        <w:t>三、受理单位及</w:t>
      </w:r>
      <w:r>
        <w:rPr>
          <w:rFonts w:hint="eastAsia" w:ascii="黑体" w:hAnsi="宋体" w:eastAsia="黑体" w:cs="宋体"/>
          <w:kern w:val="0"/>
          <w:szCs w:val="32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  <w:lang w:eastAsia="zh-CN"/>
        </w:rPr>
        <w:t>单位及地址：</w:t>
      </w:r>
      <w:r>
        <w:rPr>
          <w:rFonts w:hint="eastAsia" w:ascii="仿宋_GB2312" w:hAnsi="宋体" w:eastAsia="仿宋_GB2312" w:cs="宋体"/>
          <w:szCs w:val="32"/>
        </w:rPr>
        <w:t>山亭区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农业农村局</w:t>
      </w:r>
      <w:r>
        <w:rPr>
          <w:rFonts w:hint="eastAsia" w:ascii="仿宋_GB2312" w:hAnsi="宋体" w:eastAsia="仿宋_GB2312" w:cs="宋体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府前路38号</w:t>
      </w:r>
      <w:r>
        <w:rPr>
          <w:rFonts w:hint="eastAsia" w:ascii="仿宋_GB2312" w:hAnsi="宋体" w:eastAsia="仿宋_GB2312" w:cs="宋体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kern w:val="0"/>
          <w:szCs w:val="32"/>
        </w:rPr>
      </w:pPr>
      <w:r>
        <w:rPr>
          <w:rFonts w:hint="eastAsia" w:ascii="仿宋_GB2312" w:hAnsi="宋体" w:eastAsia="仿宋_GB2312" w:cs="宋体"/>
          <w:kern w:val="0"/>
          <w:szCs w:val="32"/>
        </w:rPr>
        <w:t>咨询电话：0632-881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2668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监</w:t>
      </w:r>
      <w:r>
        <w:rPr>
          <w:rFonts w:hint="eastAsia" w:ascii="仿宋_GB2312" w:hAnsi="宋体" w:eastAsia="仿宋_GB2312" w:cs="宋体"/>
          <w:kern w:val="0"/>
          <w:szCs w:val="32"/>
        </w:rPr>
        <w:t>督电话：0632-88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13192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新型农业经营主体</w:t>
      </w:r>
      <w:r>
        <w:rPr>
          <w:rFonts w:hint="eastAsia" w:ascii="仿宋_GB2312" w:hAnsi="宋体" w:eastAsia="仿宋_GB2312" w:cs="宋体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Cs w:val="32"/>
        </w:rPr>
        <w:t>农民专业合作社（联合社）</w:t>
      </w:r>
      <w:r>
        <w:rPr>
          <w:rFonts w:hint="eastAsia" w:ascii="仿宋_GB2312" w:hAnsi="宋体" w:eastAsia="仿宋_GB2312" w:cs="宋体"/>
          <w:szCs w:val="32"/>
          <w:lang w:eastAsia="zh-CN"/>
        </w:rPr>
        <w:t>、家庭农场）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五</w:t>
      </w:r>
      <w:r>
        <w:rPr>
          <w:rFonts w:hint="eastAsia" w:ascii="黑体" w:hAnsi="宋体" w:eastAsia="黑体" w:cs="宋体"/>
          <w:kern w:val="0"/>
          <w:szCs w:val="32"/>
        </w:rPr>
        <w:t>、</w:t>
      </w:r>
      <w:r>
        <w:rPr>
          <w:rFonts w:hint="eastAsia" w:ascii="黑体" w:hAnsi="宋体" w:eastAsia="黑体" w:cs="宋体"/>
          <w:kern w:val="0"/>
          <w:szCs w:val="32"/>
          <w:lang w:eastAsia="zh-CN"/>
        </w:rPr>
        <w:t>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Cs w:val="32"/>
        </w:rPr>
        <w:t>级以上示范社</w:t>
      </w:r>
      <w:r>
        <w:rPr>
          <w:rFonts w:hint="eastAsia" w:ascii="仿宋_GB2312" w:hAnsi="宋体" w:eastAsia="仿宋_GB2312" w:cs="宋体"/>
          <w:szCs w:val="32"/>
          <w:lang w:eastAsia="zh-CN"/>
        </w:rPr>
        <w:t>、示范场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  <w:lang w:eastAsia="zh-CN"/>
        </w:rPr>
        <w:t>六、补贴标准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结合上级文件要求和资金额度确定。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Cs w:val="32"/>
          <w:lang w:val="en-US" w:eastAsia="zh-CN"/>
        </w:rPr>
        <w:t>七、奖补方式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Chars="0"/>
        <w:textAlignment w:val="auto"/>
        <w:rPr>
          <w:rFonts w:hint="eastAsia" w:ascii="仿宋_GB2312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以奖代补、先建后补。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eastAsia" w:ascii="黑体" w:hAnsi="宋体" w:eastAsia="黑体" w:cs="宋体"/>
          <w:kern w:val="0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八、</w:t>
      </w:r>
      <w:r>
        <w:rPr>
          <w:rFonts w:hint="eastAsia" w:ascii="黑体" w:hAnsi="宋体" w:eastAsia="黑体" w:cs="宋体"/>
          <w:kern w:val="0"/>
          <w:szCs w:val="32"/>
        </w:rPr>
        <w:t>申请</w:t>
      </w:r>
      <w:r>
        <w:rPr>
          <w:rFonts w:hint="eastAsia" w:ascii="黑体" w:hAnsi="宋体" w:eastAsia="黑体" w:cs="宋体"/>
          <w:kern w:val="0"/>
          <w:szCs w:val="32"/>
          <w:lang w:eastAsia="zh-CN"/>
        </w:rPr>
        <w:t>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按照上级分配的指标值</w:t>
      </w:r>
      <w:bookmarkStart w:id="0" w:name="_GoBack"/>
      <w:bookmarkEnd w:id="0"/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，由区农业农村局、财政局从符合条件的主体中筛选评审确定。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both"/>
        <w:textAlignment w:val="auto"/>
        <w:rPr>
          <w:rFonts w:hint="eastAsia" w:ascii="黑体" w:hAnsi="宋体" w:eastAsia="黑体" w:cs="宋体"/>
          <w:kern w:val="0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九、</w:t>
      </w:r>
      <w:r>
        <w:rPr>
          <w:rFonts w:hint="eastAsia" w:ascii="黑体" w:hAnsi="宋体" w:eastAsia="黑体" w:cs="宋体"/>
          <w:kern w:val="0"/>
          <w:szCs w:val="32"/>
        </w:rPr>
        <w:t>申请</w:t>
      </w:r>
      <w:r>
        <w:rPr>
          <w:rFonts w:hint="eastAsia" w:ascii="黑体" w:hAnsi="宋体" w:eastAsia="黑体" w:cs="宋体"/>
          <w:kern w:val="0"/>
          <w:szCs w:val="32"/>
          <w:lang w:eastAsia="zh-CN"/>
        </w:rPr>
        <w:t>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《新型农业经营主体提升和培育项目申报书》、</w:t>
      </w: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《农业生产社会化服务项目申报书》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本年度经营情况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项目建设内容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证照复印件等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经营场所图片等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  <w:lang w:eastAsia="zh-CN"/>
        </w:rPr>
        <w:t>十</w:t>
      </w:r>
      <w:r>
        <w:rPr>
          <w:rFonts w:hint="eastAsia" w:ascii="黑体" w:hAnsi="宋体" w:eastAsia="黑体" w:cs="宋体"/>
          <w:kern w:val="0"/>
          <w:szCs w:val="32"/>
        </w:rPr>
        <w:t>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default" w:ascii="仿宋_GB2312" w:hAnsi="宋体" w:eastAsia="仿宋_GB2312" w:cs="宋体"/>
          <w:kern w:val="0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32"/>
          <w:lang w:val="en-US" w:eastAsia="zh-CN"/>
        </w:rPr>
        <w:t>10个工作日内办理完毕。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  <w:rPr>
          <w:rFonts w:hint="eastAsia" w:ascii="仿宋_GB2312" w:hAnsi="宋体" w:eastAsia="仿宋_GB2312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0" w:firstLineChars="0"/>
        <w:jc w:val="both"/>
        <w:textAlignment w:val="auto"/>
      </w:pP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9323C"/>
    <w:multiLevelType w:val="singleLevel"/>
    <w:tmpl w:val="3199323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0BC841"/>
    <w:multiLevelType w:val="singleLevel"/>
    <w:tmpl w:val="5F0BC8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969F8"/>
    <w:rsid w:val="14AF514A"/>
    <w:rsid w:val="374C382A"/>
    <w:rsid w:val="3AA969F8"/>
    <w:rsid w:val="3ADB7DF8"/>
    <w:rsid w:val="3EE509D2"/>
    <w:rsid w:val="3FDF68E7"/>
    <w:rsid w:val="48107A2E"/>
    <w:rsid w:val="4EFC61AD"/>
    <w:rsid w:val="516F7CD8"/>
    <w:rsid w:val="59DC0759"/>
    <w:rsid w:val="5D456D7F"/>
    <w:rsid w:val="60156864"/>
    <w:rsid w:val="FCF69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2021-12-16T15:11:00Z</dcterms:created>
  <dc:creator>韩岩</dc:creator>
  <cp:lastModifiedBy>南风知我意</cp:lastModifiedBy>
  <cp:lastPrinted>2021-12-18T02:18:54Z</cp:lastPrinted>
  <dcterms:modified xsi:type="dcterms:W3CDTF">2021-12-18T02:22:50Z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00C5B3D3D9CF4FC999BECAF9E3102908</vt:lpwstr>
  </property>
</Properties>
</file>