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关于2025年度拟认定区级农民专业合作社样板社和家庭农场样板场名单的公示</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40"/>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为助力新型农业经营主体提质增效、蓬勃发展，按照公开、公平、择优的原则，经主体申报、镇（街）推荐、区级现场查看，拟认定</w:t>
      </w:r>
      <w:r>
        <w:rPr>
          <w:rFonts w:hint="eastAsia" w:ascii="仿宋_GB2312" w:hAnsi="仿宋_GB2312" w:eastAsia="仿宋_GB2312" w:cs="仿宋_GB2312"/>
          <w:b w:val="0"/>
          <w:bCs w:val="0"/>
          <w:sz w:val="32"/>
          <w:szCs w:val="32"/>
          <w:lang w:eastAsia="zh-CN"/>
        </w:rPr>
        <w:t>枣庄市山亭区鑫盛城蛋鸡养殖专业合作社等</w:t>
      </w:r>
      <w:r>
        <w:rPr>
          <w:rFonts w:hint="eastAsia" w:ascii="仿宋_GB2312" w:hAnsi="仿宋_GB2312" w:eastAsia="仿宋_GB2312" w:cs="仿宋_GB2312"/>
          <w:b w:val="0"/>
          <w:bCs w:val="0"/>
          <w:sz w:val="32"/>
          <w:szCs w:val="32"/>
          <w:lang w:val="en-US" w:eastAsia="zh-CN"/>
        </w:rPr>
        <w:t>6家</w:t>
      </w:r>
      <w:r>
        <w:rPr>
          <w:rFonts w:hint="eastAsia" w:ascii="仿宋_GB2312" w:hAnsi="仿宋_GB2312" w:eastAsia="仿宋_GB2312" w:cs="仿宋_GB2312"/>
          <w:sz w:val="32"/>
          <w:szCs w:val="40"/>
          <w:lang w:eastAsia="zh-CN"/>
        </w:rPr>
        <w:t>为区级农民专业合作社样板社、</w:t>
      </w:r>
      <w:r>
        <w:rPr>
          <w:rFonts w:hint="eastAsia" w:ascii="仿宋_GB2312" w:hAnsi="仿宋_GB2312" w:eastAsia="仿宋_GB2312" w:cs="仿宋_GB2312"/>
          <w:b w:val="0"/>
          <w:bCs w:val="0"/>
          <w:sz w:val="32"/>
          <w:szCs w:val="32"/>
          <w:lang w:eastAsia="zh-CN"/>
        </w:rPr>
        <w:t>山亭区竹韵家庭种植农场等</w:t>
      </w:r>
      <w:r>
        <w:rPr>
          <w:rFonts w:hint="eastAsia" w:ascii="仿宋_GB2312" w:hAnsi="仿宋_GB2312" w:eastAsia="仿宋_GB2312" w:cs="仿宋_GB2312"/>
          <w:b w:val="0"/>
          <w:bCs w:val="0"/>
          <w:sz w:val="32"/>
          <w:szCs w:val="32"/>
          <w:lang w:val="en-US" w:eastAsia="zh-CN"/>
        </w:rPr>
        <w:t>10家为</w:t>
      </w:r>
      <w:r>
        <w:rPr>
          <w:rFonts w:hint="eastAsia" w:ascii="仿宋_GB2312" w:hAnsi="仿宋_GB2312" w:eastAsia="仿宋_GB2312" w:cs="仿宋_GB2312"/>
          <w:sz w:val="32"/>
          <w:szCs w:val="40"/>
          <w:lang w:eastAsia="zh-CN"/>
        </w:rPr>
        <w:t>区级家庭农场样板场，现将名单公示如下。公示期</w:t>
      </w:r>
      <w:r>
        <w:rPr>
          <w:rFonts w:hint="eastAsia" w:ascii="仿宋_GB2312" w:hAnsi="仿宋_GB2312" w:eastAsia="仿宋_GB2312" w:cs="仿宋_GB2312"/>
          <w:sz w:val="32"/>
          <w:szCs w:val="40"/>
          <w:lang w:val="en-US" w:eastAsia="zh-CN"/>
        </w:rPr>
        <w:t>5个工作日（2025年8月25日-2025年8月29日）。公示期间如有异议，请与区农业农村局反映，反映问题要实事求是，并提供佐证材料。</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联系电话：0632-8813192</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电子邮箱：stjg8812192@163.cm</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40"/>
          <w:lang w:val="en-US" w:eastAsia="zh-CN"/>
        </w:rPr>
        <w:t>附件：</w:t>
      </w:r>
      <w:r>
        <w:rPr>
          <w:rFonts w:hint="eastAsia" w:ascii="仿宋_GB2312" w:hAnsi="仿宋_GB2312" w:eastAsia="仿宋_GB2312" w:cs="仿宋_GB2312"/>
          <w:spacing w:val="0"/>
          <w:sz w:val="32"/>
          <w:szCs w:val="32"/>
        </w:rPr>
        <w:t>1.202</w:t>
      </w:r>
      <w:r>
        <w:rPr>
          <w:rFonts w:hint="eastAsia" w:ascii="仿宋_GB2312" w:hAnsi="仿宋_GB2312" w:eastAsia="仿宋_GB2312" w:cs="仿宋_GB2312"/>
          <w:spacing w:val="0"/>
          <w:sz w:val="32"/>
          <w:szCs w:val="32"/>
          <w:lang w:val="en-US" w:eastAsia="zh-CN"/>
        </w:rPr>
        <w:t>5年区级农民专业合作社样板社名单（6个）</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1600" w:firstLineChars="500"/>
        <w:jc w:val="both"/>
        <w:textAlignment w:val="baseline"/>
        <w:rPr>
          <w:rFonts w:ascii="宋体"/>
          <w:spacing w:val="0"/>
          <w:sz w:val="32"/>
          <w:szCs w:val="32"/>
        </w:rPr>
      </w:pPr>
      <w:r>
        <w:rPr>
          <w:rFonts w:hint="eastAsia" w:ascii="仿宋_GB2312" w:hAnsi="仿宋_GB2312" w:eastAsia="仿宋_GB2312" w:cs="仿宋_GB2312"/>
          <w:spacing w:val="0"/>
          <w:sz w:val="32"/>
          <w:szCs w:val="32"/>
        </w:rPr>
        <w:t>2.202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年区级家庭农场</w:t>
      </w:r>
      <w:r>
        <w:rPr>
          <w:rFonts w:hint="eastAsia" w:ascii="仿宋_GB2312" w:hAnsi="仿宋_GB2312" w:eastAsia="仿宋_GB2312" w:cs="仿宋_GB2312"/>
          <w:spacing w:val="0"/>
          <w:sz w:val="32"/>
          <w:szCs w:val="32"/>
          <w:lang w:eastAsia="zh-CN"/>
        </w:rPr>
        <w:t>样板</w:t>
      </w:r>
      <w:r>
        <w:rPr>
          <w:rFonts w:hint="eastAsia" w:ascii="仿宋_GB2312" w:hAnsi="仿宋_GB2312" w:eastAsia="仿宋_GB2312" w:cs="仿宋_GB2312"/>
          <w:spacing w:val="0"/>
          <w:sz w:val="32"/>
          <w:szCs w:val="32"/>
        </w:rPr>
        <w:t>场名单（</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个）</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40"/>
          <w:lang w:val="en-US" w:eastAsia="zh-CN"/>
        </w:rPr>
      </w:pP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40"/>
          <w:lang w:val="en-US" w:eastAsia="zh-CN"/>
        </w:rPr>
      </w:pPr>
    </w:p>
    <w:p>
      <w:pPr>
        <w:keepNext w:val="0"/>
        <w:keepLines w:val="0"/>
        <w:pageBreakBefore w:val="0"/>
        <w:wordWrap/>
        <w:overflowPunct/>
        <w:topLinePunct w:val="0"/>
        <w:bidi w:val="0"/>
        <w:spacing w:line="560" w:lineRule="exact"/>
        <w:jc w:val="center"/>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山亭区农业农村局</w:t>
      </w:r>
    </w:p>
    <w:p>
      <w:pPr>
        <w:keepNext w:val="0"/>
        <w:keepLines w:val="0"/>
        <w:pageBreakBefore w:val="0"/>
        <w:wordWrap/>
        <w:overflowPunct/>
        <w:topLinePunct w:val="0"/>
        <w:bidi w:val="0"/>
        <w:spacing w:line="560" w:lineRule="exact"/>
        <w:jc w:val="righ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2025年8月25日</w:t>
      </w:r>
    </w:p>
    <w:p>
      <w:pPr>
        <w:ind w:firstLine="640" w:firstLineChars="200"/>
        <w:rPr>
          <w:rFonts w:hint="default" w:ascii="仿宋_GB2312" w:hAnsi="仿宋_GB2312" w:eastAsia="仿宋_GB2312" w:cs="仿宋_GB2312"/>
          <w:sz w:val="32"/>
          <w:szCs w:val="40"/>
          <w:lang w:val="en-US" w:eastAsia="zh-CN"/>
        </w:rPr>
      </w:pPr>
    </w:p>
    <w:p>
      <w:pPr>
        <w:rPr>
          <w:rFonts w:hint="default" w:ascii="仿宋_GB2312" w:hAnsi="仿宋_GB2312" w:eastAsia="仿宋_GB2312" w:cs="仿宋_GB2312"/>
          <w:sz w:val="32"/>
          <w:szCs w:val="40"/>
          <w:lang w:val="en-US" w:eastAsia="zh-CN"/>
        </w:rPr>
      </w:pPr>
    </w:p>
    <w:p>
      <w:pPr>
        <w:rPr>
          <w:rFonts w:hint="default" w:ascii="仿宋_GB2312" w:hAnsi="仿宋_GB2312" w:eastAsia="仿宋_GB2312" w:cs="仿宋_GB2312"/>
          <w:sz w:val="32"/>
          <w:szCs w:val="40"/>
          <w:lang w:val="en-US" w:eastAsia="zh-CN"/>
        </w:rPr>
      </w:pPr>
    </w:p>
    <w:p>
      <w:pPr>
        <w:rPr>
          <w:rFonts w:hint="default" w:ascii="仿宋_GB2312" w:hAnsi="仿宋_GB2312" w:eastAsia="仿宋_GB2312" w:cs="仿宋_GB2312"/>
          <w:sz w:val="32"/>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rPr>
          <w:rFonts w:ascii="黑体" w:hAnsi="黑体" w:eastAsia="黑体" w:cs="黑体"/>
          <w:spacing w:val="-14"/>
          <w:sz w:val="32"/>
          <w:szCs w:val="32"/>
        </w:rPr>
      </w:pPr>
      <w:r>
        <w:rPr>
          <w:rFonts w:ascii="黑体" w:hAnsi="黑体" w:eastAsia="黑体" w:cs="黑体"/>
          <w:spacing w:val="-14"/>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14"/>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5"/>
          <w:kern w:val="0"/>
          <w:sz w:val="44"/>
          <w:szCs w:val="44"/>
          <w:fitText w:val="9240" w:id="0"/>
        </w:rPr>
        <w:t>202</w:t>
      </w:r>
      <w:r>
        <w:rPr>
          <w:rFonts w:hint="eastAsia" w:ascii="方正小标宋简体" w:hAnsi="方正小标宋简体" w:eastAsia="方正小标宋简体" w:cs="方正小标宋简体"/>
          <w:spacing w:val="5"/>
          <w:kern w:val="0"/>
          <w:sz w:val="44"/>
          <w:szCs w:val="44"/>
          <w:fitText w:val="9240" w:id="0"/>
          <w:lang w:val="en-US" w:eastAsia="zh-CN"/>
        </w:rPr>
        <w:t>5年区</w:t>
      </w:r>
      <w:r>
        <w:rPr>
          <w:rFonts w:hint="eastAsia" w:ascii="方正小标宋简体" w:hAnsi="方正小标宋简体" w:eastAsia="方正小标宋简体" w:cs="方正小标宋简体"/>
          <w:spacing w:val="5"/>
          <w:kern w:val="0"/>
          <w:sz w:val="44"/>
          <w:szCs w:val="44"/>
          <w:fitText w:val="9240" w:id="0"/>
        </w:rPr>
        <w:t>级农民专业合作社</w:t>
      </w:r>
      <w:r>
        <w:rPr>
          <w:rFonts w:hint="eastAsia" w:ascii="方正小标宋简体" w:hAnsi="方正小标宋简体" w:eastAsia="方正小标宋简体" w:cs="方正小标宋简体"/>
          <w:spacing w:val="5"/>
          <w:kern w:val="0"/>
          <w:sz w:val="44"/>
          <w:szCs w:val="44"/>
          <w:fitText w:val="9240" w:id="0"/>
          <w:lang w:eastAsia="zh-CN"/>
        </w:rPr>
        <w:t>样板</w:t>
      </w:r>
      <w:r>
        <w:rPr>
          <w:rFonts w:hint="eastAsia" w:ascii="方正小标宋简体" w:hAnsi="方正小标宋简体" w:eastAsia="方正小标宋简体" w:cs="方正小标宋简体"/>
          <w:spacing w:val="5"/>
          <w:kern w:val="0"/>
          <w:sz w:val="44"/>
          <w:szCs w:val="44"/>
          <w:fitText w:val="9240" w:id="0"/>
        </w:rPr>
        <w:t>社名单</w:t>
      </w:r>
      <w:r>
        <w:rPr>
          <w:rFonts w:hint="eastAsia" w:ascii="方正小标宋简体" w:hAnsi="方正小标宋简体" w:eastAsia="方正小标宋简体" w:cs="方正小标宋简体"/>
          <w:spacing w:val="5"/>
          <w:kern w:val="0"/>
          <w:sz w:val="44"/>
          <w:szCs w:val="44"/>
          <w:fitText w:val="9240" w:id="0"/>
          <w:lang w:eastAsia="zh-CN"/>
        </w:rPr>
        <w:t>（</w:t>
      </w:r>
      <w:r>
        <w:rPr>
          <w:rFonts w:hint="eastAsia" w:ascii="方正小标宋简体" w:hAnsi="方正小标宋简体" w:eastAsia="方正小标宋简体" w:cs="方正小标宋简体"/>
          <w:spacing w:val="5"/>
          <w:kern w:val="0"/>
          <w:sz w:val="44"/>
          <w:szCs w:val="44"/>
          <w:fitText w:val="9240" w:id="0"/>
          <w:lang w:val="en-US" w:eastAsia="zh-CN"/>
        </w:rPr>
        <w:t>6个</w:t>
      </w:r>
      <w:r>
        <w:rPr>
          <w:rFonts w:hint="eastAsia" w:ascii="方正小标宋简体" w:hAnsi="方正小标宋简体" w:eastAsia="方正小标宋简体" w:cs="方正小标宋简体"/>
          <w:spacing w:val="12"/>
          <w:kern w:val="0"/>
          <w:sz w:val="44"/>
          <w:szCs w:val="44"/>
          <w:fitText w:val="9240" w:id="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山城街道</w:t>
      </w:r>
      <w:r>
        <w:rPr>
          <w:rFonts w:hint="eastAsia" w:ascii="楷体_GB2312" w:hAnsi="楷体_GB2312" w:eastAsia="楷体_GB2312" w:cs="楷体_GB2312"/>
          <w:b w:val="0"/>
          <w:bCs w:val="0"/>
          <w:sz w:val="32"/>
          <w:szCs w:val="32"/>
          <w:lang w:val="en-US" w:eastAsia="zh-CN"/>
        </w:rPr>
        <w:t>(1个)</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枣庄市山亭区鑫盛城蛋鸡养殖专业合作社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rPr>
        <w:t>西集镇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2个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山亭区耕牛农机专业合作社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枣庄市山发农业开发专业合作社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城头镇（</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枣庄市山亭区振鑫蔬菜种植专业合作社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店子镇（</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枣庄市山亭区金沙地花生种植专业合作社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凫城</w:t>
      </w:r>
      <w:r>
        <w:rPr>
          <w:rFonts w:hint="eastAsia" w:ascii="楷体_GB2312" w:hAnsi="楷体_GB2312" w:eastAsia="楷体_GB2312" w:cs="楷体_GB2312"/>
          <w:b w:val="0"/>
          <w:bCs w:val="0"/>
          <w:sz w:val="32"/>
          <w:szCs w:val="32"/>
        </w:rPr>
        <w:t>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枣庄市山亭区金穗种植专业合作社</w:t>
      </w:r>
    </w:p>
    <w:p>
      <w:pPr>
        <w:rPr>
          <w:rFonts w:ascii="黑体" w:hAnsi="黑体" w:eastAsia="黑体" w:cs="黑体"/>
          <w:spacing w:val="-14"/>
          <w:sz w:val="32"/>
          <w:szCs w:val="32"/>
        </w:rPr>
      </w:pPr>
    </w:p>
    <w:p>
      <w:pPr>
        <w:rPr>
          <w:rFonts w:ascii="黑体" w:hAnsi="黑体" w:eastAsia="黑体" w:cs="黑体"/>
          <w:spacing w:val="-14"/>
          <w:sz w:val="32"/>
          <w:szCs w:val="32"/>
        </w:rPr>
      </w:pPr>
    </w:p>
    <w:p>
      <w:pPr>
        <w:rPr>
          <w:rFonts w:ascii="黑体" w:hAnsi="黑体" w:eastAsia="黑体" w:cs="黑体"/>
          <w:spacing w:val="-14"/>
          <w:sz w:val="32"/>
          <w:szCs w:val="32"/>
        </w:rPr>
      </w:pPr>
    </w:p>
    <w:p>
      <w:pPr>
        <w:rPr>
          <w:rFonts w:ascii="黑体" w:hAnsi="黑体" w:eastAsia="黑体" w:cs="黑体"/>
          <w:spacing w:val="-14"/>
          <w:sz w:val="32"/>
          <w:szCs w:val="32"/>
        </w:rPr>
      </w:pPr>
    </w:p>
    <w:p>
      <w:pPr>
        <w:rPr>
          <w:rFonts w:ascii="黑体" w:hAnsi="黑体" w:eastAsia="黑体" w:cs="黑体"/>
          <w:spacing w:val="-14"/>
          <w:sz w:val="32"/>
          <w:szCs w:val="32"/>
        </w:rPr>
      </w:pPr>
    </w:p>
    <w:p>
      <w:pPr>
        <w:rPr>
          <w:rFonts w:ascii="黑体" w:hAnsi="黑体" w:eastAsia="黑体" w:cs="黑体"/>
          <w:spacing w:val="-14"/>
          <w:sz w:val="32"/>
          <w:szCs w:val="32"/>
        </w:rPr>
      </w:pPr>
    </w:p>
    <w:p>
      <w:pPr>
        <w:rPr>
          <w:rFonts w:ascii="黑体" w:hAnsi="黑体" w:eastAsia="黑体" w:cs="黑体"/>
          <w:spacing w:val="-14"/>
          <w:sz w:val="32"/>
          <w:szCs w:val="32"/>
        </w:rPr>
      </w:pPr>
    </w:p>
    <w:p>
      <w:pPr>
        <w:rPr>
          <w:rFonts w:ascii="黑体" w:hAnsi="黑体" w:eastAsia="黑体" w:cs="黑体"/>
          <w:spacing w:val="-14"/>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4" w:line="540" w:lineRule="exact"/>
        <w:textAlignment w:val="baseline"/>
        <w:rPr>
          <w:rFonts w:hint="eastAsia" w:ascii="黑体" w:hAnsi="黑体" w:eastAsia="黑体" w:cs="黑体"/>
          <w:spacing w:val="-14"/>
          <w:sz w:val="32"/>
          <w:szCs w:val="32"/>
          <w:lang w:val="en-US" w:eastAsia="zh-CN"/>
        </w:rPr>
      </w:pPr>
      <w:r>
        <w:rPr>
          <w:rFonts w:ascii="黑体" w:hAnsi="黑体" w:eastAsia="黑体" w:cs="黑体"/>
          <w:spacing w:val="-14"/>
          <w:sz w:val="32"/>
          <w:szCs w:val="32"/>
        </w:rPr>
        <w:t>附件</w:t>
      </w:r>
      <w:r>
        <w:rPr>
          <w:rFonts w:hint="eastAsia" w:ascii="黑体" w:hAnsi="黑体" w:eastAsia="黑体" w:cs="黑体"/>
          <w:spacing w:val="-14"/>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left"/>
        <w:textAlignment w:val="baseline"/>
        <w:rPr>
          <w:rFonts w:hint="eastAsia" w:ascii="方正小标宋简体" w:hAnsi="方正小标宋简体" w:eastAsia="方正小标宋简体" w:cs="方正小标宋简体"/>
          <w:spacing w:val="0"/>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spacing w:val="0"/>
          <w:sz w:val="40"/>
          <w:szCs w:val="40"/>
        </w:rPr>
      </w:pPr>
      <w:r>
        <w:rPr>
          <w:rFonts w:hint="eastAsia" w:ascii="方正小标宋简体" w:hAnsi="方正小标宋简体" w:eastAsia="方正小标宋简体" w:cs="方正小标宋简体"/>
          <w:spacing w:val="0"/>
          <w:sz w:val="44"/>
          <w:szCs w:val="44"/>
          <w:lang w:val="en-US" w:eastAsia="zh-CN"/>
        </w:rPr>
        <w:t>2</w:t>
      </w:r>
      <w:r>
        <w:rPr>
          <w:rFonts w:hint="eastAsia" w:ascii="方正小标宋简体" w:hAnsi="方正小标宋简体" w:eastAsia="方正小标宋简体" w:cs="方正小标宋简体"/>
          <w:spacing w:val="0"/>
          <w:sz w:val="44"/>
          <w:szCs w:val="44"/>
        </w:rPr>
        <w:t>02</w:t>
      </w:r>
      <w:r>
        <w:rPr>
          <w:rFonts w:hint="eastAsia" w:ascii="方正小标宋简体" w:hAnsi="方正小标宋简体" w:eastAsia="方正小标宋简体" w:cs="方正小标宋简体"/>
          <w:spacing w:val="0"/>
          <w:sz w:val="44"/>
          <w:szCs w:val="44"/>
          <w:lang w:val="en-US" w:eastAsia="zh-CN"/>
        </w:rPr>
        <w:t>5年区</w:t>
      </w:r>
      <w:r>
        <w:rPr>
          <w:rFonts w:hint="eastAsia" w:ascii="方正小标宋简体" w:hAnsi="方正小标宋简体" w:eastAsia="方正小标宋简体" w:cs="方正小标宋简体"/>
          <w:spacing w:val="0"/>
          <w:sz w:val="44"/>
          <w:szCs w:val="44"/>
        </w:rPr>
        <w:t>级家庭农场</w:t>
      </w:r>
      <w:r>
        <w:rPr>
          <w:rFonts w:hint="eastAsia" w:ascii="方正小标宋简体" w:hAnsi="方正小标宋简体" w:eastAsia="方正小标宋简体" w:cs="方正小标宋简体"/>
          <w:spacing w:val="0"/>
          <w:sz w:val="44"/>
          <w:szCs w:val="44"/>
          <w:lang w:eastAsia="zh-CN"/>
        </w:rPr>
        <w:t>样板</w:t>
      </w:r>
      <w:r>
        <w:rPr>
          <w:rFonts w:hint="eastAsia" w:ascii="方正小标宋简体" w:hAnsi="方正小标宋简体" w:eastAsia="方正小标宋简体" w:cs="方正小标宋简体"/>
          <w:spacing w:val="0"/>
          <w:sz w:val="44"/>
          <w:szCs w:val="44"/>
        </w:rPr>
        <w:t>场名单（</w:t>
      </w:r>
      <w:r>
        <w:rPr>
          <w:rFonts w:hint="eastAsia" w:ascii="方正小标宋简体" w:hAnsi="方正小标宋简体" w:eastAsia="方正小标宋简体" w:cs="方正小标宋简体"/>
          <w:spacing w:val="0"/>
          <w:sz w:val="44"/>
          <w:szCs w:val="44"/>
          <w:lang w:val="en-US" w:eastAsia="zh-CN"/>
        </w:rPr>
        <w:t>10</w:t>
      </w:r>
      <w:r>
        <w:rPr>
          <w:rFonts w:hint="eastAsia" w:ascii="方正小标宋简体" w:hAnsi="方正小标宋简体" w:eastAsia="方正小标宋简体" w:cs="方正小标宋简体"/>
          <w:spacing w:val="0"/>
          <w:sz w:val="44"/>
          <w:szCs w:val="44"/>
        </w:rPr>
        <w:t>个）</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山城街道（</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山亭区竹韵家庭种植农场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西集</w:t>
      </w:r>
      <w:r>
        <w:rPr>
          <w:rFonts w:hint="eastAsia" w:ascii="楷体_GB2312" w:hAnsi="楷体_GB2312" w:eastAsia="楷体_GB2312" w:cs="楷体_GB2312"/>
          <w:b w:val="0"/>
          <w:bCs w:val="0"/>
          <w:sz w:val="32"/>
          <w:szCs w:val="32"/>
          <w:lang w:eastAsia="zh-CN"/>
        </w:rPr>
        <w:t>镇（</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山亭区富和粮食种植家庭农场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2"/>
          <w:szCs w:val="32"/>
        </w:rPr>
        <w:t>桑村镇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枣庄市山亭区桑村镇玉桂园家庭农场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城头镇（</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枣庄市山亭区美丽家园家庭农场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冯卯镇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2个）</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山亭区营顺家庭农场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枣庄市山亭区茂林家庭农场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店子镇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山亭区香满园水果种植家庭农场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水泉镇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枣庄市山亭区樱红艳家庭农场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2"/>
          <w:szCs w:val="32"/>
          <w:lang w:eastAsia="zh-CN"/>
        </w:rPr>
        <w:t>北庄</w:t>
      </w:r>
      <w:r>
        <w:rPr>
          <w:rFonts w:hint="eastAsia" w:ascii="楷体_GB2312" w:hAnsi="楷体_GB2312" w:eastAsia="楷体_GB2312" w:cs="楷体_GB2312"/>
          <w:b w:val="0"/>
          <w:bCs w:val="0"/>
          <w:sz w:val="32"/>
          <w:szCs w:val="32"/>
        </w:rPr>
        <w:t>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枣庄山亭区家和采摘家庭农场</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凫城镇</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1个</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枣庄市山亭区德馨元家庭农场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zA0NGU4MTU2YjAyZDdmODdmMzU2YzcyMGFkOTIifQ=="/>
  </w:docVars>
  <w:rsids>
    <w:rsidRoot w:val="00000000"/>
    <w:rsid w:val="08400A92"/>
    <w:rsid w:val="08610ACC"/>
    <w:rsid w:val="08BD20E2"/>
    <w:rsid w:val="10817E99"/>
    <w:rsid w:val="16BC6358"/>
    <w:rsid w:val="1723614E"/>
    <w:rsid w:val="1E8A47A7"/>
    <w:rsid w:val="25B74631"/>
    <w:rsid w:val="29DA3D43"/>
    <w:rsid w:val="2EBC7E66"/>
    <w:rsid w:val="333B17F8"/>
    <w:rsid w:val="375B2943"/>
    <w:rsid w:val="3B42352B"/>
    <w:rsid w:val="45E306D3"/>
    <w:rsid w:val="4A954692"/>
    <w:rsid w:val="4C3A6B73"/>
    <w:rsid w:val="51134562"/>
    <w:rsid w:val="52936C75"/>
    <w:rsid w:val="547F0FA1"/>
    <w:rsid w:val="581B59B9"/>
    <w:rsid w:val="5E0968EF"/>
    <w:rsid w:val="60A32AE1"/>
    <w:rsid w:val="64032214"/>
    <w:rsid w:val="648570CD"/>
    <w:rsid w:val="6C327B3B"/>
    <w:rsid w:val="735E080C"/>
    <w:rsid w:val="78F9378E"/>
    <w:rsid w:val="793106D1"/>
    <w:rsid w:val="798B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黑体" w:cs="Times New Roman"/>
      <w:b/>
      <w:kern w:val="44"/>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646</Words>
  <Characters>707</Characters>
  <Lines>0</Lines>
  <Paragraphs>0</Paragraphs>
  <TotalTime>232</TotalTime>
  <ScaleCrop>false</ScaleCrop>
  <LinksUpToDate>false</LinksUpToDate>
  <CharactersWithSpaces>743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2022-08-28T03:32:00Z</dcterms:created>
  <dc:creator>Administrator</dc:creator>
  <cp:lastModifiedBy>Administrator</cp:lastModifiedBy>
  <cp:lastPrinted>2025-08-25T00:53:00Z</cp:lastPrinted>
  <dcterms:modified xsi:type="dcterms:W3CDTF">2025-08-25T01:13:55Z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81154EDE148F4D23BC015924BAA53F5D</vt:lpwstr>
  </property>
  <property fmtid="{D5CDD505-2E9C-101B-9397-08002B2CF9AE}" pid="4" name="KSOTemplateDocerSaveRecord">
    <vt:lpwstr>eyJoZGlkIjoiNWQ3MzA0NGU4MTU2YjAyZDdmODdmMzU2YzcyMGFkOTIifQ==</vt:lpwstr>
  </property>
</Properties>
</file>