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【简明问答】个体工商户和灵活就业人员退休年龄规定？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答：根据国家和我省规定，参加企业养老保险的个体工商户和灵活就业人员，男年满 60 周岁、女年满 55 周岁时，累计缴费年限满 15年的，可按规定办理退休。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其中，原在国有和县以上集体企业工作且在劳社部发〔2001〕20号文件下发前缴费年限（含视同缴费年限）满 10 年的女职工，与原企业解除或终止劳动关系后，从事个体经营、自由职业及采取灵活方式就业并继续缴纳基本养老保险费的，根据本人申请，退休年龄可按50 周岁执行。</w:t>
      </w:r>
    </w:p>
    <w:p>
      <w:pPr>
        <w:ind w:firstLine="560" w:firstLineChars="2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>原以个体工商户和城镇灵活就业人员身份参保缴费、退休前进</w:t>
      </w:r>
      <w:r>
        <w:rPr>
          <w:rFonts w:hint="eastAsia"/>
          <w:sz w:val="32"/>
          <w:szCs w:val="32"/>
        </w:rPr>
        <w:t>入</w:t>
      </w:r>
      <w:r>
        <w:rPr>
          <w:rFonts w:hint="eastAsia"/>
          <w:sz w:val="28"/>
          <w:szCs w:val="28"/>
        </w:rPr>
        <w:t>企业工作的女职工，在企业的累计缴费年限（含视同缴费年限）满 10年的，退休年龄按国家和省对企业女职工的规定执行；不满 10 年的，退休年龄按城镇灵活就业人员的规定（即 55 周岁）执行。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F34CD"/>
    <w:rsid w:val="787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2021-08-06T08:42:00Z</dcterms:created>
  <dc:creator>Administrator</dc:creator>
  <cp:lastModifiedBy>user</cp:lastModifiedBy>
  <dcterms:modified xsi:type="dcterms:W3CDTF">2021-08-06T10:06:21Z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  <property fmtid="{D5CDD505-2E9C-101B-9397-08002B2CF9AE}" pid="3" name="ICV">
    <vt:lpwstr>F2583AD0C29F43F3AE243F6A7039B12A</vt:lpwstr>
  </property>
</Properties>
</file>