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spacing w:before="8"/>
        <w:rPr>
          <w:rFonts w:ascii="Times New Roman"/>
          <w:sz w:val="27"/>
        </w:rPr>
      </w:pPr>
    </w:p>
    <w:p>
      <w:pPr>
        <w:pStyle w:val="2"/>
        <w:spacing w:before="129"/>
        <w:ind w:left="4442" w:right="4357"/>
        <w:jc w:val="center"/>
      </w:pPr>
      <w:r>
        <w:rPr>
          <w:rFonts w:hint="eastAsia" w:eastAsia="宋体"/>
          <w:lang w:eastAsia="zh-CN"/>
        </w:rPr>
        <w:t>山亭区政府信息</w:t>
      </w:r>
      <w:r>
        <w:t>主动公开基本目录</w:t>
      </w:r>
    </w:p>
    <w:tbl>
      <w:tblPr>
        <w:tblStyle w:val="3"/>
        <w:tblW w:w="0" w:type="auto"/>
        <w:tblInd w:w="1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5"/>
        <w:gridCol w:w="1198"/>
        <w:gridCol w:w="1798"/>
        <w:gridCol w:w="4355"/>
        <w:gridCol w:w="1849"/>
        <w:gridCol w:w="1470"/>
        <w:gridCol w:w="1636"/>
        <w:gridCol w:w="11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 w:hRule="atLeast"/>
        </w:trPr>
        <w:tc>
          <w:tcPr>
            <w:tcW w:w="1095" w:type="dxa"/>
            <w:shd w:val="clear" w:color="auto" w:fill="D7D7D7" w:themeFill="background1" w:themeFillShade="D8"/>
          </w:tcPr>
          <w:p>
            <w:pPr>
              <w:pStyle w:val="7"/>
              <w:spacing w:before="24"/>
              <w:ind w:left="189"/>
              <w:rPr>
                <w:sz w:val="21"/>
              </w:rPr>
            </w:pPr>
            <w:r>
              <w:rPr>
                <w:sz w:val="21"/>
              </w:rPr>
              <w:t>目录分类</w:t>
            </w:r>
          </w:p>
        </w:tc>
        <w:tc>
          <w:tcPr>
            <w:tcW w:w="1198" w:type="dxa"/>
            <w:shd w:val="clear" w:color="auto" w:fill="D7D7D7" w:themeFill="background1" w:themeFillShade="D8"/>
          </w:tcPr>
          <w:p>
            <w:pPr>
              <w:pStyle w:val="7"/>
              <w:spacing w:before="24"/>
              <w:ind w:left="265"/>
              <w:rPr>
                <w:sz w:val="21"/>
              </w:rPr>
            </w:pPr>
            <w:r>
              <w:rPr>
                <w:sz w:val="21"/>
              </w:rPr>
              <w:t>一级目录</w:t>
            </w:r>
          </w:p>
        </w:tc>
        <w:tc>
          <w:tcPr>
            <w:tcW w:w="1798" w:type="dxa"/>
            <w:shd w:val="clear" w:color="auto" w:fill="D7D7D7" w:themeFill="background1" w:themeFillShade="D8"/>
          </w:tcPr>
          <w:p>
            <w:pPr>
              <w:pStyle w:val="7"/>
              <w:spacing w:before="24"/>
              <w:ind w:left="716"/>
              <w:rPr>
                <w:sz w:val="21"/>
              </w:rPr>
            </w:pPr>
            <w:r>
              <w:rPr>
                <w:sz w:val="21"/>
              </w:rPr>
              <w:t>二级目录</w:t>
            </w:r>
          </w:p>
        </w:tc>
        <w:tc>
          <w:tcPr>
            <w:tcW w:w="4355" w:type="dxa"/>
            <w:shd w:val="clear" w:color="auto" w:fill="D7D7D7" w:themeFill="background1" w:themeFillShade="D8"/>
          </w:tcPr>
          <w:p>
            <w:pPr>
              <w:pStyle w:val="7"/>
              <w:spacing w:before="24"/>
              <w:ind w:left="1740" w:right="1723"/>
              <w:jc w:val="center"/>
              <w:rPr>
                <w:sz w:val="21"/>
              </w:rPr>
            </w:pPr>
            <w:r>
              <w:rPr>
                <w:sz w:val="21"/>
              </w:rPr>
              <w:t>公开内容</w:t>
            </w:r>
          </w:p>
        </w:tc>
        <w:tc>
          <w:tcPr>
            <w:tcW w:w="1849" w:type="dxa"/>
            <w:shd w:val="clear" w:color="auto" w:fill="D7D7D7" w:themeFill="background1" w:themeFillShade="D8"/>
          </w:tcPr>
          <w:p>
            <w:pPr>
              <w:pStyle w:val="7"/>
              <w:spacing w:before="24"/>
              <w:ind w:left="505"/>
              <w:rPr>
                <w:sz w:val="21"/>
              </w:rPr>
            </w:pPr>
            <w:r>
              <w:rPr>
                <w:sz w:val="21"/>
              </w:rPr>
              <w:t>公开依据</w:t>
            </w:r>
          </w:p>
        </w:tc>
        <w:tc>
          <w:tcPr>
            <w:tcW w:w="1470" w:type="dxa"/>
            <w:shd w:val="clear" w:color="auto" w:fill="D7D7D7" w:themeFill="background1" w:themeFillShade="D8"/>
          </w:tcPr>
          <w:p>
            <w:pPr>
              <w:pStyle w:val="7"/>
              <w:spacing w:before="24"/>
              <w:ind w:left="205" w:right="192"/>
              <w:jc w:val="center"/>
              <w:rPr>
                <w:sz w:val="21"/>
              </w:rPr>
            </w:pPr>
            <w:r>
              <w:rPr>
                <w:sz w:val="21"/>
              </w:rPr>
              <w:t>公开时限</w:t>
            </w:r>
          </w:p>
        </w:tc>
        <w:tc>
          <w:tcPr>
            <w:tcW w:w="1636" w:type="dxa"/>
            <w:shd w:val="clear" w:color="auto" w:fill="D7D7D7" w:themeFill="background1" w:themeFillShade="D8"/>
          </w:tcPr>
          <w:p>
            <w:pPr>
              <w:pStyle w:val="7"/>
              <w:spacing w:before="24"/>
              <w:ind w:left="525"/>
              <w:rPr>
                <w:sz w:val="21"/>
              </w:rPr>
            </w:pPr>
            <w:r>
              <w:rPr>
                <w:sz w:val="21"/>
              </w:rPr>
              <w:t>公开主体</w:t>
            </w:r>
          </w:p>
        </w:tc>
        <w:tc>
          <w:tcPr>
            <w:tcW w:w="1113" w:type="dxa"/>
            <w:shd w:val="clear" w:color="auto" w:fill="D7D7D7" w:themeFill="background1" w:themeFillShade="D8"/>
          </w:tcPr>
          <w:p>
            <w:pPr>
              <w:pStyle w:val="7"/>
              <w:spacing w:before="24"/>
              <w:ind w:left="264"/>
              <w:rPr>
                <w:sz w:val="21"/>
              </w:rPr>
            </w:pPr>
            <w:r>
              <w:rPr>
                <w:spacing w:val="-5"/>
                <w:sz w:val="21"/>
              </w:rPr>
              <w:t>公开形式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1095" w:type="dxa"/>
            <w:vMerge w:val="restart"/>
          </w:tcPr>
          <w:p>
            <w:pPr>
              <w:pStyle w:val="7"/>
              <w:rPr>
                <w:rFonts w:ascii="PMingLiU"/>
                <w:sz w:val="18"/>
              </w:rPr>
            </w:pPr>
          </w:p>
          <w:p>
            <w:pPr>
              <w:pStyle w:val="7"/>
              <w:rPr>
                <w:rFonts w:ascii="PMingLiU"/>
                <w:sz w:val="18"/>
              </w:rPr>
            </w:pPr>
          </w:p>
          <w:p>
            <w:pPr>
              <w:pStyle w:val="7"/>
              <w:rPr>
                <w:rFonts w:ascii="PMingLiU"/>
                <w:sz w:val="18"/>
              </w:rPr>
            </w:pPr>
          </w:p>
          <w:p>
            <w:pPr>
              <w:pStyle w:val="7"/>
              <w:rPr>
                <w:rFonts w:ascii="PMingLiU"/>
                <w:sz w:val="18"/>
              </w:rPr>
            </w:pPr>
          </w:p>
          <w:p>
            <w:pPr>
              <w:pStyle w:val="7"/>
              <w:rPr>
                <w:rFonts w:ascii="PMingLiU"/>
                <w:sz w:val="18"/>
              </w:rPr>
            </w:pPr>
          </w:p>
          <w:p>
            <w:pPr>
              <w:pStyle w:val="7"/>
              <w:rPr>
                <w:rFonts w:ascii="PMingLiU"/>
                <w:sz w:val="18"/>
              </w:rPr>
            </w:pPr>
          </w:p>
          <w:p>
            <w:pPr>
              <w:pStyle w:val="7"/>
              <w:rPr>
                <w:rFonts w:ascii="PMingLiU"/>
                <w:sz w:val="18"/>
              </w:rPr>
            </w:pPr>
          </w:p>
          <w:p>
            <w:pPr>
              <w:pStyle w:val="7"/>
              <w:rPr>
                <w:rFonts w:ascii="PMingLiU"/>
                <w:sz w:val="18"/>
              </w:rPr>
            </w:pPr>
          </w:p>
          <w:p>
            <w:pPr>
              <w:pStyle w:val="7"/>
              <w:rPr>
                <w:rFonts w:ascii="PMingLiU"/>
                <w:sz w:val="18"/>
              </w:rPr>
            </w:pPr>
          </w:p>
          <w:p>
            <w:pPr>
              <w:pStyle w:val="7"/>
              <w:rPr>
                <w:rFonts w:ascii="PMingLiU"/>
                <w:sz w:val="18"/>
              </w:rPr>
            </w:pPr>
          </w:p>
          <w:p>
            <w:pPr>
              <w:pStyle w:val="7"/>
              <w:rPr>
                <w:rFonts w:ascii="PMingLiU"/>
                <w:sz w:val="18"/>
              </w:rPr>
            </w:pPr>
          </w:p>
          <w:p>
            <w:pPr>
              <w:pStyle w:val="7"/>
              <w:rPr>
                <w:rFonts w:ascii="PMingLiU"/>
                <w:sz w:val="18"/>
              </w:rPr>
            </w:pPr>
          </w:p>
          <w:p>
            <w:pPr>
              <w:pStyle w:val="7"/>
              <w:rPr>
                <w:rFonts w:ascii="PMingLiU"/>
                <w:sz w:val="18"/>
              </w:rPr>
            </w:pPr>
          </w:p>
          <w:p>
            <w:pPr>
              <w:pStyle w:val="7"/>
              <w:rPr>
                <w:rFonts w:ascii="PMingLiU"/>
                <w:sz w:val="18"/>
              </w:rPr>
            </w:pPr>
          </w:p>
          <w:p>
            <w:pPr>
              <w:pStyle w:val="7"/>
              <w:spacing w:before="11"/>
              <w:rPr>
                <w:rFonts w:ascii="PMingLiU"/>
                <w:sz w:val="11"/>
              </w:rPr>
            </w:pPr>
          </w:p>
          <w:p>
            <w:pPr>
              <w:pStyle w:val="7"/>
              <w:ind w:left="189"/>
              <w:rPr>
                <w:sz w:val="18"/>
              </w:rPr>
            </w:pPr>
            <w:r>
              <w:rPr>
                <w:sz w:val="18"/>
              </w:rPr>
              <w:t>基本目录</w:t>
            </w:r>
          </w:p>
        </w:tc>
        <w:tc>
          <w:tcPr>
            <w:tcW w:w="1198" w:type="dxa"/>
            <w:vMerge w:val="restart"/>
          </w:tcPr>
          <w:p>
            <w:pPr>
              <w:pStyle w:val="7"/>
              <w:rPr>
                <w:rFonts w:ascii="PMingLiU"/>
                <w:sz w:val="18"/>
              </w:rPr>
            </w:pPr>
          </w:p>
          <w:p>
            <w:pPr>
              <w:pStyle w:val="7"/>
              <w:rPr>
                <w:rFonts w:ascii="PMingLiU"/>
                <w:sz w:val="16"/>
              </w:rPr>
            </w:pPr>
          </w:p>
          <w:p>
            <w:pPr>
              <w:pStyle w:val="7"/>
              <w:ind w:left="112"/>
              <w:rPr>
                <w:sz w:val="18"/>
              </w:rPr>
            </w:pPr>
            <w:r>
              <w:rPr>
                <w:sz w:val="18"/>
              </w:rPr>
              <w:t>概况信息</w:t>
            </w:r>
          </w:p>
        </w:tc>
        <w:tc>
          <w:tcPr>
            <w:tcW w:w="1798" w:type="dxa"/>
          </w:tcPr>
          <w:p>
            <w:pPr>
              <w:pStyle w:val="7"/>
              <w:spacing w:before="36" w:line="205" w:lineRule="exact"/>
              <w:ind w:left="111"/>
              <w:rPr>
                <w:sz w:val="18"/>
              </w:rPr>
            </w:pPr>
            <w:r>
              <w:rPr>
                <w:sz w:val="18"/>
              </w:rPr>
              <w:t>机构职能</w:t>
            </w:r>
          </w:p>
        </w:tc>
        <w:tc>
          <w:tcPr>
            <w:tcW w:w="4355" w:type="dxa"/>
          </w:tcPr>
          <w:p>
            <w:pPr>
              <w:pStyle w:val="7"/>
              <w:spacing w:before="36" w:line="205" w:lineRule="exact"/>
              <w:ind w:left="111"/>
              <w:rPr>
                <w:sz w:val="18"/>
              </w:rPr>
            </w:pPr>
            <w:r>
              <w:rPr>
                <w:sz w:val="18"/>
              </w:rPr>
              <w:t>基本信息、法定职责、内设机构</w:t>
            </w:r>
          </w:p>
        </w:tc>
        <w:tc>
          <w:tcPr>
            <w:tcW w:w="1849" w:type="dxa"/>
            <w:vMerge w:val="restart"/>
          </w:tcPr>
          <w:p>
            <w:pPr>
              <w:pStyle w:val="7"/>
              <w:rPr>
                <w:rFonts w:ascii="PMingLiU"/>
                <w:sz w:val="18"/>
              </w:rPr>
            </w:pPr>
          </w:p>
          <w:p>
            <w:pPr>
              <w:pStyle w:val="7"/>
              <w:rPr>
                <w:rFonts w:ascii="PMingLiU"/>
                <w:sz w:val="18"/>
              </w:rPr>
            </w:pPr>
          </w:p>
          <w:p>
            <w:pPr>
              <w:pStyle w:val="7"/>
              <w:spacing w:before="10"/>
              <w:rPr>
                <w:rFonts w:ascii="PMingLiU"/>
                <w:sz w:val="13"/>
              </w:rPr>
            </w:pPr>
          </w:p>
          <w:p>
            <w:pPr>
              <w:pStyle w:val="7"/>
              <w:spacing w:line="228" w:lineRule="auto"/>
              <w:ind w:left="205" w:right="191"/>
              <w:jc w:val="center"/>
              <w:rPr>
                <w:sz w:val="18"/>
              </w:rPr>
            </w:pPr>
            <w:r>
              <w:rPr>
                <w:spacing w:val="-3"/>
                <w:sz w:val="18"/>
              </w:rPr>
              <w:t>《中华人民共和国</w:t>
            </w:r>
            <w:r>
              <w:rPr>
                <w:sz w:val="18"/>
              </w:rPr>
              <w:t>政府信息公开条 例》（2019</w:t>
            </w:r>
            <w:r>
              <w:rPr>
                <w:spacing w:val="-5"/>
                <w:sz w:val="18"/>
              </w:rPr>
              <w:t>年国务</w:t>
            </w:r>
            <w:r>
              <w:rPr>
                <w:sz w:val="18"/>
              </w:rPr>
              <w:t>院令第711号）</w:t>
            </w:r>
          </w:p>
        </w:tc>
        <w:tc>
          <w:tcPr>
            <w:tcW w:w="1470" w:type="dxa"/>
            <w:vMerge w:val="restart"/>
          </w:tcPr>
          <w:p>
            <w:pPr>
              <w:pStyle w:val="7"/>
              <w:rPr>
                <w:rFonts w:ascii="PMingLiU"/>
                <w:sz w:val="18"/>
              </w:rPr>
            </w:pPr>
          </w:p>
          <w:p>
            <w:pPr>
              <w:pStyle w:val="7"/>
              <w:spacing w:before="8"/>
              <w:rPr>
                <w:rFonts w:ascii="PMingLiU"/>
                <w:sz w:val="19"/>
              </w:rPr>
            </w:pPr>
          </w:p>
          <w:p>
            <w:pPr>
              <w:pStyle w:val="7"/>
              <w:spacing w:line="252" w:lineRule="auto"/>
              <w:ind w:left="111" w:right="177"/>
              <w:rPr>
                <w:sz w:val="18"/>
              </w:rPr>
            </w:pPr>
            <w:r>
              <w:rPr>
                <w:sz w:val="18"/>
              </w:rPr>
              <w:t>信息形成后， 20 个工作日内公开</w:t>
            </w:r>
          </w:p>
        </w:tc>
        <w:tc>
          <w:tcPr>
            <w:tcW w:w="1636" w:type="dxa"/>
            <w:vMerge w:val="restart"/>
          </w:tcPr>
          <w:p>
            <w:pPr>
              <w:pStyle w:val="7"/>
              <w:rPr>
                <w:rFonts w:ascii="PMingLiU"/>
                <w:sz w:val="18"/>
              </w:rPr>
            </w:pPr>
          </w:p>
          <w:p>
            <w:pPr>
              <w:pStyle w:val="7"/>
              <w:rPr>
                <w:rFonts w:ascii="PMingLiU"/>
                <w:sz w:val="18"/>
              </w:rPr>
            </w:pPr>
          </w:p>
          <w:p>
            <w:pPr>
              <w:pStyle w:val="7"/>
              <w:rPr>
                <w:rFonts w:ascii="PMingLiU"/>
                <w:sz w:val="18"/>
              </w:rPr>
            </w:pPr>
          </w:p>
          <w:p>
            <w:pPr>
              <w:pStyle w:val="7"/>
              <w:rPr>
                <w:rFonts w:ascii="PMingLiU"/>
                <w:sz w:val="18"/>
              </w:rPr>
            </w:pPr>
          </w:p>
          <w:p>
            <w:pPr>
              <w:pStyle w:val="7"/>
              <w:spacing w:before="11"/>
              <w:rPr>
                <w:rFonts w:ascii="PMingLiU"/>
                <w:sz w:val="11"/>
              </w:rPr>
            </w:pPr>
          </w:p>
          <w:p>
            <w:pPr>
              <w:pStyle w:val="7"/>
              <w:ind w:left="6" w:right="-15"/>
              <w:rPr>
                <w:sz w:val="18"/>
              </w:rPr>
            </w:pPr>
            <w:r>
              <w:rPr>
                <w:rFonts w:hint="eastAsia"/>
                <w:sz w:val="18"/>
                <w:lang w:eastAsia="zh-CN"/>
              </w:rPr>
              <w:t>区</w:t>
            </w:r>
            <w:r>
              <w:rPr>
                <w:sz w:val="18"/>
              </w:rPr>
              <w:t>政府部门</w:t>
            </w:r>
          </w:p>
          <w:p>
            <w:pPr>
              <w:pStyle w:val="7"/>
              <w:ind w:left="6" w:right="-15"/>
              <w:rPr>
                <w:sz w:val="18"/>
              </w:rPr>
            </w:pPr>
            <w:r>
              <w:rPr>
                <w:rFonts w:hint="eastAsia"/>
                <w:sz w:val="18"/>
                <w:lang w:eastAsia="zh-CN"/>
              </w:rPr>
              <w:t>、</w:t>
            </w:r>
            <w:r>
              <w:rPr>
                <w:sz w:val="18"/>
              </w:rPr>
              <w:t>各镇街</w:t>
            </w:r>
          </w:p>
        </w:tc>
        <w:tc>
          <w:tcPr>
            <w:tcW w:w="1113" w:type="dxa"/>
            <w:vMerge w:val="restart"/>
          </w:tcPr>
          <w:p>
            <w:pPr>
              <w:pStyle w:val="7"/>
              <w:rPr>
                <w:rFonts w:ascii="PMingLiU"/>
                <w:sz w:val="18"/>
              </w:rPr>
            </w:pPr>
          </w:p>
          <w:p>
            <w:pPr>
              <w:pStyle w:val="7"/>
              <w:rPr>
                <w:rFonts w:ascii="PMingLiU"/>
                <w:sz w:val="18"/>
              </w:rPr>
            </w:pPr>
          </w:p>
          <w:p>
            <w:pPr>
              <w:pStyle w:val="7"/>
              <w:rPr>
                <w:rFonts w:ascii="PMingLiU"/>
                <w:sz w:val="18"/>
              </w:rPr>
            </w:pPr>
          </w:p>
          <w:p>
            <w:pPr>
              <w:pStyle w:val="7"/>
              <w:rPr>
                <w:rFonts w:ascii="PMingLiU"/>
                <w:sz w:val="18"/>
              </w:rPr>
            </w:pPr>
          </w:p>
          <w:p>
            <w:pPr>
              <w:pStyle w:val="7"/>
              <w:rPr>
                <w:rFonts w:ascii="PMingLiU"/>
                <w:sz w:val="18"/>
              </w:rPr>
            </w:pPr>
          </w:p>
          <w:p>
            <w:pPr>
              <w:pStyle w:val="7"/>
              <w:rPr>
                <w:rFonts w:ascii="PMingLiU"/>
                <w:sz w:val="18"/>
              </w:rPr>
            </w:pPr>
          </w:p>
          <w:p>
            <w:pPr>
              <w:pStyle w:val="7"/>
              <w:rPr>
                <w:rFonts w:ascii="PMingLiU"/>
                <w:sz w:val="18"/>
              </w:rPr>
            </w:pPr>
          </w:p>
          <w:p>
            <w:pPr>
              <w:pStyle w:val="7"/>
              <w:rPr>
                <w:rFonts w:ascii="PMingLiU"/>
                <w:sz w:val="18"/>
              </w:rPr>
            </w:pPr>
          </w:p>
          <w:p>
            <w:pPr>
              <w:pStyle w:val="7"/>
              <w:rPr>
                <w:rFonts w:ascii="PMingLiU"/>
                <w:sz w:val="18"/>
              </w:rPr>
            </w:pPr>
          </w:p>
          <w:p>
            <w:pPr>
              <w:pStyle w:val="7"/>
              <w:rPr>
                <w:rFonts w:ascii="PMingLiU"/>
                <w:sz w:val="18"/>
              </w:rPr>
            </w:pPr>
          </w:p>
          <w:p>
            <w:pPr>
              <w:pStyle w:val="7"/>
              <w:spacing w:before="6"/>
              <w:rPr>
                <w:rFonts w:ascii="PMingLiU"/>
                <w:sz w:val="25"/>
              </w:rPr>
            </w:pPr>
          </w:p>
          <w:p>
            <w:pPr>
              <w:pStyle w:val="7"/>
              <w:spacing w:line="242" w:lineRule="auto"/>
              <w:ind w:left="5" w:right="15"/>
              <w:rPr>
                <w:sz w:val="18"/>
              </w:rPr>
            </w:pPr>
            <w:r>
              <w:rPr>
                <w:sz w:val="18"/>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1095" w:type="dxa"/>
            <w:vMerge w:val="continue"/>
            <w:tcBorders>
              <w:top w:val="nil"/>
            </w:tcBorders>
          </w:tcPr>
          <w:p>
            <w:pPr>
              <w:rPr>
                <w:sz w:val="2"/>
                <w:szCs w:val="2"/>
              </w:rPr>
            </w:pPr>
          </w:p>
        </w:tc>
        <w:tc>
          <w:tcPr>
            <w:tcW w:w="1198" w:type="dxa"/>
            <w:vMerge w:val="continue"/>
            <w:tcBorders>
              <w:top w:val="nil"/>
            </w:tcBorders>
          </w:tcPr>
          <w:p>
            <w:pPr>
              <w:rPr>
                <w:sz w:val="2"/>
                <w:szCs w:val="2"/>
              </w:rPr>
            </w:pPr>
          </w:p>
        </w:tc>
        <w:tc>
          <w:tcPr>
            <w:tcW w:w="1798" w:type="dxa"/>
          </w:tcPr>
          <w:p>
            <w:pPr>
              <w:pStyle w:val="7"/>
              <w:spacing w:before="38"/>
              <w:ind w:left="111"/>
              <w:rPr>
                <w:sz w:val="18"/>
              </w:rPr>
            </w:pPr>
            <w:r>
              <w:rPr>
                <w:rFonts w:hint="eastAsia"/>
                <w:sz w:val="18"/>
                <w:lang w:eastAsia="zh-CN"/>
              </w:rPr>
              <w:t>区</w:t>
            </w:r>
            <w:r>
              <w:rPr>
                <w:sz w:val="18"/>
              </w:rPr>
              <w:t>政府领导及分工</w:t>
            </w:r>
          </w:p>
        </w:tc>
        <w:tc>
          <w:tcPr>
            <w:tcW w:w="4355" w:type="dxa"/>
          </w:tcPr>
          <w:p>
            <w:pPr>
              <w:pStyle w:val="7"/>
              <w:spacing w:before="38"/>
              <w:ind w:left="111"/>
              <w:rPr>
                <w:sz w:val="18"/>
              </w:rPr>
            </w:pPr>
            <w:r>
              <w:rPr>
                <w:sz w:val="18"/>
              </w:rPr>
              <w:t>领导简历、工作分工、分工调整情况</w:t>
            </w:r>
          </w:p>
        </w:tc>
        <w:tc>
          <w:tcPr>
            <w:tcW w:w="1849" w:type="dxa"/>
            <w:vMerge w:val="continue"/>
            <w:tcBorders>
              <w:top w:val="nil"/>
            </w:tcBorders>
          </w:tcPr>
          <w:p>
            <w:pPr>
              <w:rPr>
                <w:sz w:val="2"/>
                <w:szCs w:val="2"/>
              </w:rPr>
            </w:pPr>
          </w:p>
        </w:tc>
        <w:tc>
          <w:tcPr>
            <w:tcW w:w="1470" w:type="dxa"/>
            <w:vMerge w:val="continue"/>
            <w:tcBorders>
              <w:top w:val="nil"/>
            </w:tcBorders>
          </w:tcPr>
          <w:p>
            <w:pPr>
              <w:rPr>
                <w:sz w:val="2"/>
                <w:szCs w:val="2"/>
              </w:rPr>
            </w:pPr>
          </w:p>
        </w:tc>
        <w:tc>
          <w:tcPr>
            <w:tcW w:w="1636" w:type="dxa"/>
            <w:vMerge w:val="continue"/>
            <w:tcBorders>
              <w:top w:val="nil"/>
            </w:tcBorders>
          </w:tcPr>
          <w:p>
            <w:pPr>
              <w:rPr>
                <w:sz w:val="2"/>
                <w:szCs w:val="2"/>
              </w:rPr>
            </w:pPr>
          </w:p>
        </w:tc>
        <w:tc>
          <w:tcPr>
            <w:tcW w:w="111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trPr>
        <w:tc>
          <w:tcPr>
            <w:tcW w:w="1095" w:type="dxa"/>
            <w:vMerge w:val="continue"/>
            <w:tcBorders>
              <w:top w:val="nil"/>
            </w:tcBorders>
          </w:tcPr>
          <w:p>
            <w:pPr>
              <w:rPr>
                <w:sz w:val="2"/>
                <w:szCs w:val="2"/>
              </w:rPr>
            </w:pPr>
          </w:p>
        </w:tc>
        <w:tc>
          <w:tcPr>
            <w:tcW w:w="1198" w:type="dxa"/>
            <w:vMerge w:val="continue"/>
            <w:tcBorders>
              <w:top w:val="nil"/>
            </w:tcBorders>
          </w:tcPr>
          <w:p>
            <w:pPr>
              <w:rPr>
                <w:sz w:val="2"/>
                <w:szCs w:val="2"/>
              </w:rPr>
            </w:pPr>
          </w:p>
        </w:tc>
        <w:tc>
          <w:tcPr>
            <w:tcW w:w="1798" w:type="dxa"/>
          </w:tcPr>
          <w:p>
            <w:pPr>
              <w:pStyle w:val="7"/>
              <w:spacing w:before="36" w:line="226" w:lineRule="exact"/>
              <w:ind w:left="111"/>
              <w:rPr>
                <w:sz w:val="18"/>
              </w:rPr>
            </w:pPr>
            <w:r>
              <w:rPr>
                <w:sz w:val="18"/>
              </w:rPr>
              <w:t>部门领导及分工</w:t>
            </w:r>
          </w:p>
        </w:tc>
        <w:tc>
          <w:tcPr>
            <w:tcW w:w="4355" w:type="dxa"/>
          </w:tcPr>
          <w:p>
            <w:pPr>
              <w:pStyle w:val="7"/>
              <w:spacing w:before="36" w:line="226" w:lineRule="exact"/>
              <w:ind w:left="111"/>
              <w:rPr>
                <w:sz w:val="18"/>
              </w:rPr>
            </w:pPr>
            <w:r>
              <w:rPr>
                <w:sz w:val="18"/>
              </w:rPr>
              <w:t>工作分工、分工调整情况</w:t>
            </w:r>
          </w:p>
        </w:tc>
        <w:tc>
          <w:tcPr>
            <w:tcW w:w="1849" w:type="dxa"/>
            <w:vMerge w:val="continue"/>
            <w:tcBorders>
              <w:top w:val="nil"/>
            </w:tcBorders>
          </w:tcPr>
          <w:p>
            <w:pPr>
              <w:rPr>
                <w:sz w:val="2"/>
                <w:szCs w:val="2"/>
              </w:rPr>
            </w:pPr>
          </w:p>
        </w:tc>
        <w:tc>
          <w:tcPr>
            <w:tcW w:w="1470" w:type="dxa"/>
            <w:vMerge w:val="continue"/>
            <w:tcBorders>
              <w:top w:val="nil"/>
            </w:tcBorders>
          </w:tcPr>
          <w:p>
            <w:pPr>
              <w:rPr>
                <w:sz w:val="2"/>
                <w:szCs w:val="2"/>
              </w:rPr>
            </w:pPr>
          </w:p>
        </w:tc>
        <w:tc>
          <w:tcPr>
            <w:tcW w:w="1636" w:type="dxa"/>
            <w:vMerge w:val="continue"/>
            <w:tcBorders>
              <w:top w:val="nil"/>
            </w:tcBorders>
          </w:tcPr>
          <w:p>
            <w:pPr>
              <w:rPr>
                <w:sz w:val="2"/>
                <w:szCs w:val="2"/>
              </w:rPr>
            </w:pPr>
          </w:p>
        </w:tc>
        <w:tc>
          <w:tcPr>
            <w:tcW w:w="111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trPr>
        <w:tc>
          <w:tcPr>
            <w:tcW w:w="1095" w:type="dxa"/>
            <w:vMerge w:val="continue"/>
            <w:tcBorders>
              <w:top w:val="nil"/>
            </w:tcBorders>
          </w:tcPr>
          <w:p>
            <w:pPr>
              <w:rPr>
                <w:sz w:val="2"/>
                <w:szCs w:val="2"/>
              </w:rPr>
            </w:pPr>
          </w:p>
        </w:tc>
        <w:tc>
          <w:tcPr>
            <w:tcW w:w="1198" w:type="dxa"/>
            <w:vMerge w:val="continue"/>
            <w:tcBorders>
              <w:top w:val="nil"/>
            </w:tcBorders>
          </w:tcPr>
          <w:p>
            <w:pPr>
              <w:rPr>
                <w:sz w:val="2"/>
                <w:szCs w:val="2"/>
              </w:rPr>
            </w:pPr>
          </w:p>
        </w:tc>
        <w:tc>
          <w:tcPr>
            <w:tcW w:w="1798" w:type="dxa"/>
          </w:tcPr>
          <w:p>
            <w:pPr>
              <w:pStyle w:val="7"/>
              <w:spacing w:before="37" w:line="225" w:lineRule="exact"/>
              <w:ind w:left="111"/>
              <w:rPr>
                <w:sz w:val="18"/>
              </w:rPr>
            </w:pPr>
            <w:r>
              <w:rPr>
                <w:sz w:val="18"/>
              </w:rPr>
              <w:t>镇街领导及分工</w:t>
            </w:r>
          </w:p>
        </w:tc>
        <w:tc>
          <w:tcPr>
            <w:tcW w:w="4355" w:type="dxa"/>
          </w:tcPr>
          <w:p>
            <w:pPr>
              <w:pStyle w:val="7"/>
              <w:spacing w:before="37" w:line="225" w:lineRule="exact"/>
              <w:ind w:left="111"/>
              <w:rPr>
                <w:sz w:val="18"/>
              </w:rPr>
            </w:pPr>
            <w:r>
              <w:rPr>
                <w:sz w:val="18"/>
              </w:rPr>
              <w:t>工作分工、分工调整情况</w:t>
            </w:r>
          </w:p>
        </w:tc>
        <w:tc>
          <w:tcPr>
            <w:tcW w:w="1849" w:type="dxa"/>
            <w:vMerge w:val="continue"/>
            <w:tcBorders>
              <w:top w:val="nil"/>
            </w:tcBorders>
          </w:tcPr>
          <w:p>
            <w:pPr>
              <w:rPr>
                <w:sz w:val="2"/>
                <w:szCs w:val="2"/>
              </w:rPr>
            </w:pPr>
          </w:p>
        </w:tc>
        <w:tc>
          <w:tcPr>
            <w:tcW w:w="1470" w:type="dxa"/>
            <w:vMerge w:val="continue"/>
            <w:tcBorders>
              <w:top w:val="nil"/>
            </w:tcBorders>
          </w:tcPr>
          <w:p>
            <w:pPr>
              <w:rPr>
                <w:sz w:val="2"/>
                <w:szCs w:val="2"/>
              </w:rPr>
            </w:pPr>
          </w:p>
        </w:tc>
        <w:tc>
          <w:tcPr>
            <w:tcW w:w="1636" w:type="dxa"/>
            <w:vMerge w:val="continue"/>
            <w:tcBorders>
              <w:top w:val="nil"/>
            </w:tcBorders>
          </w:tcPr>
          <w:p>
            <w:pPr>
              <w:rPr>
                <w:sz w:val="2"/>
                <w:szCs w:val="2"/>
              </w:rPr>
            </w:pPr>
          </w:p>
        </w:tc>
        <w:tc>
          <w:tcPr>
            <w:tcW w:w="111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 w:hRule="atLeast"/>
        </w:trPr>
        <w:tc>
          <w:tcPr>
            <w:tcW w:w="1095" w:type="dxa"/>
            <w:vMerge w:val="continue"/>
            <w:tcBorders>
              <w:top w:val="nil"/>
            </w:tcBorders>
          </w:tcPr>
          <w:p>
            <w:pPr>
              <w:rPr>
                <w:sz w:val="2"/>
                <w:szCs w:val="2"/>
              </w:rPr>
            </w:pPr>
          </w:p>
        </w:tc>
        <w:tc>
          <w:tcPr>
            <w:tcW w:w="1198" w:type="dxa"/>
            <w:vMerge w:val="restart"/>
          </w:tcPr>
          <w:p>
            <w:pPr>
              <w:pStyle w:val="7"/>
              <w:rPr>
                <w:rFonts w:ascii="PMingLiU"/>
                <w:sz w:val="18"/>
              </w:rPr>
            </w:pPr>
          </w:p>
          <w:p>
            <w:pPr>
              <w:pStyle w:val="7"/>
              <w:spacing w:before="13"/>
              <w:rPr>
                <w:rFonts w:ascii="PMingLiU"/>
                <w:sz w:val="15"/>
              </w:rPr>
            </w:pPr>
          </w:p>
          <w:p>
            <w:pPr>
              <w:pStyle w:val="7"/>
              <w:ind w:left="112"/>
              <w:rPr>
                <w:sz w:val="18"/>
              </w:rPr>
            </w:pPr>
            <w:r>
              <w:rPr>
                <w:sz w:val="18"/>
              </w:rPr>
              <w:t>组织管理</w:t>
            </w:r>
          </w:p>
        </w:tc>
        <w:tc>
          <w:tcPr>
            <w:tcW w:w="1798" w:type="dxa"/>
            <w:tcBorders>
              <w:bottom w:val="single" w:color="000000" w:sz="6" w:space="0"/>
            </w:tcBorders>
          </w:tcPr>
          <w:p>
            <w:pPr>
              <w:pStyle w:val="7"/>
              <w:spacing w:before="35" w:line="224" w:lineRule="exact"/>
              <w:ind w:left="111"/>
              <w:rPr>
                <w:sz w:val="18"/>
              </w:rPr>
            </w:pPr>
            <w:r>
              <w:rPr>
                <w:sz w:val="18"/>
              </w:rPr>
              <w:t>组织领导</w:t>
            </w:r>
          </w:p>
        </w:tc>
        <w:tc>
          <w:tcPr>
            <w:tcW w:w="4355" w:type="dxa"/>
            <w:tcBorders>
              <w:bottom w:val="single" w:color="000000" w:sz="6" w:space="0"/>
            </w:tcBorders>
          </w:tcPr>
          <w:p>
            <w:pPr>
              <w:pStyle w:val="7"/>
              <w:spacing w:before="35" w:line="224" w:lineRule="exact"/>
              <w:ind w:left="111"/>
              <w:rPr>
                <w:sz w:val="18"/>
              </w:rPr>
            </w:pPr>
            <w:r>
              <w:rPr>
                <w:sz w:val="18"/>
              </w:rPr>
              <w:t>政务公开工作承担机构、政务公开分管负责人</w:t>
            </w:r>
          </w:p>
        </w:tc>
        <w:tc>
          <w:tcPr>
            <w:tcW w:w="1849" w:type="dxa"/>
            <w:vMerge w:val="continue"/>
            <w:tcBorders>
              <w:top w:val="nil"/>
            </w:tcBorders>
          </w:tcPr>
          <w:p>
            <w:pPr>
              <w:rPr>
                <w:sz w:val="2"/>
                <w:szCs w:val="2"/>
              </w:rPr>
            </w:pPr>
          </w:p>
        </w:tc>
        <w:tc>
          <w:tcPr>
            <w:tcW w:w="1470" w:type="dxa"/>
            <w:vMerge w:val="continue"/>
            <w:tcBorders>
              <w:top w:val="nil"/>
            </w:tcBorders>
          </w:tcPr>
          <w:p>
            <w:pPr>
              <w:rPr>
                <w:sz w:val="2"/>
                <w:szCs w:val="2"/>
              </w:rPr>
            </w:pPr>
          </w:p>
        </w:tc>
        <w:tc>
          <w:tcPr>
            <w:tcW w:w="1636" w:type="dxa"/>
            <w:vMerge w:val="continue"/>
            <w:tcBorders>
              <w:top w:val="nil"/>
            </w:tcBorders>
          </w:tcPr>
          <w:p>
            <w:pPr>
              <w:rPr>
                <w:sz w:val="2"/>
                <w:szCs w:val="2"/>
              </w:rPr>
            </w:pPr>
          </w:p>
        </w:tc>
        <w:tc>
          <w:tcPr>
            <w:tcW w:w="111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1095" w:type="dxa"/>
            <w:vMerge w:val="continue"/>
            <w:tcBorders>
              <w:top w:val="nil"/>
            </w:tcBorders>
          </w:tcPr>
          <w:p>
            <w:pPr>
              <w:rPr>
                <w:sz w:val="2"/>
                <w:szCs w:val="2"/>
              </w:rPr>
            </w:pPr>
          </w:p>
        </w:tc>
        <w:tc>
          <w:tcPr>
            <w:tcW w:w="1198" w:type="dxa"/>
            <w:vMerge w:val="continue"/>
            <w:tcBorders>
              <w:top w:val="nil"/>
            </w:tcBorders>
          </w:tcPr>
          <w:p>
            <w:pPr>
              <w:rPr>
                <w:sz w:val="2"/>
                <w:szCs w:val="2"/>
              </w:rPr>
            </w:pPr>
          </w:p>
        </w:tc>
        <w:tc>
          <w:tcPr>
            <w:tcW w:w="1798" w:type="dxa"/>
            <w:tcBorders>
              <w:top w:val="single" w:color="000000" w:sz="6" w:space="0"/>
            </w:tcBorders>
          </w:tcPr>
          <w:p>
            <w:pPr>
              <w:pStyle w:val="7"/>
              <w:spacing w:before="38" w:line="205" w:lineRule="exact"/>
              <w:ind w:left="111"/>
              <w:rPr>
                <w:sz w:val="18"/>
              </w:rPr>
            </w:pPr>
            <w:r>
              <w:rPr>
                <w:sz w:val="18"/>
              </w:rPr>
              <w:t>工作推进</w:t>
            </w:r>
          </w:p>
        </w:tc>
        <w:tc>
          <w:tcPr>
            <w:tcW w:w="4355" w:type="dxa"/>
            <w:tcBorders>
              <w:top w:val="single" w:color="000000" w:sz="6" w:space="0"/>
            </w:tcBorders>
          </w:tcPr>
          <w:p>
            <w:pPr>
              <w:pStyle w:val="7"/>
              <w:spacing w:before="38" w:line="205" w:lineRule="exact"/>
              <w:ind w:left="111"/>
              <w:rPr>
                <w:sz w:val="18"/>
              </w:rPr>
            </w:pPr>
            <w:r>
              <w:rPr>
                <w:sz w:val="18"/>
              </w:rPr>
              <w:t>工作实施方案、工作推进措施</w:t>
            </w:r>
          </w:p>
        </w:tc>
        <w:tc>
          <w:tcPr>
            <w:tcW w:w="1849" w:type="dxa"/>
            <w:vMerge w:val="continue"/>
            <w:tcBorders>
              <w:top w:val="nil"/>
            </w:tcBorders>
          </w:tcPr>
          <w:p>
            <w:pPr>
              <w:rPr>
                <w:sz w:val="2"/>
                <w:szCs w:val="2"/>
              </w:rPr>
            </w:pPr>
          </w:p>
        </w:tc>
        <w:tc>
          <w:tcPr>
            <w:tcW w:w="1470" w:type="dxa"/>
            <w:vMerge w:val="continue"/>
            <w:tcBorders>
              <w:top w:val="nil"/>
            </w:tcBorders>
          </w:tcPr>
          <w:p>
            <w:pPr>
              <w:rPr>
                <w:sz w:val="2"/>
                <w:szCs w:val="2"/>
              </w:rPr>
            </w:pPr>
          </w:p>
        </w:tc>
        <w:tc>
          <w:tcPr>
            <w:tcW w:w="1636" w:type="dxa"/>
            <w:vMerge w:val="continue"/>
            <w:tcBorders>
              <w:top w:val="nil"/>
            </w:tcBorders>
          </w:tcPr>
          <w:p>
            <w:pPr>
              <w:rPr>
                <w:sz w:val="2"/>
                <w:szCs w:val="2"/>
              </w:rPr>
            </w:pPr>
          </w:p>
        </w:tc>
        <w:tc>
          <w:tcPr>
            <w:tcW w:w="111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1095" w:type="dxa"/>
            <w:vMerge w:val="continue"/>
            <w:tcBorders>
              <w:top w:val="nil"/>
            </w:tcBorders>
          </w:tcPr>
          <w:p>
            <w:pPr>
              <w:rPr>
                <w:sz w:val="2"/>
                <w:szCs w:val="2"/>
              </w:rPr>
            </w:pPr>
          </w:p>
        </w:tc>
        <w:tc>
          <w:tcPr>
            <w:tcW w:w="1198" w:type="dxa"/>
            <w:vMerge w:val="continue"/>
            <w:tcBorders>
              <w:top w:val="nil"/>
            </w:tcBorders>
          </w:tcPr>
          <w:p>
            <w:pPr>
              <w:rPr>
                <w:sz w:val="2"/>
                <w:szCs w:val="2"/>
              </w:rPr>
            </w:pPr>
          </w:p>
        </w:tc>
        <w:tc>
          <w:tcPr>
            <w:tcW w:w="1798" w:type="dxa"/>
          </w:tcPr>
          <w:p>
            <w:pPr>
              <w:pStyle w:val="7"/>
              <w:spacing w:before="38"/>
              <w:ind w:left="111"/>
              <w:rPr>
                <w:sz w:val="18"/>
              </w:rPr>
            </w:pPr>
            <w:r>
              <w:rPr>
                <w:sz w:val="18"/>
              </w:rPr>
              <w:t>业务培训</w:t>
            </w:r>
          </w:p>
        </w:tc>
        <w:tc>
          <w:tcPr>
            <w:tcW w:w="4355" w:type="dxa"/>
          </w:tcPr>
          <w:p>
            <w:pPr>
              <w:pStyle w:val="7"/>
              <w:spacing w:before="38"/>
              <w:ind w:left="111"/>
              <w:rPr>
                <w:sz w:val="18"/>
              </w:rPr>
            </w:pPr>
            <w:r>
              <w:rPr>
                <w:sz w:val="18"/>
              </w:rPr>
              <w:t>培训计划、开展情况</w:t>
            </w:r>
          </w:p>
        </w:tc>
        <w:tc>
          <w:tcPr>
            <w:tcW w:w="1849" w:type="dxa"/>
            <w:vMerge w:val="continue"/>
            <w:tcBorders>
              <w:top w:val="nil"/>
            </w:tcBorders>
          </w:tcPr>
          <w:p>
            <w:pPr>
              <w:rPr>
                <w:sz w:val="2"/>
                <w:szCs w:val="2"/>
              </w:rPr>
            </w:pPr>
          </w:p>
        </w:tc>
        <w:tc>
          <w:tcPr>
            <w:tcW w:w="1470" w:type="dxa"/>
          </w:tcPr>
          <w:p>
            <w:pPr>
              <w:pStyle w:val="7"/>
              <w:spacing w:before="41" w:line="230" w:lineRule="atLeast"/>
              <w:ind w:left="248" w:right="-15" w:hanging="135"/>
              <w:rPr>
                <w:sz w:val="18"/>
              </w:rPr>
            </w:pPr>
            <w:r>
              <w:rPr>
                <w:sz w:val="18"/>
              </w:rPr>
              <w:t>信息形成后，3个工作日内公开</w:t>
            </w:r>
          </w:p>
        </w:tc>
        <w:tc>
          <w:tcPr>
            <w:tcW w:w="1636" w:type="dxa"/>
            <w:vMerge w:val="continue"/>
            <w:tcBorders>
              <w:top w:val="nil"/>
            </w:tcBorders>
          </w:tcPr>
          <w:p>
            <w:pPr>
              <w:rPr>
                <w:sz w:val="2"/>
                <w:szCs w:val="2"/>
              </w:rPr>
            </w:pPr>
          </w:p>
        </w:tc>
        <w:tc>
          <w:tcPr>
            <w:tcW w:w="111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1095" w:type="dxa"/>
            <w:vMerge w:val="continue"/>
            <w:tcBorders>
              <w:top w:val="nil"/>
            </w:tcBorders>
          </w:tcPr>
          <w:p>
            <w:pPr>
              <w:rPr>
                <w:sz w:val="2"/>
                <w:szCs w:val="2"/>
              </w:rPr>
            </w:pPr>
          </w:p>
        </w:tc>
        <w:tc>
          <w:tcPr>
            <w:tcW w:w="1198" w:type="dxa"/>
            <w:vMerge w:val="restart"/>
          </w:tcPr>
          <w:p>
            <w:pPr>
              <w:pStyle w:val="7"/>
              <w:rPr>
                <w:rFonts w:ascii="PMingLiU"/>
                <w:sz w:val="18"/>
              </w:rPr>
            </w:pPr>
          </w:p>
          <w:p>
            <w:pPr>
              <w:pStyle w:val="7"/>
              <w:rPr>
                <w:rFonts w:ascii="PMingLiU"/>
                <w:sz w:val="18"/>
              </w:rPr>
            </w:pPr>
          </w:p>
          <w:p>
            <w:pPr>
              <w:pStyle w:val="7"/>
              <w:rPr>
                <w:rFonts w:ascii="PMingLiU"/>
                <w:sz w:val="18"/>
              </w:rPr>
            </w:pPr>
          </w:p>
          <w:p>
            <w:pPr>
              <w:pStyle w:val="7"/>
              <w:rPr>
                <w:rFonts w:ascii="PMingLiU"/>
                <w:sz w:val="18"/>
              </w:rPr>
            </w:pPr>
          </w:p>
          <w:p>
            <w:pPr>
              <w:pStyle w:val="7"/>
              <w:rPr>
                <w:rFonts w:ascii="PMingLiU"/>
                <w:sz w:val="18"/>
              </w:rPr>
            </w:pPr>
          </w:p>
          <w:p>
            <w:pPr>
              <w:pStyle w:val="7"/>
              <w:spacing w:before="12"/>
              <w:rPr>
                <w:rFonts w:ascii="PMingLiU"/>
                <w:sz w:val="24"/>
              </w:rPr>
            </w:pPr>
          </w:p>
          <w:p>
            <w:pPr>
              <w:pStyle w:val="7"/>
              <w:ind w:left="292"/>
              <w:rPr>
                <w:sz w:val="18"/>
              </w:rPr>
            </w:pPr>
            <w:r>
              <w:rPr>
                <w:sz w:val="18"/>
              </w:rPr>
              <w:t>政策文件</w:t>
            </w:r>
          </w:p>
        </w:tc>
        <w:tc>
          <w:tcPr>
            <w:tcW w:w="1798" w:type="dxa"/>
          </w:tcPr>
          <w:p>
            <w:pPr>
              <w:pStyle w:val="7"/>
              <w:spacing w:before="131"/>
              <w:ind w:left="111"/>
              <w:rPr>
                <w:sz w:val="18"/>
              </w:rPr>
            </w:pPr>
            <w:r>
              <w:rPr>
                <w:sz w:val="18"/>
              </w:rPr>
              <w:t>政府文件</w:t>
            </w:r>
          </w:p>
        </w:tc>
        <w:tc>
          <w:tcPr>
            <w:tcW w:w="4355" w:type="dxa"/>
          </w:tcPr>
          <w:p>
            <w:pPr>
              <w:pStyle w:val="7"/>
              <w:spacing w:before="8"/>
              <w:ind w:left="111"/>
              <w:rPr>
                <w:sz w:val="18"/>
              </w:rPr>
            </w:pPr>
            <w:r>
              <w:rPr>
                <w:sz w:val="18"/>
              </w:rPr>
              <w:t>政府工作报告、</w:t>
            </w:r>
            <w:r>
              <w:rPr>
                <w:rFonts w:hint="eastAsia"/>
                <w:sz w:val="18"/>
                <w:lang w:eastAsia="zh-CN"/>
              </w:rPr>
              <w:t>区</w:t>
            </w:r>
            <w:r>
              <w:rPr>
                <w:sz w:val="18"/>
              </w:rPr>
              <w:t>政府文件、</w:t>
            </w:r>
            <w:r>
              <w:rPr>
                <w:rFonts w:hint="eastAsia"/>
                <w:sz w:val="18"/>
                <w:lang w:eastAsia="zh-CN"/>
              </w:rPr>
              <w:t>区</w:t>
            </w:r>
            <w:r>
              <w:rPr>
                <w:sz w:val="18"/>
              </w:rPr>
              <w:t>政府办公室文件、规</w:t>
            </w:r>
          </w:p>
          <w:p>
            <w:pPr>
              <w:pStyle w:val="7"/>
              <w:spacing w:before="10" w:line="213" w:lineRule="exact"/>
              <w:ind w:left="111"/>
              <w:rPr>
                <w:sz w:val="18"/>
              </w:rPr>
            </w:pPr>
            <w:r>
              <w:rPr>
                <w:sz w:val="18"/>
              </w:rPr>
              <w:t>范性文件</w:t>
            </w:r>
          </w:p>
        </w:tc>
        <w:tc>
          <w:tcPr>
            <w:tcW w:w="1849" w:type="dxa"/>
            <w:vMerge w:val="restart"/>
          </w:tcPr>
          <w:p>
            <w:pPr>
              <w:pStyle w:val="7"/>
              <w:rPr>
                <w:rFonts w:ascii="PMingLiU"/>
                <w:sz w:val="18"/>
              </w:rPr>
            </w:pPr>
          </w:p>
          <w:p>
            <w:pPr>
              <w:pStyle w:val="7"/>
              <w:spacing w:before="13"/>
              <w:rPr>
                <w:rFonts w:ascii="PMingLiU"/>
                <w:sz w:val="12"/>
              </w:rPr>
            </w:pPr>
          </w:p>
          <w:p>
            <w:pPr>
              <w:pStyle w:val="7"/>
              <w:spacing w:before="1" w:line="249" w:lineRule="auto"/>
              <w:ind w:left="119" w:right="97"/>
              <w:jc w:val="center"/>
              <w:rPr>
                <w:sz w:val="18"/>
              </w:rPr>
            </w:pPr>
            <w:r>
              <w:rPr>
                <w:spacing w:val="-2"/>
                <w:sz w:val="18"/>
              </w:rPr>
              <w:t>《中华人民共和国政</w:t>
            </w:r>
            <w:r>
              <w:rPr>
                <w:sz w:val="18"/>
              </w:rPr>
              <w:t>府信息公开条例》</w:t>
            </w:r>
          </w:p>
          <w:p>
            <w:pPr>
              <w:pStyle w:val="7"/>
              <w:spacing w:line="249" w:lineRule="auto"/>
              <w:ind w:left="119" w:right="97"/>
              <w:jc w:val="center"/>
              <w:rPr>
                <w:sz w:val="18"/>
              </w:rPr>
            </w:pPr>
            <w:r>
              <w:rPr>
                <w:sz w:val="18"/>
              </w:rPr>
              <w:t>（</w:t>
            </w:r>
            <w:r>
              <w:rPr>
                <w:spacing w:val="-3"/>
                <w:sz w:val="18"/>
              </w:rPr>
              <w:t>中华人民共和国国</w:t>
            </w:r>
            <w:r>
              <w:rPr>
                <w:sz w:val="18"/>
              </w:rPr>
              <w:t>务院令第711号修</w:t>
            </w:r>
          </w:p>
          <w:p>
            <w:pPr>
              <w:pStyle w:val="7"/>
              <w:ind w:left="205" w:right="183"/>
              <w:jc w:val="center"/>
              <w:rPr>
                <w:sz w:val="18"/>
              </w:rPr>
            </w:pPr>
            <w:r>
              <w:rPr>
                <w:sz w:val="18"/>
              </w:rPr>
              <w:t>订）</w:t>
            </w:r>
          </w:p>
        </w:tc>
        <w:tc>
          <w:tcPr>
            <w:tcW w:w="1470" w:type="dxa"/>
            <w:vMerge w:val="restart"/>
          </w:tcPr>
          <w:p>
            <w:pPr>
              <w:pStyle w:val="7"/>
              <w:rPr>
                <w:rFonts w:ascii="PMingLiU"/>
                <w:sz w:val="18"/>
              </w:rPr>
            </w:pPr>
          </w:p>
          <w:p>
            <w:pPr>
              <w:pStyle w:val="7"/>
              <w:rPr>
                <w:rFonts w:ascii="PMingLiU"/>
                <w:sz w:val="18"/>
              </w:rPr>
            </w:pPr>
          </w:p>
          <w:p>
            <w:pPr>
              <w:pStyle w:val="7"/>
              <w:rPr>
                <w:rFonts w:ascii="PMingLiU"/>
                <w:sz w:val="18"/>
              </w:rPr>
            </w:pPr>
          </w:p>
          <w:p>
            <w:pPr>
              <w:pStyle w:val="7"/>
              <w:spacing w:before="132"/>
              <w:ind w:left="248"/>
              <w:rPr>
                <w:sz w:val="18"/>
              </w:rPr>
            </w:pPr>
            <w:r>
              <w:rPr>
                <w:sz w:val="18"/>
              </w:rPr>
              <w:t>信息形成后，</w:t>
            </w:r>
          </w:p>
          <w:p>
            <w:pPr>
              <w:pStyle w:val="7"/>
              <w:spacing w:before="9" w:line="249" w:lineRule="auto"/>
              <w:ind w:left="560" w:right="132" w:hanging="406"/>
              <w:rPr>
                <w:sz w:val="18"/>
              </w:rPr>
            </w:pPr>
            <w:r>
              <w:rPr>
                <w:sz w:val="18"/>
              </w:rPr>
              <w:t>20 个工作日内公开</w:t>
            </w:r>
          </w:p>
        </w:tc>
        <w:tc>
          <w:tcPr>
            <w:tcW w:w="1636" w:type="dxa"/>
          </w:tcPr>
          <w:p>
            <w:pPr>
              <w:pStyle w:val="7"/>
              <w:spacing w:before="3"/>
              <w:rPr>
                <w:rFonts w:ascii="PMingLiU"/>
                <w:sz w:val="17"/>
              </w:rPr>
            </w:pPr>
          </w:p>
          <w:p>
            <w:pPr>
              <w:pStyle w:val="7"/>
              <w:spacing w:line="221" w:lineRule="exact"/>
              <w:ind w:left="278"/>
              <w:rPr>
                <w:sz w:val="18"/>
              </w:rPr>
            </w:pPr>
            <w:r>
              <w:rPr>
                <w:rFonts w:hint="eastAsia"/>
                <w:sz w:val="18"/>
                <w:lang w:eastAsia="zh-CN"/>
              </w:rPr>
              <w:t>区</w:t>
            </w:r>
            <w:r>
              <w:rPr>
                <w:sz w:val="18"/>
              </w:rPr>
              <w:t>政府办公室</w:t>
            </w:r>
          </w:p>
        </w:tc>
        <w:tc>
          <w:tcPr>
            <w:tcW w:w="111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trPr>
        <w:tc>
          <w:tcPr>
            <w:tcW w:w="1095" w:type="dxa"/>
            <w:vMerge w:val="continue"/>
            <w:tcBorders>
              <w:top w:val="nil"/>
            </w:tcBorders>
          </w:tcPr>
          <w:p>
            <w:pPr>
              <w:rPr>
                <w:sz w:val="2"/>
                <w:szCs w:val="2"/>
              </w:rPr>
            </w:pPr>
          </w:p>
        </w:tc>
        <w:tc>
          <w:tcPr>
            <w:tcW w:w="1198" w:type="dxa"/>
            <w:vMerge w:val="continue"/>
            <w:tcBorders>
              <w:top w:val="nil"/>
            </w:tcBorders>
          </w:tcPr>
          <w:p>
            <w:pPr>
              <w:rPr>
                <w:sz w:val="2"/>
                <w:szCs w:val="2"/>
              </w:rPr>
            </w:pPr>
          </w:p>
        </w:tc>
        <w:tc>
          <w:tcPr>
            <w:tcW w:w="1798" w:type="dxa"/>
          </w:tcPr>
          <w:p>
            <w:pPr>
              <w:pStyle w:val="7"/>
              <w:spacing w:before="1"/>
              <w:ind w:left="111"/>
              <w:rPr>
                <w:sz w:val="18"/>
              </w:rPr>
            </w:pPr>
            <w:r>
              <w:rPr>
                <w:sz w:val="18"/>
              </w:rPr>
              <w:t>部门文件</w:t>
            </w:r>
          </w:p>
        </w:tc>
        <w:tc>
          <w:tcPr>
            <w:tcW w:w="4355" w:type="dxa"/>
          </w:tcPr>
          <w:p>
            <w:pPr>
              <w:pStyle w:val="7"/>
              <w:spacing w:before="35"/>
              <w:ind w:left="111"/>
              <w:rPr>
                <w:sz w:val="18"/>
              </w:rPr>
            </w:pPr>
            <w:r>
              <w:rPr>
                <w:sz w:val="18"/>
              </w:rPr>
              <w:t>部门制定的文件</w:t>
            </w:r>
          </w:p>
        </w:tc>
        <w:tc>
          <w:tcPr>
            <w:tcW w:w="1849" w:type="dxa"/>
            <w:vMerge w:val="continue"/>
            <w:tcBorders>
              <w:top w:val="nil"/>
            </w:tcBorders>
          </w:tcPr>
          <w:p>
            <w:pPr>
              <w:rPr>
                <w:sz w:val="2"/>
                <w:szCs w:val="2"/>
              </w:rPr>
            </w:pPr>
          </w:p>
        </w:tc>
        <w:tc>
          <w:tcPr>
            <w:tcW w:w="1470" w:type="dxa"/>
            <w:vMerge w:val="continue"/>
            <w:tcBorders>
              <w:top w:val="nil"/>
            </w:tcBorders>
          </w:tcPr>
          <w:p>
            <w:pPr>
              <w:rPr>
                <w:sz w:val="2"/>
                <w:szCs w:val="2"/>
              </w:rPr>
            </w:pPr>
          </w:p>
        </w:tc>
        <w:tc>
          <w:tcPr>
            <w:tcW w:w="1636" w:type="dxa"/>
          </w:tcPr>
          <w:p>
            <w:pPr>
              <w:pStyle w:val="7"/>
              <w:spacing w:before="49"/>
              <w:ind w:left="278"/>
              <w:rPr>
                <w:sz w:val="18"/>
              </w:rPr>
            </w:pPr>
            <w:r>
              <w:rPr>
                <w:rFonts w:hint="eastAsia"/>
                <w:sz w:val="18"/>
                <w:lang w:eastAsia="zh-CN"/>
              </w:rPr>
              <w:t>区</w:t>
            </w:r>
            <w:r>
              <w:rPr>
                <w:sz w:val="18"/>
              </w:rPr>
              <w:t>政府各部门</w:t>
            </w:r>
          </w:p>
        </w:tc>
        <w:tc>
          <w:tcPr>
            <w:tcW w:w="111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095" w:type="dxa"/>
            <w:vMerge w:val="continue"/>
            <w:tcBorders>
              <w:top w:val="nil"/>
            </w:tcBorders>
          </w:tcPr>
          <w:p>
            <w:pPr>
              <w:rPr>
                <w:sz w:val="2"/>
                <w:szCs w:val="2"/>
              </w:rPr>
            </w:pPr>
          </w:p>
        </w:tc>
        <w:tc>
          <w:tcPr>
            <w:tcW w:w="1198" w:type="dxa"/>
            <w:vMerge w:val="continue"/>
            <w:tcBorders>
              <w:top w:val="nil"/>
            </w:tcBorders>
          </w:tcPr>
          <w:p>
            <w:pPr>
              <w:rPr>
                <w:sz w:val="2"/>
                <w:szCs w:val="2"/>
              </w:rPr>
            </w:pPr>
          </w:p>
        </w:tc>
        <w:tc>
          <w:tcPr>
            <w:tcW w:w="1798" w:type="dxa"/>
          </w:tcPr>
          <w:p>
            <w:pPr>
              <w:pStyle w:val="7"/>
              <w:spacing w:before="1"/>
              <w:ind w:left="111"/>
              <w:rPr>
                <w:sz w:val="18"/>
              </w:rPr>
            </w:pPr>
            <w:r>
              <w:rPr>
                <w:sz w:val="18"/>
              </w:rPr>
              <w:t>镇街文件</w:t>
            </w:r>
          </w:p>
        </w:tc>
        <w:tc>
          <w:tcPr>
            <w:tcW w:w="4355" w:type="dxa"/>
          </w:tcPr>
          <w:p>
            <w:pPr>
              <w:pStyle w:val="7"/>
              <w:spacing w:before="35" w:line="205" w:lineRule="exact"/>
              <w:ind w:left="111"/>
              <w:rPr>
                <w:sz w:val="18"/>
              </w:rPr>
            </w:pPr>
            <w:r>
              <w:rPr>
                <w:sz w:val="18"/>
              </w:rPr>
              <w:t>镇街制定的文件</w:t>
            </w:r>
          </w:p>
        </w:tc>
        <w:tc>
          <w:tcPr>
            <w:tcW w:w="1849" w:type="dxa"/>
            <w:vMerge w:val="continue"/>
            <w:tcBorders>
              <w:top w:val="nil"/>
            </w:tcBorders>
          </w:tcPr>
          <w:p>
            <w:pPr>
              <w:rPr>
                <w:sz w:val="2"/>
                <w:szCs w:val="2"/>
              </w:rPr>
            </w:pPr>
          </w:p>
        </w:tc>
        <w:tc>
          <w:tcPr>
            <w:tcW w:w="1470" w:type="dxa"/>
            <w:vMerge w:val="continue"/>
            <w:tcBorders>
              <w:top w:val="nil"/>
            </w:tcBorders>
          </w:tcPr>
          <w:p>
            <w:pPr>
              <w:rPr>
                <w:sz w:val="2"/>
                <w:szCs w:val="2"/>
              </w:rPr>
            </w:pPr>
          </w:p>
        </w:tc>
        <w:tc>
          <w:tcPr>
            <w:tcW w:w="1636" w:type="dxa"/>
          </w:tcPr>
          <w:p>
            <w:pPr>
              <w:pStyle w:val="7"/>
              <w:spacing w:before="1"/>
              <w:ind w:left="546"/>
              <w:rPr>
                <w:sz w:val="18"/>
              </w:rPr>
            </w:pPr>
            <w:r>
              <w:rPr>
                <w:sz w:val="18"/>
              </w:rPr>
              <w:t>各镇街</w:t>
            </w:r>
          </w:p>
        </w:tc>
        <w:tc>
          <w:tcPr>
            <w:tcW w:w="111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8" w:hRule="atLeast"/>
        </w:trPr>
        <w:tc>
          <w:tcPr>
            <w:tcW w:w="1095" w:type="dxa"/>
            <w:vMerge w:val="continue"/>
            <w:tcBorders>
              <w:top w:val="nil"/>
            </w:tcBorders>
          </w:tcPr>
          <w:p>
            <w:pPr>
              <w:rPr>
                <w:sz w:val="2"/>
                <w:szCs w:val="2"/>
              </w:rPr>
            </w:pPr>
          </w:p>
        </w:tc>
        <w:tc>
          <w:tcPr>
            <w:tcW w:w="1198" w:type="dxa"/>
            <w:vMerge w:val="continue"/>
            <w:tcBorders>
              <w:top w:val="nil"/>
            </w:tcBorders>
          </w:tcPr>
          <w:p>
            <w:pPr>
              <w:rPr>
                <w:sz w:val="2"/>
                <w:szCs w:val="2"/>
              </w:rPr>
            </w:pPr>
          </w:p>
        </w:tc>
        <w:tc>
          <w:tcPr>
            <w:tcW w:w="1798" w:type="dxa"/>
          </w:tcPr>
          <w:p>
            <w:pPr>
              <w:pStyle w:val="7"/>
              <w:ind w:left="183"/>
              <w:rPr>
                <w:sz w:val="18"/>
              </w:rPr>
            </w:pPr>
            <w:r>
              <w:rPr>
                <w:sz w:val="18"/>
              </w:rPr>
              <w:t>文件解读</w:t>
            </w:r>
          </w:p>
        </w:tc>
        <w:tc>
          <w:tcPr>
            <w:tcW w:w="4355" w:type="dxa"/>
          </w:tcPr>
          <w:p>
            <w:pPr>
              <w:pStyle w:val="7"/>
              <w:spacing w:before="38" w:line="237" w:lineRule="auto"/>
              <w:ind w:left="111" w:right="91"/>
              <w:jc w:val="both"/>
              <w:rPr>
                <w:sz w:val="18"/>
              </w:rPr>
            </w:pPr>
            <w:r>
              <w:rPr>
                <w:sz w:val="18"/>
              </w:rPr>
              <w:t>从公众</w:t>
            </w:r>
            <w:bookmarkStart w:id="0" w:name="_GoBack"/>
            <w:bookmarkEnd w:id="0"/>
            <w:r>
              <w:rPr>
                <w:sz w:val="18"/>
              </w:rPr>
              <w:t>生产生活实际需求出发，对政策文件及解读材料进行梳理、分类、提炼、精简，重新归纳组织，通过数字化、图表图解、音频、视频、动漫等形式予以</w:t>
            </w:r>
          </w:p>
          <w:p>
            <w:pPr>
              <w:pStyle w:val="7"/>
              <w:spacing w:line="206" w:lineRule="exact"/>
              <w:ind w:left="111"/>
              <w:rPr>
                <w:sz w:val="18"/>
              </w:rPr>
            </w:pPr>
            <w:r>
              <w:rPr>
                <w:sz w:val="18"/>
              </w:rPr>
              <w:t>展现</w:t>
            </w:r>
          </w:p>
        </w:tc>
        <w:tc>
          <w:tcPr>
            <w:tcW w:w="1849" w:type="dxa"/>
            <w:vMerge w:val="continue"/>
            <w:tcBorders>
              <w:top w:val="nil"/>
            </w:tcBorders>
          </w:tcPr>
          <w:p>
            <w:pPr>
              <w:rPr>
                <w:sz w:val="2"/>
                <w:szCs w:val="2"/>
              </w:rPr>
            </w:pPr>
          </w:p>
        </w:tc>
        <w:tc>
          <w:tcPr>
            <w:tcW w:w="1470" w:type="dxa"/>
            <w:vMerge w:val="continue"/>
            <w:tcBorders>
              <w:top w:val="nil"/>
            </w:tcBorders>
          </w:tcPr>
          <w:p>
            <w:pPr>
              <w:rPr>
                <w:sz w:val="2"/>
                <w:szCs w:val="2"/>
              </w:rPr>
            </w:pPr>
          </w:p>
        </w:tc>
        <w:tc>
          <w:tcPr>
            <w:tcW w:w="1636" w:type="dxa"/>
          </w:tcPr>
          <w:p>
            <w:pPr>
              <w:pStyle w:val="7"/>
              <w:rPr>
                <w:rFonts w:ascii="PMingLiU"/>
                <w:sz w:val="18"/>
              </w:rPr>
            </w:pPr>
          </w:p>
          <w:p>
            <w:pPr>
              <w:pStyle w:val="7"/>
              <w:spacing w:before="13"/>
              <w:rPr>
                <w:rFonts w:ascii="PMingLiU"/>
                <w:sz w:val="21"/>
              </w:rPr>
            </w:pPr>
          </w:p>
          <w:p>
            <w:pPr>
              <w:pStyle w:val="7"/>
              <w:spacing w:before="1"/>
              <w:ind w:left="6" w:right="-15"/>
              <w:rPr>
                <w:sz w:val="18"/>
              </w:rPr>
            </w:pPr>
            <w:r>
              <w:rPr>
                <w:rFonts w:hint="eastAsia"/>
                <w:sz w:val="18"/>
                <w:lang w:eastAsia="zh-CN"/>
              </w:rPr>
              <w:t>区</w:t>
            </w:r>
            <w:r>
              <w:rPr>
                <w:sz w:val="18"/>
              </w:rPr>
              <w:t>政府各部门各镇街</w:t>
            </w:r>
          </w:p>
        </w:tc>
        <w:tc>
          <w:tcPr>
            <w:tcW w:w="111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1095" w:type="dxa"/>
            <w:vMerge w:val="continue"/>
            <w:tcBorders>
              <w:top w:val="nil"/>
            </w:tcBorders>
          </w:tcPr>
          <w:p>
            <w:pPr>
              <w:rPr>
                <w:sz w:val="2"/>
                <w:szCs w:val="2"/>
              </w:rPr>
            </w:pPr>
          </w:p>
        </w:tc>
        <w:tc>
          <w:tcPr>
            <w:tcW w:w="1198" w:type="dxa"/>
            <w:vMerge w:val="continue"/>
            <w:tcBorders>
              <w:top w:val="nil"/>
            </w:tcBorders>
          </w:tcPr>
          <w:p>
            <w:pPr>
              <w:rPr>
                <w:sz w:val="2"/>
                <w:szCs w:val="2"/>
              </w:rPr>
            </w:pPr>
          </w:p>
        </w:tc>
        <w:tc>
          <w:tcPr>
            <w:tcW w:w="1798" w:type="dxa"/>
            <w:vMerge w:val="restart"/>
          </w:tcPr>
          <w:p>
            <w:pPr>
              <w:pStyle w:val="7"/>
              <w:spacing w:before="10"/>
              <w:rPr>
                <w:rFonts w:ascii="PMingLiU"/>
                <w:sz w:val="12"/>
              </w:rPr>
            </w:pPr>
          </w:p>
          <w:p>
            <w:pPr>
              <w:pStyle w:val="7"/>
              <w:ind w:left="111"/>
              <w:rPr>
                <w:sz w:val="18"/>
              </w:rPr>
            </w:pPr>
            <w:r>
              <w:rPr>
                <w:sz w:val="18"/>
              </w:rPr>
              <w:t>规范性文件</w:t>
            </w:r>
          </w:p>
        </w:tc>
        <w:tc>
          <w:tcPr>
            <w:tcW w:w="4355" w:type="dxa"/>
          </w:tcPr>
          <w:p>
            <w:pPr>
              <w:pStyle w:val="7"/>
              <w:spacing w:before="34"/>
              <w:ind w:right="451"/>
              <w:jc w:val="right"/>
              <w:rPr>
                <w:sz w:val="18"/>
              </w:rPr>
            </w:pPr>
            <w:r>
              <w:rPr>
                <w:sz w:val="18"/>
              </w:rPr>
              <w:t>规范性文件清理结果，文件废止、失效标注情况</w:t>
            </w:r>
          </w:p>
        </w:tc>
        <w:tc>
          <w:tcPr>
            <w:tcW w:w="1849" w:type="dxa"/>
            <w:vMerge w:val="restart"/>
          </w:tcPr>
          <w:p>
            <w:pPr>
              <w:pStyle w:val="7"/>
              <w:spacing w:before="16" w:line="242" w:lineRule="auto"/>
              <w:ind w:left="23" w:right="15"/>
              <w:jc w:val="both"/>
              <w:rPr>
                <w:sz w:val="15"/>
              </w:rPr>
            </w:pPr>
            <w:r>
              <w:rPr>
                <w:spacing w:val="-1"/>
                <w:sz w:val="15"/>
              </w:rPr>
              <w:t>《山东省人民政府办公厅关于进一步做好行政规范性文</w:t>
            </w:r>
            <w:r>
              <w:rPr>
                <w:spacing w:val="-1"/>
                <w:w w:val="95"/>
                <w:sz w:val="15"/>
              </w:rPr>
              <w:t>件合法性审核工作的通知》</w:t>
            </w:r>
          </w:p>
          <w:p>
            <w:pPr>
              <w:pStyle w:val="7"/>
              <w:spacing w:before="1"/>
              <w:ind w:left="61"/>
              <w:rPr>
                <w:sz w:val="15"/>
              </w:rPr>
            </w:pPr>
            <w:r>
              <w:rPr>
                <w:w w:val="95"/>
                <w:sz w:val="15"/>
              </w:rPr>
              <w:t>（鲁政办发〔2019〕5号）</w:t>
            </w:r>
          </w:p>
        </w:tc>
        <w:tc>
          <w:tcPr>
            <w:tcW w:w="1470" w:type="dxa"/>
            <w:vMerge w:val="continue"/>
            <w:tcBorders>
              <w:top w:val="nil"/>
            </w:tcBorders>
          </w:tcPr>
          <w:p>
            <w:pPr>
              <w:rPr>
                <w:sz w:val="2"/>
                <w:szCs w:val="2"/>
              </w:rPr>
            </w:pPr>
          </w:p>
        </w:tc>
        <w:tc>
          <w:tcPr>
            <w:tcW w:w="1636" w:type="dxa"/>
          </w:tcPr>
          <w:p>
            <w:pPr>
              <w:pStyle w:val="7"/>
              <w:spacing w:before="77"/>
              <w:ind w:left="458"/>
              <w:rPr>
                <w:sz w:val="18"/>
              </w:rPr>
            </w:pPr>
            <w:r>
              <w:rPr>
                <w:rFonts w:hint="eastAsia"/>
                <w:sz w:val="18"/>
                <w:lang w:eastAsia="zh-CN"/>
              </w:rPr>
              <w:t>区</w:t>
            </w:r>
            <w:r>
              <w:rPr>
                <w:sz w:val="18"/>
              </w:rPr>
              <w:t>司法局</w:t>
            </w:r>
          </w:p>
        </w:tc>
        <w:tc>
          <w:tcPr>
            <w:tcW w:w="111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1095" w:type="dxa"/>
            <w:vMerge w:val="continue"/>
            <w:tcBorders>
              <w:top w:val="nil"/>
            </w:tcBorders>
          </w:tcPr>
          <w:p>
            <w:pPr>
              <w:rPr>
                <w:sz w:val="2"/>
                <w:szCs w:val="2"/>
              </w:rPr>
            </w:pPr>
          </w:p>
        </w:tc>
        <w:tc>
          <w:tcPr>
            <w:tcW w:w="1198" w:type="dxa"/>
            <w:vMerge w:val="continue"/>
            <w:tcBorders>
              <w:top w:val="nil"/>
            </w:tcBorders>
          </w:tcPr>
          <w:p>
            <w:pPr>
              <w:rPr>
                <w:sz w:val="2"/>
                <w:szCs w:val="2"/>
              </w:rPr>
            </w:pPr>
          </w:p>
        </w:tc>
        <w:tc>
          <w:tcPr>
            <w:tcW w:w="1798" w:type="dxa"/>
            <w:vMerge w:val="continue"/>
            <w:tcBorders>
              <w:top w:val="nil"/>
            </w:tcBorders>
          </w:tcPr>
          <w:p>
            <w:pPr>
              <w:rPr>
                <w:sz w:val="2"/>
                <w:szCs w:val="2"/>
              </w:rPr>
            </w:pPr>
          </w:p>
        </w:tc>
        <w:tc>
          <w:tcPr>
            <w:tcW w:w="4355" w:type="dxa"/>
          </w:tcPr>
          <w:p>
            <w:pPr>
              <w:pStyle w:val="7"/>
              <w:spacing w:before="36"/>
              <w:ind w:right="451"/>
              <w:jc w:val="right"/>
              <w:rPr>
                <w:sz w:val="18"/>
              </w:rPr>
            </w:pPr>
            <w:r>
              <w:rPr>
                <w:sz w:val="18"/>
              </w:rPr>
              <w:t>规范性文件备案信息、规范性文件制发主体清单</w:t>
            </w:r>
          </w:p>
        </w:tc>
        <w:tc>
          <w:tcPr>
            <w:tcW w:w="1849" w:type="dxa"/>
            <w:vMerge w:val="continue"/>
            <w:tcBorders>
              <w:top w:val="nil"/>
            </w:tcBorders>
          </w:tcPr>
          <w:p>
            <w:pPr>
              <w:rPr>
                <w:sz w:val="2"/>
                <w:szCs w:val="2"/>
              </w:rPr>
            </w:pPr>
          </w:p>
        </w:tc>
        <w:tc>
          <w:tcPr>
            <w:tcW w:w="1470" w:type="dxa"/>
          </w:tcPr>
          <w:p>
            <w:pPr>
              <w:pStyle w:val="7"/>
              <w:spacing w:before="36"/>
              <w:ind w:left="207" w:right="192"/>
              <w:jc w:val="center"/>
              <w:rPr>
                <w:sz w:val="18"/>
              </w:rPr>
            </w:pPr>
            <w:r>
              <w:rPr>
                <w:sz w:val="18"/>
              </w:rPr>
              <w:t>6 月底前</w:t>
            </w:r>
          </w:p>
        </w:tc>
        <w:tc>
          <w:tcPr>
            <w:tcW w:w="1636" w:type="dxa"/>
          </w:tcPr>
          <w:p>
            <w:pPr>
              <w:pStyle w:val="7"/>
              <w:spacing w:before="91"/>
              <w:ind w:left="458"/>
              <w:rPr>
                <w:sz w:val="18"/>
              </w:rPr>
            </w:pPr>
            <w:r>
              <w:rPr>
                <w:rFonts w:hint="eastAsia"/>
                <w:sz w:val="18"/>
                <w:lang w:eastAsia="zh-CN"/>
              </w:rPr>
              <w:t>区</w:t>
            </w:r>
            <w:r>
              <w:rPr>
                <w:sz w:val="18"/>
              </w:rPr>
              <w:t>司法局</w:t>
            </w:r>
          </w:p>
        </w:tc>
        <w:tc>
          <w:tcPr>
            <w:tcW w:w="111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1095" w:type="dxa"/>
            <w:vMerge w:val="continue"/>
            <w:tcBorders>
              <w:top w:val="nil"/>
            </w:tcBorders>
          </w:tcPr>
          <w:p>
            <w:pPr>
              <w:rPr>
                <w:sz w:val="2"/>
                <w:szCs w:val="2"/>
              </w:rPr>
            </w:pPr>
          </w:p>
        </w:tc>
        <w:tc>
          <w:tcPr>
            <w:tcW w:w="2996" w:type="dxa"/>
            <w:gridSpan w:val="2"/>
          </w:tcPr>
          <w:p>
            <w:pPr>
              <w:pStyle w:val="7"/>
              <w:spacing w:before="62"/>
              <w:ind w:left="112"/>
              <w:rPr>
                <w:sz w:val="18"/>
              </w:rPr>
            </w:pPr>
            <w:r>
              <w:rPr>
                <w:sz w:val="18"/>
              </w:rPr>
              <w:t>规划计划</w:t>
            </w:r>
          </w:p>
        </w:tc>
        <w:tc>
          <w:tcPr>
            <w:tcW w:w="4355" w:type="dxa"/>
          </w:tcPr>
          <w:p>
            <w:pPr>
              <w:pStyle w:val="7"/>
              <w:spacing w:before="125" w:line="220" w:lineRule="exact"/>
              <w:ind w:left="5"/>
              <w:rPr>
                <w:sz w:val="18"/>
              </w:rPr>
            </w:pPr>
            <w:r>
              <w:rPr>
                <w:sz w:val="18"/>
              </w:rPr>
              <w:t>工作要点</w:t>
            </w:r>
          </w:p>
        </w:tc>
        <w:tc>
          <w:tcPr>
            <w:tcW w:w="1849" w:type="dxa"/>
            <w:vMerge w:val="restart"/>
          </w:tcPr>
          <w:p>
            <w:pPr>
              <w:pStyle w:val="7"/>
              <w:rPr>
                <w:rFonts w:ascii="PMingLiU"/>
                <w:sz w:val="18"/>
              </w:rPr>
            </w:pPr>
          </w:p>
          <w:p>
            <w:pPr>
              <w:pStyle w:val="7"/>
              <w:spacing w:before="2"/>
              <w:rPr>
                <w:rFonts w:ascii="PMingLiU"/>
                <w:sz w:val="17"/>
              </w:rPr>
            </w:pPr>
          </w:p>
          <w:p>
            <w:pPr>
              <w:pStyle w:val="7"/>
              <w:spacing w:line="242" w:lineRule="auto"/>
              <w:ind w:left="23" w:right="13"/>
              <w:jc w:val="center"/>
              <w:rPr>
                <w:sz w:val="18"/>
              </w:rPr>
            </w:pPr>
            <w:r>
              <w:rPr>
                <w:sz w:val="18"/>
              </w:rPr>
              <w:t>《中华人民共和国政府信息公开条例》（中华人民共和国国务院令第711号修订）</w:t>
            </w:r>
          </w:p>
        </w:tc>
        <w:tc>
          <w:tcPr>
            <w:tcW w:w="1470" w:type="dxa"/>
            <w:vMerge w:val="restart"/>
          </w:tcPr>
          <w:p>
            <w:pPr>
              <w:pStyle w:val="7"/>
              <w:spacing w:before="12"/>
              <w:rPr>
                <w:rFonts w:ascii="PMingLiU"/>
                <w:sz w:val="17"/>
              </w:rPr>
            </w:pPr>
          </w:p>
          <w:p>
            <w:pPr>
              <w:pStyle w:val="7"/>
              <w:ind w:left="248"/>
              <w:rPr>
                <w:sz w:val="18"/>
              </w:rPr>
            </w:pPr>
            <w:r>
              <w:rPr>
                <w:sz w:val="18"/>
              </w:rPr>
              <w:t>信息形成后，</w:t>
            </w:r>
          </w:p>
          <w:p>
            <w:pPr>
              <w:pStyle w:val="7"/>
              <w:spacing w:before="2" w:line="242" w:lineRule="auto"/>
              <w:ind w:left="644" w:right="48" w:hanging="586"/>
              <w:rPr>
                <w:sz w:val="18"/>
              </w:rPr>
            </w:pPr>
            <w:r>
              <w:rPr>
                <w:sz w:val="18"/>
              </w:rPr>
              <w:t>20 个工作日内公开</w:t>
            </w:r>
          </w:p>
        </w:tc>
        <w:tc>
          <w:tcPr>
            <w:tcW w:w="1636" w:type="dxa"/>
          </w:tcPr>
          <w:p>
            <w:pPr>
              <w:pStyle w:val="7"/>
              <w:spacing w:before="53"/>
              <w:ind w:left="6" w:right="-15"/>
              <w:rPr>
                <w:sz w:val="18"/>
              </w:rPr>
            </w:pPr>
            <w:r>
              <w:rPr>
                <w:rFonts w:hint="eastAsia"/>
                <w:sz w:val="18"/>
                <w:lang w:eastAsia="zh-CN"/>
              </w:rPr>
              <w:t>区</w:t>
            </w:r>
            <w:r>
              <w:rPr>
                <w:sz w:val="18"/>
              </w:rPr>
              <w:t>政府部门</w:t>
            </w:r>
          </w:p>
          <w:p>
            <w:pPr>
              <w:pStyle w:val="7"/>
              <w:spacing w:before="53"/>
              <w:ind w:left="6" w:right="-15"/>
              <w:rPr>
                <w:sz w:val="18"/>
              </w:rPr>
            </w:pPr>
            <w:r>
              <w:rPr>
                <w:sz w:val="18"/>
              </w:rPr>
              <w:t>各镇街</w:t>
            </w:r>
          </w:p>
        </w:tc>
        <w:tc>
          <w:tcPr>
            <w:tcW w:w="111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1095" w:type="dxa"/>
            <w:vMerge w:val="continue"/>
            <w:tcBorders>
              <w:top w:val="nil"/>
            </w:tcBorders>
          </w:tcPr>
          <w:p>
            <w:pPr>
              <w:rPr>
                <w:sz w:val="2"/>
                <w:szCs w:val="2"/>
              </w:rPr>
            </w:pPr>
          </w:p>
        </w:tc>
        <w:tc>
          <w:tcPr>
            <w:tcW w:w="2996" w:type="dxa"/>
            <w:gridSpan w:val="2"/>
          </w:tcPr>
          <w:p>
            <w:pPr>
              <w:pStyle w:val="7"/>
              <w:spacing w:before="4"/>
              <w:rPr>
                <w:rFonts w:ascii="PMingLiU"/>
                <w:sz w:val="17"/>
              </w:rPr>
            </w:pPr>
          </w:p>
          <w:p>
            <w:pPr>
              <w:pStyle w:val="7"/>
              <w:spacing w:line="211" w:lineRule="exact"/>
              <w:ind w:left="109"/>
              <w:rPr>
                <w:sz w:val="18"/>
              </w:rPr>
            </w:pPr>
            <w:r>
              <w:rPr>
                <w:sz w:val="18"/>
              </w:rPr>
              <w:t>统计信息</w:t>
            </w:r>
          </w:p>
        </w:tc>
        <w:tc>
          <w:tcPr>
            <w:tcW w:w="4355" w:type="dxa"/>
          </w:tcPr>
          <w:p>
            <w:pPr>
              <w:pStyle w:val="7"/>
              <w:spacing w:before="4" w:line="230" w:lineRule="atLeast"/>
              <w:ind w:left="5" w:right="17"/>
              <w:rPr>
                <w:sz w:val="18"/>
              </w:rPr>
            </w:pPr>
            <w:r>
              <w:rPr>
                <w:sz w:val="18"/>
              </w:rPr>
              <w:t>国民经济和社会发展统计公报、统计数据、统计分析与解读</w:t>
            </w:r>
          </w:p>
        </w:tc>
        <w:tc>
          <w:tcPr>
            <w:tcW w:w="1849" w:type="dxa"/>
            <w:vMerge w:val="continue"/>
            <w:tcBorders>
              <w:top w:val="nil"/>
            </w:tcBorders>
          </w:tcPr>
          <w:p>
            <w:pPr>
              <w:rPr>
                <w:sz w:val="2"/>
                <w:szCs w:val="2"/>
              </w:rPr>
            </w:pPr>
          </w:p>
        </w:tc>
        <w:tc>
          <w:tcPr>
            <w:tcW w:w="1470" w:type="dxa"/>
            <w:vMerge w:val="continue"/>
            <w:tcBorders>
              <w:top w:val="nil"/>
            </w:tcBorders>
          </w:tcPr>
          <w:p>
            <w:pPr>
              <w:rPr>
                <w:sz w:val="2"/>
                <w:szCs w:val="2"/>
              </w:rPr>
            </w:pPr>
          </w:p>
        </w:tc>
        <w:tc>
          <w:tcPr>
            <w:tcW w:w="1636" w:type="dxa"/>
          </w:tcPr>
          <w:p>
            <w:pPr>
              <w:pStyle w:val="7"/>
              <w:spacing w:before="4"/>
              <w:ind w:left="458"/>
              <w:rPr>
                <w:sz w:val="18"/>
              </w:rPr>
            </w:pPr>
            <w:r>
              <w:rPr>
                <w:rFonts w:hint="eastAsia"/>
                <w:sz w:val="18"/>
                <w:lang w:eastAsia="zh-CN"/>
              </w:rPr>
              <w:t>区</w:t>
            </w:r>
            <w:r>
              <w:rPr>
                <w:sz w:val="18"/>
              </w:rPr>
              <w:t>统计局</w:t>
            </w:r>
          </w:p>
        </w:tc>
        <w:tc>
          <w:tcPr>
            <w:tcW w:w="111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095" w:type="dxa"/>
            <w:vMerge w:val="continue"/>
            <w:tcBorders>
              <w:top w:val="nil"/>
            </w:tcBorders>
          </w:tcPr>
          <w:p>
            <w:pPr>
              <w:rPr>
                <w:sz w:val="2"/>
                <w:szCs w:val="2"/>
              </w:rPr>
            </w:pPr>
          </w:p>
        </w:tc>
        <w:tc>
          <w:tcPr>
            <w:tcW w:w="1198" w:type="dxa"/>
            <w:vMerge w:val="restart"/>
          </w:tcPr>
          <w:p>
            <w:pPr>
              <w:pStyle w:val="7"/>
              <w:spacing w:before="13"/>
              <w:rPr>
                <w:rFonts w:ascii="PMingLiU"/>
                <w:sz w:val="11"/>
              </w:rPr>
            </w:pPr>
          </w:p>
          <w:p>
            <w:pPr>
              <w:pStyle w:val="7"/>
              <w:ind w:left="112"/>
              <w:rPr>
                <w:sz w:val="18"/>
              </w:rPr>
            </w:pPr>
            <w:r>
              <w:rPr>
                <w:sz w:val="18"/>
              </w:rPr>
              <w:t>人事信息</w:t>
            </w:r>
          </w:p>
        </w:tc>
        <w:tc>
          <w:tcPr>
            <w:tcW w:w="1798" w:type="dxa"/>
          </w:tcPr>
          <w:p>
            <w:pPr>
              <w:pStyle w:val="7"/>
              <w:spacing w:line="218" w:lineRule="exact"/>
              <w:ind w:left="111"/>
              <w:rPr>
                <w:sz w:val="18"/>
              </w:rPr>
            </w:pPr>
            <w:r>
              <w:rPr>
                <w:sz w:val="18"/>
              </w:rPr>
              <w:t>人事任免</w:t>
            </w:r>
          </w:p>
        </w:tc>
        <w:tc>
          <w:tcPr>
            <w:tcW w:w="4355" w:type="dxa"/>
          </w:tcPr>
          <w:p>
            <w:pPr>
              <w:pStyle w:val="7"/>
              <w:spacing w:line="218" w:lineRule="exact"/>
              <w:ind w:left="111"/>
              <w:rPr>
                <w:sz w:val="18"/>
              </w:rPr>
            </w:pPr>
            <w:r>
              <w:rPr>
                <w:rFonts w:hint="eastAsia"/>
                <w:sz w:val="18"/>
                <w:lang w:eastAsia="zh-CN"/>
              </w:rPr>
              <w:t>区</w:t>
            </w:r>
            <w:r>
              <w:rPr>
                <w:sz w:val="18"/>
              </w:rPr>
              <w:t>政府人事任免信息</w:t>
            </w:r>
          </w:p>
        </w:tc>
        <w:tc>
          <w:tcPr>
            <w:tcW w:w="1849" w:type="dxa"/>
            <w:vMerge w:val="continue"/>
            <w:tcBorders>
              <w:top w:val="nil"/>
            </w:tcBorders>
          </w:tcPr>
          <w:p>
            <w:pPr>
              <w:rPr>
                <w:sz w:val="2"/>
                <w:szCs w:val="2"/>
              </w:rPr>
            </w:pPr>
          </w:p>
        </w:tc>
        <w:tc>
          <w:tcPr>
            <w:tcW w:w="1470" w:type="dxa"/>
            <w:vMerge w:val="continue"/>
            <w:tcBorders>
              <w:top w:val="nil"/>
            </w:tcBorders>
          </w:tcPr>
          <w:p>
            <w:pPr>
              <w:rPr>
                <w:sz w:val="2"/>
                <w:szCs w:val="2"/>
              </w:rPr>
            </w:pPr>
          </w:p>
        </w:tc>
        <w:tc>
          <w:tcPr>
            <w:tcW w:w="1636" w:type="dxa"/>
          </w:tcPr>
          <w:p>
            <w:pPr>
              <w:pStyle w:val="7"/>
              <w:spacing w:before="47"/>
              <w:ind w:left="278"/>
              <w:rPr>
                <w:sz w:val="18"/>
              </w:rPr>
            </w:pPr>
            <w:r>
              <w:rPr>
                <w:rFonts w:hint="eastAsia"/>
                <w:sz w:val="18"/>
                <w:lang w:eastAsia="zh-CN"/>
              </w:rPr>
              <w:t>区</w:t>
            </w:r>
            <w:r>
              <w:rPr>
                <w:sz w:val="18"/>
              </w:rPr>
              <w:t>政府办公室</w:t>
            </w:r>
          </w:p>
        </w:tc>
        <w:tc>
          <w:tcPr>
            <w:tcW w:w="111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1095" w:type="dxa"/>
            <w:vMerge w:val="continue"/>
            <w:tcBorders>
              <w:top w:val="nil"/>
            </w:tcBorders>
          </w:tcPr>
          <w:p>
            <w:pPr>
              <w:rPr>
                <w:sz w:val="2"/>
                <w:szCs w:val="2"/>
              </w:rPr>
            </w:pPr>
          </w:p>
        </w:tc>
        <w:tc>
          <w:tcPr>
            <w:tcW w:w="1198" w:type="dxa"/>
            <w:vMerge w:val="continue"/>
            <w:tcBorders>
              <w:top w:val="nil"/>
            </w:tcBorders>
          </w:tcPr>
          <w:p>
            <w:pPr>
              <w:rPr>
                <w:sz w:val="2"/>
                <w:szCs w:val="2"/>
              </w:rPr>
            </w:pPr>
          </w:p>
        </w:tc>
        <w:tc>
          <w:tcPr>
            <w:tcW w:w="1798" w:type="dxa"/>
          </w:tcPr>
          <w:p>
            <w:pPr>
              <w:pStyle w:val="7"/>
              <w:spacing w:before="118" w:line="212" w:lineRule="exact"/>
              <w:ind w:left="111"/>
              <w:rPr>
                <w:sz w:val="18"/>
              </w:rPr>
            </w:pPr>
            <w:r>
              <w:rPr>
                <w:sz w:val="18"/>
              </w:rPr>
              <w:t>招考招聘</w:t>
            </w:r>
          </w:p>
        </w:tc>
        <w:tc>
          <w:tcPr>
            <w:tcW w:w="4355" w:type="dxa"/>
          </w:tcPr>
          <w:p>
            <w:pPr>
              <w:pStyle w:val="7"/>
              <w:spacing w:before="5"/>
              <w:ind w:left="111"/>
              <w:rPr>
                <w:sz w:val="18"/>
              </w:rPr>
            </w:pPr>
            <w:r>
              <w:rPr>
                <w:sz w:val="18"/>
              </w:rPr>
              <w:t>公务员招考、事业单位招聘、人才引进等信息</w:t>
            </w:r>
          </w:p>
        </w:tc>
        <w:tc>
          <w:tcPr>
            <w:tcW w:w="1849" w:type="dxa"/>
            <w:vMerge w:val="continue"/>
            <w:tcBorders>
              <w:top w:val="nil"/>
            </w:tcBorders>
          </w:tcPr>
          <w:p>
            <w:pPr>
              <w:rPr>
                <w:sz w:val="2"/>
                <w:szCs w:val="2"/>
              </w:rPr>
            </w:pPr>
          </w:p>
        </w:tc>
        <w:tc>
          <w:tcPr>
            <w:tcW w:w="1470" w:type="dxa"/>
            <w:vMerge w:val="restart"/>
          </w:tcPr>
          <w:p>
            <w:pPr>
              <w:pStyle w:val="7"/>
              <w:rPr>
                <w:rFonts w:ascii="PMingLiU"/>
                <w:sz w:val="18"/>
              </w:rPr>
            </w:pPr>
          </w:p>
          <w:p>
            <w:pPr>
              <w:pStyle w:val="7"/>
              <w:spacing w:before="2"/>
              <w:rPr>
                <w:rFonts w:ascii="PMingLiU"/>
                <w:sz w:val="20"/>
              </w:rPr>
            </w:pPr>
          </w:p>
          <w:p>
            <w:pPr>
              <w:pStyle w:val="7"/>
              <w:spacing w:line="242" w:lineRule="auto"/>
              <w:ind w:left="195" w:right="48" w:hanging="137"/>
              <w:rPr>
                <w:sz w:val="18"/>
              </w:rPr>
            </w:pPr>
            <w:r>
              <w:rPr>
                <w:sz w:val="18"/>
              </w:rPr>
              <w:t>信息形成后，3个工作日内公开</w:t>
            </w:r>
          </w:p>
        </w:tc>
        <w:tc>
          <w:tcPr>
            <w:tcW w:w="1636" w:type="dxa"/>
          </w:tcPr>
          <w:p>
            <w:pPr>
              <w:pStyle w:val="7"/>
              <w:spacing w:before="58"/>
              <w:ind w:left="458"/>
              <w:rPr>
                <w:sz w:val="18"/>
              </w:rPr>
            </w:pPr>
            <w:r>
              <w:rPr>
                <w:rFonts w:hint="eastAsia"/>
                <w:sz w:val="18"/>
                <w:lang w:eastAsia="zh-CN"/>
              </w:rPr>
              <w:t>区</w:t>
            </w:r>
            <w:r>
              <w:rPr>
                <w:sz w:val="18"/>
              </w:rPr>
              <w:t>人社局</w:t>
            </w:r>
          </w:p>
        </w:tc>
        <w:tc>
          <w:tcPr>
            <w:tcW w:w="111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1095" w:type="dxa"/>
            <w:vMerge w:val="continue"/>
            <w:tcBorders>
              <w:top w:val="nil"/>
            </w:tcBorders>
          </w:tcPr>
          <w:p>
            <w:pPr>
              <w:rPr>
                <w:sz w:val="2"/>
                <w:szCs w:val="2"/>
              </w:rPr>
            </w:pPr>
          </w:p>
        </w:tc>
        <w:tc>
          <w:tcPr>
            <w:tcW w:w="2996" w:type="dxa"/>
            <w:gridSpan w:val="2"/>
          </w:tcPr>
          <w:p>
            <w:pPr>
              <w:pStyle w:val="7"/>
              <w:spacing w:before="118" w:line="223" w:lineRule="exact"/>
              <w:ind w:left="109"/>
              <w:rPr>
                <w:sz w:val="18"/>
              </w:rPr>
            </w:pPr>
            <w:r>
              <w:rPr>
                <w:sz w:val="18"/>
              </w:rPr>
              <w:t>工作信息</w:t>
            </w:r>
          </w:p>
        </w:tc>
        <w:tc>
          <w:tcPr>
            <w:tcW w:w="4355" w:type="dxa"/>
          </w:tcPr>
          <w:p>
            <w:pPr>
              <w:pStyle w:val="7"/>
              <w:spacing w:before="128" w:line="213" w:lineRule="exact"/>
              <w:ind w:left="111"/>
              <w:rPr>
                <w:sz w:val="18"/>
              </w:rPr>
            </w:pPr>
            <w:r>
              <w:rPr>
                <w:sz w:val="18"/>
              </w:rPr>
              <w:t>通知公告、部门工作动态、镇街工作动态</w:t>
            </w:r>
          </w:p>
        </w:tc>
        <w:tc>
          <w:tcPr>
            <w:tcW w:w="1849" w:type="dxa"/>
            <w:vMerge w:val="continue"/>
            <w:tcBorders>
              <w:top w:val="nil"/>
            </w:tcBorders>
          </w:tcPr>
          <w:p>
            <w:pPr>
              <w:rPr>
                <w:sz w:val="2"/>
                <w:szCs w:val="2"/>
              </w:rPr>
            </w:pPr>
          </w:p>
        </w:tc>
        <w:tc>
          <w:tcPr>
            <w:tcW w:w="1470" w:type="dxa"/>
            <w:vMerge w:val="continue"/>
            <w:tcBorders>
              <w:top w:val="nil"/>
            </w:tcBorders>
          </w:tcPr>
          <w:p>
            <w:pPr>
              <w:rPr>
                <w:sz w:val="2"/>
                <w:szCs w:val="2"/>
              </w:rPr>
            </w:pPr>
          </w:p>
        </w:tc>
        <w:tc>
          <w:tcPr>
            <w:tcW w:w="1636" w:type="dxa"/>
          </w:tcPr>
          <w:p>
            <w:pPr>
              <w:pStyle w:val="7"/>
              <w:spacing w:before="65"/>
              <w:ind w:left="6" w:right="-15"/>
              <w:rPr>
                <w:sz w:val="18"/>
              </w:rPr>
            </w:pPr>
            <w:r>
              <w:rPr>
                <w:rFonts w:hint="eastAsia"/>
                <w:sz w:val="18"/>
                <w:lang w:eastAsia="zh-CN"/>
              </w:rPr>
              <w:t>区</w:t>
            </w:r>
            <w:r>
              <w:rPr>
                <w:sz w:val="18"/>
              </w:rPr>
              <w:t>政府部门</w:t>
            </w:r>
          </w:p>
          <w:p>
            <w:pPr>
              <w:pStyle w:val="7"/>
              <w:spacing w:before="65"/>
              <w:ind w:left="6" w:right="-15"/>
              <w:rPr>
                <w:sz w:val="18"/>
              </w:rPr>
            </w:pPr>
            <w:r>
              <w:rPr>
                <w:sz w:val="18"/>
              </w:rPr>
              <w:t>各镇街</w:t>
            </w:r>
          </w:p>
        </w:tc>
        <w:tc>
          <w:tcPr>
            <w:tcW w:w="111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3" w:hRule="atLeast"/>
        </w:trPr>
        <w:tc>
          <w:tcPr>
            <w:tcW w:w="1095" w:type="dxa"/>
            <w:vMerge w:val="continue"/>
            <w:tcBorders>
              <w:top w:val="nil"/>
            </w:tcBorders>
          </w:tcPr>
          <w:p>
            <w:pPr>
              <w:rPr>
                <w:sz w:val="2"/>
                <w:szCs w:val="2"/>
              </w:rPr>
            </w:pPr>
          </w:p>
        </w:tc>
        <w:tc>
          <w:tcPr>
            <w:tcW w:w="2996" w:type="dxa"/>
            <w:gridSpan w:val="2"/>
          </w:tcPr>
          <w:p>
            <w:pPr>
              <w:pStyle w:val="7"/>
              <w:spacing w:before="12"/>
              <w:rPr>
                <w:rFonts w:ascii="PMingLiU"/>
                <w:sz w:val="20"/>
              </w:rPr>
            </w:pPr>
          </w:p>
          <w:p>
            <w:pPr>
              <w:pStyle w:val="7"/>
              <w:ind w:left="4"/>
              <w:rPr>
                <w:sz w:val="18"/>
              </w:rPr>
            </w:pPr>
            <w:r>
              <w:rPr>
                <w:sz w:val="18"/>
              </w:rPr>
              <w:t>政府常务会议</w:t>
            </w:r>
          </w:p>
        </w:tc>
        <w:tc>
          <w:tcPr>
            <w:tcW w:w="4355" w:type="dxa"/>
          </w:tcPr>
          <w:p>
            <w:pPr>
              <w:pStyle w:val="7"/>
              <w:spacing w:before="1" w:line="252" w:lineRule="auto"/>
              <w:ind w:left="5" w:right="108"/>
              <w:rPr>
                <w:sz w:val="18"/>
              </w:rPr>
            </w:pPr>
            <w:r>
              <w:rPr>
                <w:sz w:val="18"/>
              </w:rPr>
              <w:t>相关会议议题，并邀请利益相关方等列席;会议议定事项并解读</w:t>
            </w:r>
          </w:p>
        </w:tc>
        <w:tc>
          <w:tcPr>
            <w:tcW w:w="1849" w:type="dxa"/>
          </w:tcPr>
          <w:p>
            <w:pPr>
              <w:pStyle w:val="7"/>
              <w:spacing w:line="242" w:lineRule="auto"/>
              <w:ind w:left="23" w:right="13" w:hanging="3"/>
              <w:jc w:val="center"/>
              <w:rPr>
                <w:sz w:val="15"/>
              </w:rPr>
            </w:pPr>
            <w:r>
              <w:rPr>
                <w:w w:val="95"/>
                <w:sz w:val="15"/>
              </w:rPr>
              <w:t>《山东省人民政府办公厅关于印发2019年山东省政务公开工作要点的通知》（鲁政</w:t>
            </w:r>
            <w:r>
              <w:rPr>
                <w:sz w:val="15"/>
              </w:rPr>
              <w:t>办发〔2019〕15号）</w:t>
            </w:r>
          </w:p>
        </w:tc>
        <w:tc>
          <w:tcPr>
            <w:tcW w:w="1470" w:type="dxa"/>
            <w:vMerge w:val="continue"/>
            <w:tcBorders>
              <w:top w:val="nil"/>
            </w:tcBorders>
          </w:tcPr>
          <w:p>
            <w:pPr>
              <w:rPr>
                <w:sz w:val="2"/>
                <w:szCs w:val="2"/>
              </w:rPr>
            </w:pPr>
          </w:p>
        </w:tc>
        <w:tc>
          <w:tcPr>
            <w:tcW w:w="1636" w:type="dxa"/>
          </w:tcPr>
          <w:p>
            <w:pPr>
              <w:pStyle w:val="7"/>
              <w:rPr>
                <w:rFonts w:ascii="PMingLiU"/>
                <w:sz w:val="18"/>
              </w:rPr>
            </w:pPr>
          </w:p>
          <w:p>
            <w:pPr>
              <w:pStyle w:val="7"/>
              <w:spacing w:before="151"/>
              <w:ind w:left="278"/>
              <w:rPr>
                <w:sz w:val="18"/>
              </w:rPr>
            </w:pPr>
            <w:r>
              <w:rPr>
                <w:rFonts w:hint="eastAsia"/>
                <w:sz w:val="18"/>
                <w:lang w:eastAsia="zh-CN"/>
              </w:rPr>
              <w:t>区</w:t>
            </w:r>
            <w:r>
              <w:rPr>
                <w:sz w:val="18"/>
              </w:rPr>
              <w:t>政府办公室</w:t>
            </w:r>
          </w:p>
        </w:tc>
        <w:tc>
          <w:tcPr>
            <w:tcW w:w="1113" w:type="dxa"/>
            <w:vMerge w:val="continue"/>
            <w:tcBorders>
              <w:top w:val="nil"/>
            </w:tcBorders>
          </w:tcPr>
          <w:p>
            <w:pPr>
              <w:rPr>
                <w:sz w:val="2"/>
                <w:szCs w:val="2"/>
              </w:rPr>
            </w:pPr>
          </w:p>
        </w:tc>
      </w:tr>
    </w:tbl>
    <w:p>
      <w:pPr>
        <w:spacing w:after="0"/>
        <w:rPr>
          <w:sz w:val="2"/>
          <w:szCs w:val="2"/>
        </w:rPr>
        <w:sectPr>
          <w:footerReference r:id="rId3" w:type="default"/>
          <w:type w:val="continuous"/>
          <w:pgSz w:w="16840" w:h="11910" w:orient="landscape"/>
          <w:pgMar w:top="1100" w:right="1040" w:bottom="1040" w:left="960" w:header="720" w:footer="850" w:gutter="0"/>
          <w:pgNumType w:start="1"/>
        </w:sectPr>
      </w:pPr>
    </w:p>
    <w:p>
      <w:pPr>
        <w:pStyle w:val="2"/>
        <w:spacing w:before="2"/>
        <w:rPr>
          <w:rFonts w:ascii="Times New Roman"/>
          <w:sz w:val="26"/>
        </w:rPr>
      </w:pPr>
    </w:p>
    <w:tbl>
      <w:tblPr>
        <w:tblStyle w:val="3"/>
        <w:tblW w:w="0" w:type="auto"/>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5"/>
        <w:gridCol w:w="1198"/>
        <w:gridCol w:w="1798"/>
        <w:gridCol w:w="4355"/>
        <w:gridCol w:w="1844"/>
        <w:gridCol w:w="1470"/>
        <w:gridCol w:w="1622"/>
        <w:gridCol w:w="11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95" w:type="dxa"/>
            <w:shd w:val="clear" w:color="auto" w:fill="EEECE1" w:themeFill="background2"/>
          </w:tcPr>
          <w:p>
            <w:pPr>
              <w:pStyle w:val="7"/>
              <w:spacing w:before="12"/>
              <w:ind w:left="189"/>
              <w:rPr>
                <w:sz w:val="21"/>
              </w:rPr>
            </w:pPr>
            <w:r>
              <w:rPr>
                <w:sz w:val="21"/>
              </w:rPr>
              <w:t>目录分类</w:t>
            </w:r>
          </w:p>
        </w:tc>
        <w:tc>
          <w:tcPr>
            <w:tcW w:w="1198" w:type="dxa"/>
            <w:shd w:val="clear" w:color="auto" w:fill="EEECE1" w:themeFill="background2"/>
          </w:tcPr>
          <w:p>
            <w:pPr>
              <w:pStyle w:val="7"/>
              <w:spacing w:before="12"/>
              <w:ind w:right="82"/>
              <w:jc w:val="right"/>
              <w:rPr>
                <w:sz w:val="21"/>
              </w:rPr>
            </w:pPr>
            <w:r>
              <w:rPr>
                <w:w w:val="95"/>
                <w:sz w:val="21"/>
              </w:rPr>
              <w:t>一级目录</w:t>
            </w:r>
          </w:p>
        </w:tc>
        <w:tc>
          <w:tcPr>
            <w:tcW w:w="1798" w:type="dxa"/>
            <w:shd w:val="clear" w:color="auto" w:fill="EEECE1" w:themeFill="background2"/>
          </w:tcPr>
          <w:p>
            <w:pPr>
              <w:pStyle w:val="7"/>
              <w:spacing w:before="12"/>
              <w:ind w:left="716"/>
              <w:rPr>
                <w:sz w:val="21"/>
              </w:rPr>
            </w:pPr>
            <w:r>
              <w:rPr>
                <w:sz w:val="21"/>
              </w:rPr>
              <w:t>二级目录</w:t>
            </w:r>
          </w:p>
        </w:tc>
        <w:tc>
          <w:tcPr>
            <w:tcW w:w="4355" w:type="dxa"/>
            <w:shd w:val="clear" w:color="auto" w:fill="EEECE1" w:themeFill="background2"/>
          </w:tcPr>
          <w:p>
            <w:pPr>
              <w:pStyle w:val="7"/>
              <w:spacing w:before="12"/>
              <w:ind w:left="1740" w:right="1723"/>
              <w:jc w:val="center"/>
              <w:rPr>
                <w:sz w:val="21"/>
              </w:rPr>
            </w:pPr>
            <w:r>
              <w:rPr>
                <w:sz w:val="21"/>
              </w:rPr>
              <w:t>公开内容</w:t>
            </w:r>
          </w:p>
        </w:tc>
        <w:tc>
          <w:tcPr>
            <w:tcW w:w="1844" w:type="dxa"/>
            <w:shd w:val="clear" w:color="auto" w:fill="EEECE1" w:themeFill="background2"/>
          </w:tcPr>
          <w:p>
            <w:pPr>
              <w:pStyle w:val="7"/>
              <w:spacing w:before="12"/>
              <w:ind w:left="505"/>
              <w:rPr>
                <w:sz w:val="21"/>
              </w:rPr>
            </w:pPr>
            <w:r>
              <w:rPr>
                <w:sz w:val="21"/>
              </w:rPr>
              <w:t>公开依据</w:t>
            </w:r>
          </w:p>
        </w:tc>
        <w:tc>
          <w:tcPr>
            <w:tcW w:w="1470" w:type="dxa"/>
            <w:shd w:val="clear" w:color="auto" w:fill="EEECE1" w:themeFill="background2"/>
          </w:tcPr>
          <w:p>
            <w:pPr>
              <w:pStyle w:val="7"/>
              <w:spacing w:before="12"/>
              <w:ind w:left="205" w:right="192"/>
              <w:jc w:val="center"/>
              <w:rPr>
                <w:sz w:val="21"/>
              </w:rPr>
            </w:pPr>
            <w:r>
              <w:rPr>
                <w:sz w:val="21"/>
              </w:rPr>
              <w:t>公开时限</w:t>
            </w:r>
          </w:p>
        </w:tc>
        <w:tc>
          <w:tcPr>
            <w:tcW w:w="1622" w:type="dxa"/>
            <w:shd w:val="clear" w:color="auto" w:fill="EEECE1" w:themeFill="background2"/>
          </w:tcPr>
          <w:p>
            <w:pPr>
              <w:pStyle w:val="7"/>
              <w:spacing w:before="19"/>
              <w:ind w:left="390"/>
              <w:rPr>
                <w:sz w:val="21"/>
              </w:rPr>
            </w:pPr>
            <w:r>
              <w:rPr>
                <w:sz w:val="21"/>
              </w:rPr>
              <w:t>公开主体</w:t>
            </w:r>
          </w:p>
        </w:tc>
        <w:tc>
          <w:tcPr>
            <w:tcW w:w="1127" w:type="dxa"/>
            <w:shd w:val="clear" w:color="auto" w:fill="EEECE1" w:themeFill="background2"/>
          </w:tcPr>
          <w:p>
            <w:pPr>
              <w:pStyle w:val="7"/>
              <w:spacing w:before="12"/>
              <w:ind w:left="271"/>
              <w:rPr>
                <w:sz w:val="21"/>
              </w:rPr>
            </w:pPr>
            <w:r>
              <w:rPr>
                <w:sz w:val="21"/>
              </w:rPr>
              <w:t>公开形式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095" w:type="dxa"/>
            <w:vMerge w:val="restart"/>
          </w:tcPr>
          <w:p>
            <w:pPr>
              <w:pStyle w:val="7"/>
              <w:rPr>
                <w:rFonts w:ascii="Times New Roman"/>
                <w:sz w:val="18"/>
              </w:rPr>
            </w:pPr>
          </w:p>
          <w:p>
            <w:pPr>
              <w:pStyle w:val="7"/>
              <w:rPr>
                <w:rFonts w:ascii="Times New Roman"/>
                <w:sz w:val="18"/>
              </w:rPr>
            </w:pPr>
          </w:p>
          <w:p>
            <w:pPr>
              <w:pStyle w:val="7"/>
              <w:rPr>
                <w:rFonts w:ascii="Times New Roman"/>
                <w:sz w:val="19"/>
              </w:rPr>
            </w:pPr>
          </w:p>
          <w:p>
            <w:pPr>
              <w:pStyle w:val="7"/>
              <w:ind w:left="280"/>
              <w:rPr>
                <w:sz w:val="18"/>
              </w:rPr>
            </w:pPr>
            <w:r>
              <w:rPr>
                <w:sz w:val="18"/>
              </w:rPr>
              <w:t>决策公开</w:t>
            </w:r>
          </w:p>
        </w:tc>
        <w:tc>
          <w:tcPr>
            <w:tcW w:w="1198" w:type="dxa"/>
            <w:vMerge w:val="restart"/>
          </w:tcPr>
          <w:p>
            <w:pPr>
              <w:pStyle w:val="7"/>
              <w:rPr>
                <w:rFonts w:ascii="Times New Roman"/>
                <w:sz w:val="18"/>
              </w:rPr>
            </w:pPr>
          </w:p>
          <w:p>
            <w:pPr>
              <w:pStyle w:val="7"/>
              <w:rPr>
                <w:rFonts w:ascii="Times New Roman"/>
                <w:sz w:val="18"/>
              </w:rPr>
            </w:pPr>
          </w:p>
          <w:p>
            <w:pPr>
              <w:pStyle w:val="7"/>
              <w:spacing w:before="9"/>
              <w:rPr>
                <w:rFonts w:ascii="Times New Roman"/>
                <w:sz w:val="14"/>
              </w:rPr>
            </w:pPr>
          </w:p>
          <w:p>
            <w:pPr>
              <w:pStyle w:val="7"/>
              <w:spacing w:before="1" w:line="252" w:lineRule="auto"/>
              <w:ind w:left="111" w:right="174"/>
              <w:rPr>
                <w:sz w:val="18"/>
              </w:rPr>
            </w:pPr>
            <w:r>
              <w:rPr>
                <w:sz w:val="18"/>
              </w:rPr>
              <w:t>重大决策预公开</w:t>
            </w:r>
          </w:p>
        </w:tc>
        <w:tc>
          <w:tcPr>
            <w:tcW w:w="1798" w:type="dxa"/>
          </w:tcPr>
          <w:p>
            <w:pPr>
              <w:pStyle w:val="7"/>
              <w:spacing w:before="6"/>
              <w:rPr>
                <w:rFonts w:ascii="Times New Roman"/>
                <w:sz w:val="20"/>
              </w:rPr>
            </w:pPr>
          </w:p>
          <w:p>
            <w:pPr>
              <w:pStyle w:val="7"/>
              <w:spacing w:before="1"/>
              <w:ind w:left="111"/>
              <w:rPr>
                <w:sz w:val="18"/>
              </w:rPr>
            </w:pPr>
            <w:r>
              <w:rPr>
                <w:sz w:val="18"/>
              </w:rPr>
              <w:t>事项目录</w:t>
            </w:r>
          </w:p>
        </w:tc>
        <w:tc>
          <w:tcPr>
            <w:tcW w:w="4355" w:type="dxa"/>
          </w:tcPr>
          <w:p>
            <w:pPr>
              <w:pStyle w:val="7"/>
              <w:spacing w:before="116" w:line="252" w:lineRule="auto"/>
              <w:ind w:left="111" w:right="271"/>
              <w:rPr>
                <w:sz w:val="18"/>
              </w:rPr>
            </w:pPr>
            <w:r>
              <w:rPr>
                <w:sz w:val="18"/>
              </w:rPr>
              <w:t>发布年度重大决策事项目录或明确重大决策事项范围</w:t>
            </w:r>
          </w:p>
        </w:tc>
        <w:tc>
          <w:tcPr>
            <w:tcW w:w="1844" w:type="dxa"/>
            <w:vMerge w:val="restart"/>
          </w:tcPr>
          <w:p>
            <w:pPr>
              <w:pStyle w:val="7"/>
              <w:spacing w:before="143" w:line="252" w:lineRule="auto"/>
              <w:ind w:left="114" w:right="97"/>
              <w:jc w:val="both"/>
              <w:rPr>
                <w:sz w:val="18"/>
              </w:rPr>
            </w:pPr>
            <w:r>
              <w:rPr>
                <w:sz w:val="18"/>
              </w:rPr>
              <w:t>《山东省法治政府建设实施纲要（2016— 2020年）》、《重大行政决策程序暂行条例》(国令第713号</w:t>
            </w:r>
          </w:p>
        </w:tc>
        <w:tc>
          <w:tcPr>
            <w:tcW w:w="1470" w:type="dxa"/>
          </w:tcPr>
          <w:p>
            <w:pPr>
              <w:pStyle w:val="7"/>
              <w:spacing w:before="40" w:line="242" w:lineRule="auto"/>
              <w:ind w:left="154" w:right="129" w:firstLine="93"/>
              <w:jc w:val="center"/>
              <w:rPr>
                <w:sz w:val="18"/>
              </w:rPr>
            </w:pPr>
            <w:r>
              <w:rPr>
                <w:sz w:val="18"/>
              </w:rPr>
              <w:t>信息形成后， 20 个工作日内</w:t>
            </w:r>
          </w:p>
          <w:p>
            <w:pPr>
              <w:pStyle w:val="7"/>
              <w:spacing w:before="9" w:line="221" w:lineRule="exact"/>
              <w:ind w:left="207" w:right="192"/>
              <w:jc w:val="center"/>
              <w:rPr>
                <w:sz w:val="18"/>
              </w:rPr>
            </w:pPr>
            <w:r>
              <w:rPr>
                <w:sz w:val="18"/>
              </w:rPr>
              <w:t>公开</w:t>
            </w:r>
          </w:p>
        </w:tc>
        <w:tc>
          <w:tcPr>
            <w:tcW w:w="1622" w:type="dxa"/>
          </w:tcPr>
          <w:p>
            <w:pPr>
              <w:pStyle w:val="7"/>
              <w:rPr>
                <w:rFonts w:ascii="Times New Roman"/>
                <w:sz w:val="18"/>
              </w:rPr>
            </w:pPr>
          </w:p>
          <w:p>
            <w:pPr>
              <w:pStyle w:val="7"/>
              <w:spacing w:before="1"/>
              <w:rPr>
                <w:rFonts w:ascii="Times New Roman"/>
                <w:sz w:val="15"/>
              </w:rPr>
            </w:pPr>
          </w:p>
          <w:p>
            <w:pPr>
              <w:pStyle w:val="7"/>
              <w:ind w:left="503"/>
              <w:rPr>
                <w:sz w:val="18"/>
              </w:rPr>
            </w:pPr>
            <w:r>
              <w:rPr>
                <w:rFonts w:hint="eastAsia"/>
                <w:sz w:val="18"/>
                <w:lang w:eastAsia="zh-CN"/>
              </w:rPr>
              <w:t>区</w:t>
            </w:r>
            <w:r>
              <w:rPr>
                <w:sz w:val="18"/>
              </w:rPr>
              <w:t>司法局</w:t>
            </w:r>
          </w:p>
        </w:tc>
        <w:tc>
          <w:tcPr>
            <w:tcW w:w="1127"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9" w:line="242" w:lineRule="auto"/>
              <w:ind w:left="4" w:right="30"/>
              <w:rPr>
                <w:sz w:val="18"/>
              </w:rPr>
            </w:pPr>
            <w:r>
              <w:rPr>
                <w:sz w:val="18"/>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095" w:type="dxa"/>
            <w:vMerge w:val="continue"/>
            <w:tcBorders>
              <w:top w:val="nil"/>
            </w:tcBorders>
          </w:tcPr>
          <w:p>
            <w:pPr>
              <w:rPr>
                <w:sz w:val="2"/>
                <w:szCs w:val="2"/>
              </w:rPr>
            </w:pPr>
          </w:p>
        </w:tc>
        <w:tc>
          <w:tcPr>
            <w:tcW w:w="1198" w:type="dxa"/>
            <w:vMerge w:val="continue"/>
            <w:tcBorders>
              <w:top w:val="nil"/>
            </w:tcBorders>
          </w:tcPr>
          <w:p>
            <w:pPr>
              <w:rPr>
                <w:sz w:val="2"/>
                <w:szCs w:val="2"/>
              </w:rPr>
            </w:pPr>
          </w:p>
        </w:tc>
        <w:tc>
          <w:tcPr>
            <w:tcW w:w="1798" w:type="dxa"/>
          </w:tcPr>
          <w:p>
            <w:pPr>
              <w:pStyle w:val="7"/>
              <w:spacing w:before="116" w:line="222" w:lineRule="exact"/>
              <w:ind w:left="111"/>
              <w:rPr>
                <w:sz w:val="18"/>
              </w:rPr>
            </w:pPr>
            <w:r>
              <w:rPr>
                <w:sz w:val="18"/>
              </w:rPr>
              <w:t>意见征集</w:t>
            </w:r>
          </w:p>
        </w:tc>
        <w:tc>
          <w:tcPr>
            <w:tcW w:w="4355" w:type="dxa"/>
          </w:tcPr>
          <w:p>
            <w:pPr>
              <w:pStyle w:val="7"/>
              <w:spacing w:before="116" w:line="222" w:lineRule="exact"/>
              <w:ind w:left="111"/>
              <w:rPr>
                <w:sz w:val="18"/>
              </w:rPr>
            </w:pPr>
            <w:r>
              <w:rPr>
                <w:sz w:val="18"/>
              </w:rPr>
              <w:t>决策依据、决策草案，意见反馈渠道，反馈意见征集</w:t>
            </w:r>
          </w:p>
        </w:tc>
        <w:tc>
          <w:tcPr>
            <w:tcW w:w="1844" w:type="dxa"/>
            <w:vMerge w:val="continue"/>
            <w:tcBorders>
              <w:top w:val="nil"/>
            </w:tcBorders>
          </w:tcPr>
          <w:p>
            <w:pPr>
              <w:rPr>
                <w:sz w:val="2"/>
                <w:szCs w:val="2"/>
              </w:rPr>
            </w:pPr>
          </w:p>
        </w:tc>
        <w:tc>
          <w:tcPr>
            <w:tcW w:w="1470" w:type="dxa"/>
            <w:vMerge w:val="restart"/>
          </w:tcPr>
          <w:p>
            <w:pPr>
              <w:pStyle w:val="7"/>
              <w:spacing w:before="123" w:line="252" w:lineRule="auto"/>
              <w:ind w:left="144" w:right="96" w:hanging="135"/>
              <w:rPr>
                <w:sz w:val="18"/>
              </w:rPr>
            </w:pPr>
            <w:r>
              <w:rPr>
                <w:sz w:val="18"/>
              </w:rPr>
              <w:t>信息形成后，3个工作日内公开</w:t>
            </w:r>
          </w:p>
        </w:tc>
        <w:tc>
          <w:tcPr>
            <w:tcW w:w="1622" w:type="dxa"/>
          </w:tcPr>
          <w:p>
            <w:pPr>
              <w:pStyle w:val="7"/>
              <w:spacing w:before="63"/>
              <w:ind w:left="90"/>
              <w:rPr>
                <w:sz w:val="18"/>
              </w:rPr>
            </w:pPr>
            <w:r>
              <w:rPr>
                <w:sz w:val="18"/>
              </w:rPr>
              <w:t>重大决策责任部门</w:t>
            </w:r>
          </w:p>
        </w:tc>
        <w:tc>
          <w:tcPr>
            <w:tcW w:w="112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1095" w:type="dxa"/>
            <w:vMerge w:val="continue"/>
            <w:tcBorders>
              <w:top w:val="nil"/>
            </w:tcBorders>
          </w:tcPr>
          <w:p>
            <w:pPr>
              <w:rPr>
                <w:sz w:val="2"/>
                <w:szCs w:val="2"/>
              </w:rPr>
            </w:pPr>
          </w:p>
        </w:tc>
        <w:tc>
          <w:tcPr>
            <w:tcW w:w="1198" w:type="dxa"/>
            <w:vMerge w:val="continue"/>
            <w:tcBorders>
              <w:top w:val="nil"/>
            </w:tcBorders>
          </w:tcPr>
          <w:p>
            <w:pPr>
              <w:rPr>
                <w:sz w:val="2"/>
                <w:szCs w:val="2"/>
              </w:rPr>
            </w:pPr>
          </w:p>
        </w:tc>
        <w:tc>
          <w:tcPr>
            <w:tcW w:w="1798" w:type="dxa"/>
          </w:tcPr>
          <w:p>
            <w:pPr>
              <w:pStyle w:val="7"/>
              <w:spacing w:before="130" w:line="211" w:lineRule="exact"/>
              <w:ind w:left="111"/>
              <w:rPr>
                <w:sz w:val="18"/>
              </w:rPr>
            </w:pPr>
            <w:r>
              <w:rPr>
                <w:sz w:val="18"/>
              </w:rPr>
              <w:t>结果反馈</w:t>
            </w:r>
          </w:p>
        </w:tc>
        <w:tc>
          <w:tcPr>
            <w:tcW w:w="4355" w:type="dxa"/>
          </w:tcPr>
          <w:p>
            <w:pPr>
              <w:pStyle w:val="7"/>
              <w:spacing w:before="130" w:line="211" w:lineRule="exact"/>
              <w:ind w:left="111"/>
              <w:rPr>
                <w:sz w:val="18"/>
              </w:rPr>
            </w:pPr>
            <w:r>
              <w:rPr>
                <w:sz w:val="18"/>
              </w:rPr>
              <w:t>意见采纳情况和未予采纳的理由</w:t>
            </w:r>
          </w:p>
        </w:tc>
        <w:tc>
          <w:tcPr>
            <w:tcW w:w="1844" w:type="dxa"/>
            <w:vMerge w:val="continue"/>
            <w:tcBorders>
              <w:top w:val="nil"/>
            </w:tcBorders>
          </w:tcPr>
          <w:p>
            <w:pPr>
              <w:rPr>
                <w:sz w:val="2"/>
                <w:szCs w:val="2"/>
              </w:rPr>
            </w:pPr>
          </w:p>
        </w:tc>
        <w:tc>
          <w:tcPr>
            <w:tcW w:w="1470" w:type="dxa"/>
            <w:vMerge w:val="continue"/>
            <w:tcBorders>
              <w:top w:val="nil"/>
            </w:tcBorders>
          </w:tcPr>
          <w:p>
            <w:pPr>
              <w:rPr>
                <w:sz w:val="2"/>
                <w:szCs w:val="2"/>
              </w:rPr>
            </w:pPr>
          </w:p>
        </w:tc>
        <w:tc>
          <w:tcPr>
            <w:tcW w:w="1622" w:type="dxa"/>
          </w:tcPr>
          <w:p>
            <w:pPr>
              <w:pStyle w:val="7"/>
              <w:spacing w:before="65"/>
              <w:ind w:left="90"/>
              <w:rPr>
                <w:sz w:val="18"/>
              </w:rPr>
            </w:pPr>
            <w:r>
              <w:rPr>
                <w:sz w:val="18"/>
              </w:rPr>
              <w:t>重大决策责任部门</w:t>
            </w:r>
          </w:p>
        </w:tc>
        <w:tc>
          <w:tcPr>
            <w:tcW w:w="112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1095"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14"/>
              </w:rPr>
            </w:pPr>
          </w:p>
          <w:p>
            <w:pPr>
              <w:pStyle w:val="7"/>
              <w:spacing w:line="242" w:lineRule="auto"/>
              <w:ind w:left="191" w:right="171"/>
              <w:rPr>
                <w:sz w:val="18"/>
              </w:rPr>
            </w:pPr>
            <w:r>
              <w:rPr>
                <w:sz w:val="18"/>
              </w:rPr>
              <w:t>管理和服务公开</w:t>
            </w:r>
          </w:p>
        </w:tc>
        <w:tc>
          <w:tcPr>
            <w:tcW w:w="2996" w:type="dxa"/>
            <w:gridSpan w:val="2"/>
            <w:vMerge w:val="restart"/>
          </w:tcPr>
          <w:p>
            <w:pPr>
              <w:pStyle w:val="7"/>
              <w:rPr>
                <w:rFonts w:ascii="Times New Roman"/>
                <w:sz w:val="18"/>
              </w:rPr>
            </w:pPr>
          </w:p>
          <w:p>
            <w:pPr>
              <w:pStyle w:val="7"/>
              <w:spacing w:before="104"/>
              <w:ind w:left="3"/>
              <w:rPr>
                <w:sz w:val="18"/>
              </w:rPr>
            </w:pPr>
            <w:r>
              <w:rPr>
                <w:sz w:val="18"/>
              </w:rPr>
              <w:t>权责清单</w:t>
            </w:r>
          </w:p>
        </w:tc>
        <w:tc>
          <w:tcPr>
            <w:tcW w:w="4355" w:type="dxa"/>
          </w:tcPr>
          <w:p>
            <w:pPr>
              <w:pStyle w:val="7"/>
              <w:spacing w:before="114"/>
              <w:ind w:left="5"/>
              <w:rPr>
                <w:sz w:val="18"/>
              </w:rPr>
            </w:pPr>
            <w:r>
              <w:rPr>
                <w:sz w:val="18"/>
              </w:rPr>
              <w:t>权责清单</w:t>
            </w:r>
          </w:p>
        </w:tc>
        <w:tc>
          <w:tcPr>
            <w:tcW w:w="1844" w:type="dxa"/>
            <w:vMerge w:val="restart"/>
          </w:tcPr>
          <w:p>
            <w:pPr>
              <w:pStyle w:val="7"/>
              <w:spacing w:before="59" w:line="252" w:lineRule="auto"/>
              <w:ind w:left="114" w:right="97"/>
              <w:jc w:val="center"/>
              <w:rPr>
                <w:sz w:val="18"/>
              </w:rPr>
            </w:pPr>
            <w:r>
              <w:rPr>
                <w:spacing w:val="-2"/>
                <w:sz w:val="18"/>
              </w:rPr>
              <w:t>《中华人民共和国政</w:t>
            </w:r>
            <w:r>
              <w:rPr>
                <w:sz w:val="18"/>
              </w:rPr>
              <w:t>府信息公开条例》</w:t>
            </w:r>
          </w:p>
          <w:p>
            <w:pPr>
              <w:pStyle w:val="7"/>
              <w:spacing w:line="252" w:lineRule="auto"/>
              <w:ind w:left="114" w:right="97"/>
              <w:jc w:val="center"/>
              <w:rPr>
                <w:sz w:val="18"/>
              </w:rPr>
            </w:pPr>
            <w:r>
              <w:rPr>
                <w:sz w:val="18"/>
              </w:rPr>
              <w:t>（</w:t>
            </w:r>
            <w:r>
              <w:rPr>
                <w:spacing w:val="-3"/>
                <w:sz w:val="18"/>
              </w:rPr>
              <w:t>中华人民共和国国</w:t>
            </w:r>
            <w:r>
              <w:rPr>
                <w:sz w:val="18"/>
              </w:rPr>
              <w:t>务院令第711号修</w:t>
            </w:r>
          </w:p>
          <w:p>
            <w:pPr>
              <w:pStyle w:val="7"/>
              <w:spacing w:before="1"/>
              <w:ind w:left="114" w:right="97"/>
              <w:jc w:val="center"/>
              <w:rPr>
                <w:sz w:val="18"/>
              </w:rPr>
            </w:pPr>
            <w:r>
              <w:rPr>
                <w:sz w:val="18"/>
              </w:rPr>
              <w:t>订）</w:t>
            </w:r>
          </w:p>
        </w:tc>
        <w:tc>
          <w:tcPr>
            <w:tcW w:w="1470" w:type="dxa"/>
            <w:vMerge w:val="restart"/>
          </w:tcPr>
          <w:p>
            <w:pPr>
              <w:pStyle w:val="7"/>
              <w:spacing w:before="138" w:line="242" w:lineRule="auto"/>
              <w:ind w:left="154" w:right="129" w:firstLine="93"/>
              <w:jc w:val="center"/>
              <w:rPr>
                <w:sz w:val="18"/>
              </w:rPr>
            </w:pPr>
            <w:r>
              <w:rPr>
                <w:sz w:val="18"/>
              </w:rPr>
              <w:t>信息形成后， 20 个工作日内</w:t>
            </w:r>
          </w:p>
          <w:p>
            <w:pPr>
              <w:pStyle w:val="7"/>
              <w:spacing w:before="7" w:line="223" w:lineRule="exact"/>
              <w:ind w:left="207" w:right="192"/>
              <w:jc w:val="center"/>
              <w:rPr>
                <w:sz w:val="18"/>
              </w:rPr>
            </w:pPr>
            <w:r>
              <w:rPr>
                <w:sz w:val="18"/>
              </w:rPr>
              <w:t>公开</w:t>
            </w:r>
          </w:p>
        </w:tc>
        <w:tc>
          <w:tcPr>
            <w:tcW w:w="1622" w:type="dxa"/>
            <w:vMerge w:val="restart"/>
          </w:tcPr>
          <w:p>
            <w:pPr>
              <w:pStyle w:val="7"/>
              <w:rPr>
                <w:rFonts w:ascii="Times New Roman"/>
                <w:sz w:val="18"/>
              </w:rPr>
            </w:pPr>
          </w:p>
          <w:p>
            <w:pPr>
              <w:pStyle w:val="7"/>
              <w:spacing w:before="5"/>
              <w:rPr>
                <w:rFonts w:ascii="Times New Roman"/>
                <w:sz w:val="15"/>
              </w:rPr>
            </w:pPr>
          </w:p>
          <w:p>
            <w:pPr>
              <w:pStyle w:val="7"/>
              <w:spacing w:before="1"/>
              <w:ind w:left="273"/>
              <w:rPr>
                <w:sz w:val="18"/>
              </w:rPr>
            </w:pPr>
            <w:r>
              <w:rPr>
                <w:rFonts w:hint="eastAsia"/>
                <w:sz w:val="18"/>
                <w:lang w:eastAsia="zh-CN"/>
              </w:rPr>
              <w:t>区</w:t>
            </w:r>
            <w:r>
              <w:rPr>
                <w:sz w:val="18"/>
              </w:rPr>
              <w:t>政府各部门</w:t>
            </w:r>
          </w:p>
        </w:tc>
        <w:tc>
          <w:tcPr>
            <w:tcW w:w="112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095" w:type="dxa"/>
            <w:vMerge w:val="continue"/>
            <w:tcBorders>
              <w:top w:val="nil"/>
            </w:tcBorders>
          </w:tcPr>
          <w:p>
            <w:pPr>
              <w:rPr>
                <w:sz w:val="2"/>
                <w:szCs w:val="2"/>
              </w:rPr>
            </w:pPr>
          </w:p>
        </w:tc>
        <w:tc>
          <w:tcPr>
            <w:tcW w:w="2996" w:type="dxa"/>
            <w:gridSpan w:val="2"/>
            <w:vMerge w:val="continue"/>
            <w:tcBorders>
              <w:top w:val="nil"/>
            </w:tcBorders>
          </w:tcPr>
          <w:p>
            <w:pPr>
              <w:rPr>
                <w:sz w:val="2"/>
                <w:szCs w:val="2"/>
              </w:rPr>
            </w:pPr>
          </w:p>
        </w:tc>
        <w:tc>
          <w:tcPr>
            <w:tcW w:w="4355" w:type="dxa"/>
          </w:tcPr>
          <w:p>
            <w:pPr>
              <w:pStyle w:val="7"/>
              <w:spacing w:line="229" w:lineRule="exact"/>
              <w:ind w:left="5"/>
              <w:rPr>
                <w:sz w:val="18"/>
              </w:rPr>
            </w:pPr>
            <w:r>
              <w:rPr>
                <w:sz w:val="18"/>
              </w:rPr>
              <w:t>根据法律法规立废改释情况、机构和职能调整情况</w:t>
            </w:r>
          </w:p>
          <w:p>
            <w:pPr>
              <w:pStyle w:val="7"/>
              <w:spacing w:line="220" w:lineRule="exact"/>
              <w:ind w:left="5"/>
              <w:rPr>
                <w:sz w:val="18"/>
              </w:rPr>
            </w:pPr>
            <w:r>
              <w:rPr>
                <w:sz w:val="18"/>
              </w:rPr>
              <w:t>等，及时调整</w:t>
            </w:r>
          </w:p>
        </w:tc>
        <w:tc>
          <w:tcPr>
            <w:tcW w:w="1844" w:type="dxa"/>
            <w:vMerge w:val="continue"/>
            <w:tcBorders>
              <w:top w:val="nil"/>
            </w:tcBorders>
          </w:tcPr>
          <w:p>
            <w:pPr>
              <w:rPr>
                <w:sz w:val="2"/>
                <w:szCs w:val="2"/>
              </w:rPr>
            </w:pPr>
          </w:p>
        </w:tc>
        <w:tc>
          <w:tcPr>
            <w:tcW w:w="1470" w:type="dxa"/>
            <w:vMerge w:val="continue"/>
            <w:tcBorders>
              <w:top w:val="nil"/>
            </w:tcBorders>
          </w:tcPr>
          <w:p>
            <w:pPr>
              <w:rPr>
                <w:sz w:val="2"/>
                <w:szCs w:val="2"/>
              </w:rPr>
            </w:pPr>
          </w:p>
        </w:tc>
        <w:tc>
          <w:tcPr>
            <w:tcW w:w="1622" w:type="dxa"/>
            <w:vMerge w:val="continue"/>
            <w:tcBorders>
              <w:top w:val="nil"/>
            </w:tcBorders>
          </w:tcPr>
          <w:p>
            <w:pPr>
              <w:rPr>
                <w:sz w:val="2"/>
                <w:szCs w:val="2"/>
              </w:rPr>
            </w:pPr>
          </w:p>
        </w:tc>
        <w:tc>
          <w:tcPr>
            <w:tcW w:w="112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1095" w:type="dxa"/>
            <w:vMerge w:val="continue"/>
            <w:tcBorders>
              <w:top w:val="nil"/>
            </w:tcBorders>
          </w:tcPr>
          <w:p>
            <w:pPr>
              <w:rPr>
                <w:sz w:val="2"/>
                <w:szCs w:val="2"/>
              </w:rPr>
            </w:pPr>
          </w:p>
        </w:tc>
        <w:tc>
          <w:tcPr>
            <w:tcW w:w="1198" w:type="dxa"/>
          </w:tcPr>
          <w:p>
            <w:pPr>
              <w:pStyle w:val="7"/>
              <w:spacing w:before="116"/>
              <w:ind w:right="46"/>
              <w:jc w:val="right"/>
              <w:rPr>
                <w:sz w:val="18"/>
              </w:rPr>
            </w:pPr>
            <w:r>
              <w:rPr>
                <w:sz w:val="18"/>
              </w:rPr>
              <w:t>职责边界清单</w:t>
            </w:r>
          </w:p>
        </w:tc>
        <w:tc>
          <w:tcPr>
            <w:tcW w:w="1798" w:type="dxa"/>
          </w:tcPr>
          <w:p>
            <w:pPr>
              <w:pStyle w:val="7"/>
              <w:spacing w:before="1"/>
              <w:ind w:left="67" w:right="60"/>
              <w:jc w:val="center"/>
              <w:rPr>
                <w:sz w:val="18"/>
              </w:rPr>
            </w:pPr>
            <w:r>
              <w:rPr>
                <w:sz w:val="18"/>
              </w:rPr>
              <w:t>政府部门职责边界清</w:t>
            </w:r>
          </w:p>
          <w:p>
            <w:pPr>
              <w:pStyle w:val="7"/>
              <w:spacing w:before="2" w:line="212" w:lineRule="exact"/>
              <w:ind w:left="7"/>
              <w:jc w:val="center"/>
              <w:rPr>
                <w:sz w:val="18"/>
              </w:rPr>
            </w:pPr>
            <w:r>
              <w:rPr>
                <w:sz w:val="18"/>
              </w:rPr>
              <w:t>单</w:t>
            </w:r>
          </w:p>
        </w:tc>
        <w:tc>
          <w:tcPr>
            <w:tcW w:w="4355" w:type="dxa"/>
          </w:tcPr>
          <w:p>
            <w:pPr>
              <w:pStyle w:val="7"/>
              <w:spacing w:before="116"/>
              <w:ind w:left="5"/>
              <w:rPr>
                <w:sz w:val="18"/>
              </w:rPr>
            </w:pPr>
            <w:r>
              <w:rPr>
                <w:sz w:val="18"/>
              </w:rPr>
              <w:t>6月底前公布本级政府部门职责边界清单</w:t>
            </w:r>
          </w:p>
        </w:tc>
        <w:tc>
          <w:tcPr>
            <w:tcW w:w="1844" w:type="dxa"/>
            <w:vMerge w:val="continue"/>
            <w:tcBorders>
              <w:top w:val="nil"/>
            </w:tcBorders>
          </w:tcPr>
          <w:p>
            <w:pPr>
              <w:rPr>
                <w:sz w:val="2"/>
                <w:szCs w:val="2"/>
              </w:rPr>
            </w:pPr>
          </w:p>
        </w:tc>
        <w:tc>
          <w:tcPr>
            <w:tcW w:w="1470" w:type="dxa"/>
          </w:tcPr>
          <w:p>
            <w:pPr>
              <w:pStyle w:val="7"/>
              <w:spacing w:before="128"/>
              <w:ind w:left="164" w:right="192"/>
              <w:jc w:val="center"/>
              <w:rPr>
                <w:sz w:val="18"/>
              </w:rPr>
            </w:pPr>
            <w:r>
              <w:rPr>
                <w:sz w:val="18"/>
              </w:rPr>
              <w:t>6月底前</w:t>
            </w:r>
          </w:p>
        </w:tc>
        <w:tc>
          <w:tcPr>
            <w:tcW w:w="1622" w:type="dxa"/>
          </w:tcPr>
          <w:p>
            <w:pPr>
              <w:pStyle w:val="7"/>
              <w:spacing w:before="116"/>
              <w:ind w:left="323"/>
              <w:rPr>
                <w:sz w:val="18"/>
              </w:rPr>
            </w:pPr>
            <w:r>
              <w:rPr>
                <w:rFonts w:hint="eastAsia"/>
                <w:sz w:val="18"/>
                <w:lang w:eastAsia="zh-CN"/>
              </w:rPr>
              <w:t>区</w:t>
            </w:r>
            <w:r>
              <w:rPr>
                <w:sz w:val="18"/>
              </w:rPr>
              <w:t>政府各部门</w:t>
            </w:r>
          </w:p>
        </w:tc>
        <w:tc>
          <w:tcPr>
            <w:tcW w:w="112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8" w:hRule="atLeast"/>
        </w:trPr>
        <w:tc>
          <w:tcPr>
            <w:tcW w:w="1095" w:type="dxa"/>
            <w:vMerge w:val="continue"/>
            <w:tcBorders>
              <w:top w:val="nil"/>
            </w:tcBorders>
          </w:tcPr>
          <w:p>
            <w:pPr>
              <w:rPr>
                <w:sz w:val="2"/>
                <w:szCs w:val="2"/>
              </w:rPr>
            </w:pPr>
          </w:p>
        </w:tc>
        <w:tc>
          <w:tcPr>
            <w:tcW w:w="1198"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8"/>
              <w:rPr>
                <w:rFonts w:ascii="Times New Roman"/>
                <w:sz w:val="20"/>
              </w:rPr>
            </w:pPr>
          </w:p>
          <w:p>
            <w:pPr>
              <w:pStyle w:val="7"/>
              <w:ind w:left="3"/>
              <w:rPr>
                <w:sz w:val="18"/>
              </w:rPr>
            </w:pPr>
            <w:r>
              <w:rPr>
                <w:sz w:val="18"/>
              </w:rPr>
              <w:t>行政执法公示</w:t>
            </w:r>
          </w:p>
        </w:tc>
        <w:tc>
          <w:tcPr>
            <w:tcW w:w="1798" w:type="dxa"/>
            <w:vMerge w:val="restart"/>
          </w:tcPr>
          <w:p>
            <w:pPr>
              <w:pStyle w:val="7"/>
              <w:rPr>
                <w:rFonts w:ascii="Times New Roman"/>
                <w:sz w:val="18"/>
              </w:rPr>
            </w:pPr>
          </w:p>
          <w:p>
            <w:pPr>
              <w:pStyle w:val="7"/>
              <w:spacing w:before="2"/>
              <w:rPr>
                <w:rFonts w:ascii="Times New Roman"/>
                <w:sz w:val="24"/>
              </w:rPr>
            </w:pPr>
          </w:p>
          <w:p>
            <w:pPr>
              <w:pStyle w:val="7"/>
              <w:ind w:left="3"/>
              <w:rPr>
                <w:sz w:val="18"/>
              </w:rPr>
            </w:pPr>
            <w:r>
              <w:rPr>
                <w:sz w:val="18"/>
              </w:rPr>
              <w:t>事前公开</w:t>
            </w:r>
          </w:p>
        </w:tc>
        <w:tc>
          <w:tcPr>
            <w:tcW w:w="4355" w:type="dxa"/>
          </w:tcPr>
          <w:p>
            <w:pPr>
              <w:pStyle w:val="7"/>
              <w:spacing w:before="116" w:line="240" w:lineRule="atLeast"/>
              <w:ind w:left="5" w:right="197"/>
              <w:rPr>
                <w:sz w:val="18"/>
              </w:rPr>
            </w:pPr>
            <w:r>
              <w:rPr>
                <w:sz w:val="18"/>
              </w:rPr>
              <w:t>行政执法职责、执法依据、执法程序、监督途径等信息</w:t>
            </w:r>
          </w:p>
        </w:tc>
        <w:tc>
          <w:tcPr>
            <w:tcW w:w="1844" w:type="dxa"/>
            <w:vMerge w:val="restart"/>
          </w:tcPr>
          <w:p>
            <w:pPr>
              <w:pStyle w:val="7"/>
              <w:spacing w:before="5"/>
              <w:rPr>
                <w:rFonts w:ascii="Times New Roman"/>
                <w:sz w:val="15"/>
              </w:rPr>
            </w:pPr>
          </w:p>
          <w:p>
            <w:pPr>
              <w:pStyle w:val="7"/>
              <w:spacing w:line="242" w:lineRule="auto"/>
              <w:ind w:left="20" w:right="11"/>
              <w:jc w:val="both"/>
              <w:rPr>
                <w:sz w:val="18"/>
              </w:rPr>
            </w:pPr>
            <w:r>
              <w:rPr>
                <w:sz w:val="18"/>
              </w:rPr>
              <w:t>《山东省人民政府办公厅关于印发山东省全面推行行政执法公示制度执法全过程记录制度重大执法决定法制审核制度实施方案的额通知》</w:t>
            </w:r>
          </w:p>
          <w:p>
            <w:pPr>
              <w:pStyle w:val="7"/>
              <w:spacing w:before="2" w:line="242" w:lineRule="auto"/>
              <w:ind w:left="740" w:right="55" w:hanging="675"/>
              <w:rPr>
                <w:sz w:val="18"/>
              </w:rPr>
            </w:pPr>
            <w:r>
              <w:rPr>
                <w:sz w:val="18"/>
              </w:rPr>
              <w:t>（鲁政办发〔2019〕9 号）</w:t>
            </w:r>
          </w:p>
        </w:tc>
        <w:tc>
          <w:tcPr>
            <w:tcW w:w="1470" w:type="dxa"/>
            <w:vMerge w:val="restart"/>
          </w:tcPr>
          <w:p>
            <w:pPr>
              <w:pStyle w:val="7"/>
              <w:rPr>
                <w:rFonts w:ascii="Times New Roman"/>
                <w:sz w:val="18"/>
              </w:rPr>
            </w:pPr>
          </w:p>
          <w:p>
            <w:pPr>
              <w:pStyle w:val="7"/>
              <w:rPr>
                <w:rFonts w:ascii="Times New Roman"/>
                <w:sz w:val="18"/>
              </w:rPr>
            </w:pPr>
          </w:p>
          <w:p>
            <w:pPr>
              <w:pStyle w:val="7"/>
              <w:spacing w:before="160"/>
              <w:ind w:left="248"/>
              <w:rPr>
                <w:sz w:val="18"/>
              </w:rPr>
            </w:pPr>
            <w:r>
              <w:rPr>
                <w:sz w:val="18"/>
              </w:rPr>
              <w:t>信息形成后，</w:t>
            </w:r>
          </w:p>
          <w:p>
            <w:pPr>
              <w:pStyle w:val="7"/>
              <w:spacing w:before="2" w:line="244" w:lineRule="auto"/>
              <w:ind w:left="644" w:right="48" w:hanging="586"/>
              <w:rPr>
                <w:sz w:val="18"/>
              </w:rPr>
            </w:pPr>
            <w:r>
              <w:rPr>
                <w:sz w:val="18"/>
              </w:rPr>
              <w:t>20 个工作日内公开</w:t>
            </w:r>
          </w:p>
        </w:tc>
        <w:tc>
          <w:tcPr>
            <w:tcW w:w="1622"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22"/>
              </w:rPr>
            </w:pPr>
          </w:p>
          <w:p>
            <w:pPr>
              <w:pStyle w:val="7"/>
              <w:ind w:left="412"/>
              <w:rPr>
                <w:sz w:val="18"/>
              </w:rPr>
            </w:pPr>
            <w:r>
              <w:rPr>
                <w:sz w:val="18"/>
              </w:rPr>
              <w:t>各责任部门</w:t>
            </w:r>
          </w:p>
        </w:tc>
        <w:tc>
          <w:tcPr>
            <w:tcW w:w="112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3" w:hRule="atLeast"/>
        </w:trPr>
        <w:tc>
          <w:tcPr>
            <w:tcW w:w="1095" w:type="dxa"/>
            <w:vMerge w:val="continue"/>
            <w:tcBorders>
              <w:top w:val="nil"/>
            </w:tcBorders>
          </w:tcPr>
          <w:p>
            <w:pPr>
              <w:rPr>
                <w:sz w:val="2"/>
                <w:szCs w:val="2"/>
              </w:rPr>
            </w:pPr>
          </w:p>
        </w:tc>
        <w:tc>
          <w:tcPr>
            <w:tcW w:w="1198" w:type="dxa"/>
            <w:vMerge w:val="continue"/>
            <w:tcBorders>
              <w:top w:val="nil"/>
            </w:tcBorders>
          </w:tcPr>
          <w:p>
            <w:pPr>
              <w:rPr>
                <w:sz w:val="2"/>
                <w:szCs w:val="2"/>
              </w:rPr>
            </w:pPr>
          </w:p>
        </w:tc>
        <w:tc>
          <w:tcPr>
            <w:tcW w:w="1798" w:type="dxa"/>
            <w:vMerge w:val="continue"/>
            <w:tcBorders>
              <w:top w:val="nil"/>
            </w:tcBorders>
          </w:tcPr>
          <w:p>
            <w:pPr>
              <w:rPr>
                <w:sz w:val="2"/>
                <w:szCs w:val="2"/>
              </w:rPr>
            </w:pPr>
          </w:p>
        </w:tc>
        <w:tc>
          <w:tcPr>
            <w:tcW w:w="4355" w:type="dxa"/>
          </w:tcPr>
          <w:p>
            <w:pPr>
              <w:pStyle w:val="7"/>
              <w:spacing w:before="92" w:line="240" w:lineRule="atLeast"/>
              <w:ind w:left="111" w:right="91"/>
              <w:rPr>
                <w:sz w:val="18"/>
              </w:rPr>
            </w:pPr>
            <w:r>
              <w:rPr>
                <w:sz w:val="18"/>
              </w:rPr>
              <w:t>执法事项名称、受理机构、审批机构、受理条件、办理时限等内容</w:t>
            </w:r>
          </w:p>
        </w:tc>
        <w:tc>
          <w:tcPr>
            <w:tcW w:w="1844" w:type="dxa"/>
            <w:vMerge w:val="continue"/>
            <w:tcBorders>
              <w:top w:val="nil"/>
            </w:tcBorders>
          </w:tcPr>
          <w:p>
            <w:pPr>
              <w:rPr>
                <w:sz w:val="2"/>
                <w:szCs w:val="2"/>
              </w:rPr>
            </w:pPr>
          </w:p>
        </w:tc>
        <w:tc>
          <w:tcPr>
            <w:tcW w:w="1470" w:type="dxa"/>
            <w:vMerge w:val="continue"/>
            <w:tcBorders>
              <w:top w:val="nil"/>
            </w:tcBorders>
          </w:tcPr>
          <w:p>
            <w:pPr>
              <w:rPr>
                <w:sz w:val="2"/>
                <w:szCs w:val="2"/>
              </w:rPr>
            </w:pPr>
          </w:p>
        </w:tc>
        <w:tc>
          <w:tcPr>
            <w:tcW w:w="1622" w:type="dxa"/>
            <w:vMerge w:val="continue"/>
            <w:tcBorders>
              <w:top w:val="nil"/>
            </w:tcBorders>
          </w:tcPr>
          <w:p>
            <w:pPr>
              <w:rPr>
                <w:sz w:val="2"/>
                <w:szCs w:val="2"/>
              </w:rPr>
            </w:pPr>
          </w:p>
        </w:tc>
        <w:tc>
          <w:tcPr>
            <w:tcW w:w="112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1095" w:type="dxa"/>
            <w:vMerge w:val="continue"/>
            <w:tcBorders>
              <w:top w:val="nil"/>
            </w:tcBorders>
          </w:tcPr>
          <w:p>
            <w:pPr>
              <w:rPr>
                <w:sz w:val="2"/>
                <w:szCs w:val="2"/>
              </w:rPr>
            </w:pPr>
          </w:p>
        </w:tc>
        <w:tc>
          <w:tcPr>
            <w:tcW w:w="1198" w:type="dxa"/>
            <w:vMerge w:val="continue"/>
            <w:tcBorders>
              <w:top w:val="nil"/>
            </w:tcBorders>
          </w:tcPr>
          <w:p>
            <w:pPr>
              <w:rPr>
                <w:sz w:val="2"/>
                <w:szCs w:val="2"/>
              </w:rPr>
            </w:pPr>
          </w:p>
        </w:tc>
        <w:tc>
          <w:tcPr>
            <w:tcW w:w="1798" w:type="dxa"/>
            <w:vMerge w:val="restart"/>
          </w:tcPr>
          <w:p>
            <w:pPr>
              <w:pStyle w:val="7"/>
              <w:rPr>
                <w:rFonts w:ascii="Times New Roman"/>
                <w:sz w:val="18"/>
              </w:rPr>
            </w:pPr>
          </w:p>
          <w:p>
            <w:pPr>
              <w:pStyle w:val="7"/>
              <w:spacing w:before="8"/>
              <w:rPr>
                <w:rFonts w:ascii="Times New Roman"/>
                <w:sz w:val="15"/>
              </w:rPr>
            </w:pPr>
          </w:p>
          <w:p>
            <w:pPr>
              <w:pStyle w:val="7"/>
              <w:spacing w:before="1"/>
              <w:ind w:left="3"/>
              <w:rPr>
                <w:sz w:val="18"/>
              </w:rPr>
            </w:pPr>
            <w:r>
              <w:rPr>
                <w:sz w:val="18"/>
              </w:rPr>
              <w:t>事后公开</w:t>
            </w:r>
          </w:p>
        </w:tc>
        <w:tc>
          <w:tcPr>
            <w:tcW w:w="4355" w:type="dxa"/>
          </w:tcPr>
          <w:p>
            <w:pPr>
              <w:pStyle w:val="7"/>
              <w:spacing w:before="16" w:line="240" w:lineRule="atLeast"/>
              <w:ind w:left="111" w:right="91"/>
              <w:rPr>
                <w:sz w:val="18"/>
              </w:rPr>
            </w:pPr>
            <w:r>
              <w:rPr>
                <w:sz w:val="18"/>
              </w:rPr>
              <w:t>执法机关、执法对象、执法类别、执法结论等执法结果信息</w:t>
            </w:r>
          </w:p>
        </w:tc>
        <w:tc>
          <w:tcPr>
            <w:tcW w:w="1844" w:type="dxa"/>
            <w:vMerge w:val="continue"/>
            <w:tcBorders>
              <w:top w:val="nil"/>
            </w:tcBorders>
          </w:tcPr>
          <w:p>
            <w:pPr>
              <w:rPr>
                <w:sz w:val="2"/>
                <w:szCs w:val="2"/>
              </w:rPr>
            </w:pPr>
          </w:p>
        </w:tc>
        <w:tc>
          <w:tcPr>
            <w:tcW w:w="1470" w:type="dxa"/>
            <w:vMerge w:val="continue"/>
            <w:tcBorders>
              <w:top w:val="nil"/>
            </w:tcBorders>
          </w:tcPr>
          <w:p>
            <w:pPr>
              <w:rPr>
                <w:sz w:val="2"/>
                <w:szCs w:val="2"/>
              </w:rPr>
            </w:pPr>
          </w:p>
        </w:tc>
        <w:tc>
          <w:tcPr>
            <w:tcW w:w="1622" w:type="dxa"/>
            <w:vMerge w:val="continue"/>
            <w:tcBorders>
              <w:top w:val="nil"/>
            </w:tcBorders>
          </w:tcPr>
          <w:p>
            <w:pPr>
              <w:rPr>
                <w:sz w:val="2"/>
                <w:szCs w:val="2"/>
              </w:rPr>
            </w:pPr>
          </w:p>
        </w:tc>
        <w:tc>
          <w:tcPr>
            <w:tcW w:w="112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1095" w:type="dxa"/>
            <w:vMerge w:val="continue"/>
            <w:tcBorders>
              <w:top w:val="nil"/>
            </w:tcBorders>
          </w:tcPr>
          <w:p>
            <w:pPr>
              <w:rPr>
                <w:sz w:val="2"/>
                <w:szCs w:val="2"/>
              </w:rPr>
            </w:pPr>
          </w:p>
        </w:tc>
        <w:tc>
          <w:tcPr>
            <w:tcW w:w="1198" w:type="dxa"/>
            <w:vMerge w:val="continue"/>
            <w:tcBorders>
              <w:top w:val="nil"/>
            </w:tcBorders>
          </w:tcPr>
          <w:p>
            <w:pPr>
              <w:rPr>
                <w:sz w:val="2"/>
                <w:szCs w:val="2"/>
              </w:rPr>
            </w:pPr>
          </w:p>
        </w:tc>
        <w:tc>
          <w:tcPr>
            <w:tcW w:w="1798" w:type="dxa"/>
            <w:vMerge w:val="continue"/>
            <w:tcBorders>
              <w:top w:val="nil"/>
            </w:tcBorders>
          </w:tcPr>
          <w:p>
            <w:pPr>
              <w:rPr>
                <w:sz w:val="2"/>
                <w:szCs w:val="2"/>
              </w:rPr>
            </w:pPr>
          </w:p>
        </w:tc>
        <w:tc>
          <w:tcPr>
            <w:tcW w:w="4355" w:type="dxa"/>
          </w:tcPr>
          <w:p>
            <w:pPr>
              <w:pStyle w:val="7"/>
              <w:spacing w:before="16" w:line="230" w:lineRule="atLeast"/>
              <w:ind w:left="5" w:right="108"/>
              <w:rPr>
                <w:sz w:val="18"/>
              </w:rPr>
            </w:pPr>
            <w:r>
              <w:rPr>
                <w:spacing w:val="-9"/>
                <w:sz w:val="18"/>
              </w:rPr>
              <w:t xml:space="preserve">每年 </w:t>
            </w:r>
            <w:r>
              <w:rPr>
                <w:sz w:val="18"/>
              </w:rPr>
              <w:t>1</w:t>
            </w:r>
            <w:r>
              <w:rPr>
                <w:spacing w:val="-16"/>
                <w:sz w:val="18"/>
              </w:rPr>
              <w:t xml:space="preserve"> 月 </w:t>
            </w:r>
            <w:r>
              <w:rPr>
                <w:sz w:val="18"/>
              </w:rPr>
              <w:t>31</w:t>
            </w:r>
            <w:r>
              <w:rPr>
                <w:spacing w:val="-8"/>
                <w:sz w:val="18"/>
              </w:rPr>
              <w:t xml:space="preserve"> 日前公开本机关上年度行政执法总体情况有关数据</w:t>
            </w:r>
          </w:p>
        </w:tc>
        <w:tc>
          <w:tcPr>
            <w:tcW w:w="1844" w:type="dxa"/>
            <w:vMerge w:val="continue"/>
            <w:tcBorders>
              <w:top w:val="nil"/>
            </w:tcBorders>
          </w:tcPr>
          <w:p>
            <w:pPr>
              <w:rPr>
                <w:sz w:val="2"/>
                <w:szCs w:val="2"/>
              </w:rPr>
            </w:pPr>
          </w:p>
        </w:tc>
        <w:tc>
          <w:tcPr>
            <w:tcW w:w="1470" w:type="dxa"/>
          </w:tcPr>
          <w:p>
            <w:pPr>
              <w:pStyle w:val="7"/>
              <w:spacing w:before="16" w:line="240" w:lineRule="atLeast"/>
              <w:ind w:left="617" w:right="83" w:hanging="507"/>
              <w:rPr>
                <w:sz w:val="18"/>
              </w:rPr>
            </w:pPr>
            <w:r>
              <w:rPr>
                <w:sz w:val="18"/>
              </w:rPr>
              <w:t>每年 1 月31 日前</w:t>
            </w:r>
          </w:p>
        </w:tc>
        <w:tc>
          <w:tcPr>
            <w:tcW w:w="1622" w:type="dxa"/>
            <w:vMerge w:val="continue"/>
            <w:tcBorders>
              <w:top w:val="nil"/>
            </w:tcBorders>
          </w:tcPr>
          <w:p>
            <w:pPr>
              <w:rPr>
                <w:sz w:val="2"/>
                <w:szCs w:val="2"/>
              </w:rPr>
            </w:pPr>
          </w:p>
        </w:tc>
        <w:tc>
          <w:tcPr>
            <w:tcW w:w="112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1095" w:type="dxa"/>
            <w:vMerge w:val="continue"/>
            <w:tcBorders>
              <w:top w:val="nil"/>
            </w:tcBorders>
          </w:tcPr>
          <w:p>
            <w:pPr>
              <w:rPr>
                <w:sz w:val="2"/>
                <w:szCs w:val="2"/>
              </w:rPr>
            </w:pPr>
          </w:p>
        </w:tc>
        <w:tc>
          <w:tcPr>
            <w:tcW w:w="2996" w:type="dxa"/>
            <w:gridSpan w:val="2"/>
            <w:vMerge w:val="restart"/>
          </w:tcPr>
          <w:p>
            <w:pPr>
              <w:pStyle w:val="7"/>
              <w:rPr>
                <w:rFonts w:ascii="Times New Roman"/>
                <w:sz w:val="18"/>
              </w:rPr>
            </w:pPr>
          </w:p>
          <w:p>
            <w:pPr>
              <w:pStyle w:val="7"/>
              <w:rPr>
                <w:rFonts w:ascii="Times New Roman"/>
                <w:sz w:val="18"/>
              </w:rPr>
            </w:pPr>
          </w:p>
          <w:p>
            <w:pPr>
              <w:pStyle w:val="7"/>
              <w:spacing w:before="10"/>
              <w:rPr>
                <w:rFonts w:ascii="Times New Roman"/>
                <w:sz w:val="25"/>
              </w:rPr>
            </w:pPr>
          </w:p>
          <w:p>
            <w:pPr>
              <w:pStyle w:val="7"/>
              <w:ind w:left="109"/>
              <w:rPr>
                <w:sz w:val="18"/>
              </w:rPr>
            </w:pPr>
            <w:r>
              <w:rPr>
                <w:sz w:val="18"/>
              </w:rPr>
              <w:t>“双随机一公开”监管</w:t>
            </w:r>
          </w:p>
        </w:tc>
        <w:tc>
          <w:tcPr>
            <w:tcW w:w="4355" w:type="dxa"/>
          </w:tcPr>
          <w:p>
            <w:pPr>
              <w:pStyle w:val="7"/>
              <w:spacing w:before="7"/>
              <w:rPr>
                <w:rFonts w:ascii="Times New Roman"/>
                <w:sz w:val="16"/>
              </w:rPr>
            </w:pPr>
          </w:p>
          <w:p>
            <w:pPr>
              <w:pStyle w:val="7"/>
              <w:spacing w:line="240" w:lineRule="atLeast"/>
              <w:ind w:left="111" w:right="91"/>
              <w:rPr>
                <w:sz w:val="18"/>
              </w:rPr>
            </w:pPr>
            <w:r>
              <w:rPr>
                <w:sz w:val="18"/>
              </w:rPr>
              <w:t>随机抽查事项清单（抽查依据、对象、内容、方式、比例和频次等清单要素完整）</w:t>
            </w:r>
          </w:p>
        </w:tc>
        <w:tc>
          <w:tcPr>
            <w:tcW w:w="1844" w:type="dxa"/>
            <w:vMerge w:val="restart"/>
          </w:tcPr>
          <w:p>
            <w:pPr>
              <w:pStyle w:val="7"/>
              <w:spacing w:before="25" w:line="249" w:lineRule="auto"/>
              <w:ind w:left="174" w:right="217"/>
              <w:jc w:val="both"/>
              <w:rPr>
                <w:sz w:val="18"/>
              </w:rPr>
            </w:pPr>
            <w:r>
              <w:rPr>
                <w:spacing w:val="-3"/>
                <w:sz w:val="18"/>
              </w:rPr>
              <w:t>《国务院关于在</w:t>
            </w:r>
            <w:r>
              <w:rPr>
                <w:rFonts w:hint="eastAsia"/>
                <w:spacing w:val="-3"/>
                <w:sz w:val="18"/>
                <w:lang w:eastAsia="zh-CN"/>
              </w:rPr>
              <w:t>区</w:t>
            </w:r>
            <w:r>
              <w:rPr>
                <w:spacing w:val="-3"/>
                <w:sz w:val="18"/>
              </w:rPr>
              <w:t>场监管领域全面推行部门联合“双随机、一公开”监管</w:t>
            </w:r>
            <w:r>
              <w:rPr>
                <w:sz w:val="18"/>
              </w:rPr>
              <w:t>的意见》（国发</w:t>
            </w:r>
          </w:p>
          <w:p>
            <w:pPr>
              <w:pStyle w:val="7"/>
              <w:spacing w:before="1" w:line="212" w:lineRule="exact"/>
              <w:ind w:left="308"/>
              <w:rPr>
                <w:sz w:val="18"/>
              </w:rPr>
            </w:pPr>
            <w:r>
              <w:rPr>
                <w:spacing w:val="-1"/>
                <w:sz w:val="18"/>
              </w:rPr>
              <w:t>〔</w:t>
            </w:r>
            <w:r>
              <w:rPr>
                <w:sz w:val="18"/>
              </w:rPr>
              <w:t>2019〕5号）</w:t>
            </w:r>
          </w:p>
        </w:tc>
        <w:tc>
          <w:tcPr>
            <w:tcW w:w="147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13" w:line="266" w:lineRule="auto"/>
              <w:ind w:left="123" w:right="129" w:firstLine="124"/>
              <w:rPr>
                <w:sz w:val="18"/>
              </w:rPr>
            </w:pPr>
            <w:r>
              <w:rPr>
                <w:sz w:val="18"/>
              </w:rPr>
              <w:t>信息形成后， 20 个工作日内</w:t>
            </w:r>
          </w:p>
          <w:p>
            <w:pPr>
              <w:pStyle w:val="7"/>
              <w:spacing w:line="215" w:lineRule="exact"/>
              <w:ind w:left="526"/>
              <w:rPr>
                <w:sz w:val="18"/>
              </w:rPr>
            </w:pPr>
            <w:r>
              <w:rPr>
                <w:sz w:val="18"/>
              </w:rPr>
              <w:t>公开</w:t>
            </w:r>
          </w:p>
        </w:tc>
        <w:tc>
          <w:tcPr>
            <w:tcW w:w="1622" w:type="dxa"/>
            <w:vMerge w:val="restart"/>
          </w:tcPr>
          <w:p>
            <w:pPr>
              <w:pStyle w:val="7"/>
              <w:rPr>
                <w:rFonts w:ascii="Times New Roman"/>
                <w:sz w:val="18"/>
              </w:rPr>
            </w:pPr>
          </w:p>
          <w:p>
            <w:pPr>
              <w:pStyle w:val="7"/>
              <w:rPr>
                <w:rFonts w:ascii="Times New Roman"/>
                <w:sz w:val="18"/>
              </w:rPr>
            </w:pPr>
          </w:p>
          <w:p>
            <w:pPr>
              <w:pStyle w:val="7"/>
              <w:spacing w:before="9"/>
              <w:rPr>
                <w:rFonts w:ascii="Times New Roman"/>
                <w:sz w:val="23"/>
              </w:rPr>
            </w:pPr>
          </w:p>
          <w:p>
            <w:pPr>
              <w:pStyle w:val="7"/>
              <w:ind w:left="364"/>
              <w:rPr>
                <w:sz w:val="18"/>
              </w:rPr>
            </w:pPr>
            <w:r>
              <w:rPr>
                <w:sz w:val="18"/>
              </w:rPr>
              <w:t>各责任部门</w:t>
            </w:r>
          </w:p>
        </w:tc>
        <w:tc>
          <w:tcPr>
            <w:tcW w:w="112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3" w:hRule="atLeast"/>
        </w:trPr>
        <w:tc>
          <w:tcPr>
            <w:tcW w:w="1095" w:type="dxa"/>
            <w:vMerge w:val="continue"/>
            <w:tcBorders>
              <w:top w:val="nil"/>
            </w:tcBorders>
          </w:tcPr>
          <w:p>
            <w:pPr>
              <w:rPr>
                <w:sz w:val="2"/>
                <w:szCs w:val="2"/>
              </w:rPr>
            </w:pPr>
          </w:p>
        </w:tc>
        <w:tc>
          <w:tcPr>
            <w:tcW w:w="2996" w:type="dxa"/>
            <w:gridSpan w:val="2"/>
            <w:vMerge w:val="continue"/>
            <w:tcBorders>
              <w:top w:val="nil"/>
            </w:tcBorders>
          </w:tcPr>
          <w:p>
            <w:pPr>
              <w:rPr>
                <w:sz w:val="2"/>
                <w:szCs w:val="2"/>
              </w:rPr>
            </w:pPr>
          </w:p>
        </w:tc>
        <w:tc>
          <w:tcPr>
            <w:tcW w:w="4355" w:type="dxa"/>
          </w:tcPr>
          <w:p>
            <w:pPr>
              <w:pStyle w:val="7"/>
              <w:spacing w:before="1" w:line="252" w:lineRule="auto"/>
              <w:ind w:left="5" w:right="197"/>
              <w:rPr>
                <w:sz w:val="18"/>
              </w:rPr>
            </w:pPr>
            <w:r>
              <w:rPr>
                <w:sz w:val="18"/>
              </w:rPr>
              <w:t>抽取计划和抽查结果，并按相关规定公开对抽查发现的违法违规行为的查处结果</w:t>
            </w:r>
          </w:p>
        </w:tc>
        <w:tc>
          <w:tcPr>
            <w:tcW w:w="1844" w:type="dxa"/>
            <w:vMerge w:val="continue"/>
            <w:tcBorders>
              <w:top w:val="nil"/>
            </w:tcBorders>
          </w:tcPr>
          <w:p>
            <w:pPr>
              <w:rPr>
                <w:sz w:val="2"/>
                <w:szCs w:val="2"/>
              </w:rPr>
            </w:pPr>
          </w:p>
        </w:tc>
        <w:tc>
          <w:tcPr>
            <w:tcW w:w="1470" w:type="dxa"/>
            <w:vMerge w:val="continue"/>
            <w:tcBorders>
              <w:top w:val="nil"/>
            </w:tcBorders>
          </w:tcPr>
          <w:p>
            <w:pPr>
              <w:rPr>
                <w:sz w:val="2"/>
                <w:szCs w:val="2"/>
              </w:rPr>
            </w:pPr>
          </w:p>
        </w:tc>
        <w:tc>
          <w:tcPr>
            <w:tcW w:w="1622" w:type="dxa"/>
            <w:vMerge w:val="continue"/>
            <w:tcBorders>
              <w:top w:val="nil"/>
            </w:tcBorders>
          </w:tcPr>
          <w:p>
            <w:pPr>
              <w:rPr>
                <w:sz w:val="2"/>
                <w:szCs w:val="2"/>
              </w:rPr>
            </w:pPr>
          </w:p>
        </w:tc>
        <w:tc>
          <w:tcPr>
            <w:tcW w:w="112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095" w:type="dxa"/>
            <w:vMerge w:val="continue"/>
            <w:tcBorders>
              <w:top w:val="nil"/>
            </w:tcBorders>
          </w:tcPr>
          <w:p>
            <w:pPr>
              <w:rPr>
                <w:sz w:val="2"/>
                <w:szCs w:val="2"/>
              </w:rPr>
            </w:pPr>
          </w:p>
        </w:tc>
        <w:tc>
          <w:tcPr>
            <w:tcW w:w="1198"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21"/>
              </w:rPr>
            </w:pPr>
          </w:p>
          <w:p>
            <w:pPr>
              <w:pStyle w:val="7"/>
              <w:spacing w:before="1"/>
              <w:ind w:left="3"/>
              <w:rPr>
                <w:sz w:val="18"/>
              </w:rPr>
            </w:pPr>
            <w:r>
              <w:rPr>
                <w:sz w:val="18"/>
              </w:rPr>
              <w:t>减税降费</w:t>
            </w:r>
          </w:p>
        </w:tc>
        <w:tc>
          <w:tcPr>
            <w:tcW w:w="1798" w:type="dxa"/>
          </w:tcPr>
          <w:p>
            <w:pPr>
              <w:pStyle w:val="7"/>
              <w:spacing w:before="115"/>
              <w:ind w:left="87"/>
              <w:rPr>
                <w:sz w:val="18"/>
              </w:rPr>
            </w:pPr>
            <w:r>
              <w:rPr>
                <w:sz w:val="18"/>
              </w:rPr>
              <w:t>行政事业性收费目录</w:t>
            </w:r>
          </w:p>
        </w:tc>
        <w:tc>
          <w:tcPr>
            <w:tcW w:w="4355" w:type="dxa"/>
          </w:tcPr>
          <w:p>
            <w:pPr>
              <w:pStyle w:val="7"/>
              <w:spacing w:before="115"/>
              <w:ind w:left="5"/>
              <w:rPr>
                <w:sz w:val="18"/>
              </w:rPr>
            </w:pPr>
            <w:r>
              <w:rPr>
                <w:sz w:val="18"/>
              </w:rPr>
              <w:t>项目名称、政策依据、执收部门及资金管理方式</w:t>
            </w:r>
          </w:p>
        </w:tc>
        <w:tc>
          <w:tcPr>
            <w:tcW w:w="1844" w:type="dxa"/>
            <w:vMerge w:val="restart"/>
          </w:tcPr>
          <w:p>
            <w:pPr>
              <w:pStyle w:val="7"/>
              <w:rPr>
                <w:rFonts w:ascii="Times New Roman"/>
                <w:sz w:val="18"/>
              </w:rPr>
            </w:pPr>
          </w:p>
          <w:p>
            <w:pPr>
              <w:pStyle w:val="7"/>
              <w:spacing w:before="10"/>
              <w:rPr>
                <w:rFonts w:ascii="Times New Roman"/>
                <w:sz w:val="16"/>
              </w:rPr>
            </w:pPr>
          </w:p>
          <w:p>
            <w:pPr>
              <w:pStyle w:val="7"/>
              <w:spacing w:line="249" w:lineRule="auto"/>
              <w:ind w:left="174" w:right="217"/>
              <w:jc w:val="center"/>
              <w:rPr>
                <w:sz w:val="18"/>
              </w:rPr>
            </w:pPr>
            <w:r>
              <w:rPr>
                <w:spacing w:val="-3"/>
                <w:sz w:val="18"/>
              </w:rPr>
              <w:t>《中华人民共和国</w:t>
            </w:r>
            <w:r>
              <w:rPr>
                <w:sz w:val="18"/>
              </w:rPr>
              <w:t>政府信息公开条 例》（</w:t>
            </w:r>
            <w:r>
              <w:rPr>
                <w:spacing w:val="-4"/>
                <w:sz w:val="18"/>
              </w:rPr>
              <w:t>中华人民共</w:t>
            </w:r>
          </w:p>
          <w:p>
            <w:pPr>
              <w:pStyle w:val="7"/>
              <w:spacing w:before="1" w:line="249" w:lineRule="auto"/>
              <w:ind w:left="128" w:right="173"/>
              <w:jc w:val="center"/>
              <w:rPr>
                <w:sz w:val="18"/>
              </w:rPr>
            </w:pPr>
            <w:r>
              <w:rPr>
                <w:sz w:val="18"/>
              </w:rPr>
              <w:t>和国国务院令第711 号修订）</w:t>
            </w:r>
          </w:p>
        </w:tc>
        <w:tc>
          <w:tcPr>
            <w:tcW w:w="1470" w:type="dxa"/>
            <w:vMerge w:val="continue"/>
            <w:tcBorders>
              <w:top w:val="nil"/>
            </w:tcBorders>
          </w:tcPr>
          <w:p>
            <w:pPr>
              <w:rPr>
                <w:sz w:val="2"/>
                <w:szCs w:val="2"/>
              </w:rPr>
            </w:pPr>
          </w:p>
        </w:tc>
        <w:tc>
          <w:tcPr>
            <w:tcW w:w="1622" w:type="dxa"/>
          </w:tcPr>
          <w:p>
            <w:pPr>
              <w:pStyle w:val="7"/>
              <w:spacing w:before="111"/>
              <w:ind w:left="455"/>
              <w:rPr>
                <w:sz w:val="18"/>
              </w:rPr>
            </w:pPr>
            <w:r>
              <w:rPr>
                <w:rFonts w:hint="eastAsia"/>
                <w:sz w:val="18"/>
                <w:lang w:eastAsia="zh-CN"/>
              </w:rPr>
              <w:t>区</w:t>
            </w:r>
            <w:r>
              <w:rPr>
                <w:sz w:val="18"/>
              </w:rPr>
              <w:t>财政局</w:t>
            </w:r>
          </w:p>
        </w:tc>
        <w:tc>
          <w:tcPr>
            <w:tcW w:w="112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trPr>
        <w:tc>
          <w:tcPr>
            <w:tcW w:w="1095" w:type="dxa"/>
            <w:vMerge w:val="continue"/>
            <w:tcBorders>
              <w:top w:val="nil"/>
            </w:tcBorders>
          </w:tcPr>
          <w:p>
            <w:pPr>
              <w:rPr>
                <w:sz w:val="2"/>
                <w:szCs w:val="2"/>
              </w:rPr>
            </w:pPr>
          </w:p>
        </w:tc>
        <w:tc>
          <w:tcPr>
            <w:tcW w:w="1198" w:type="dxa"/>
            <w:vMerge w:val="continue"/>
            <w:tcBorders>
              <w:top w:val="nil"/>
            </w:tcBorders>
          </w:tcPr>
          <w:p>
            <w:pPr>
              <w:rPr>
                <w:sz w:val="2"/>
                <w:szCs w:val="2"/>
              </w:rPr>
            </w:pPr>
          </w:p>
        </w:tc>
        <w:tc>
          <w:tcPr>
            <w:tcW w:w="1798" w:type="dxa"/>
          </w:tcPr>
          <w:p>
            <w:pPr>
              <w:pStyle w:val="7"/>
              <w:spacing w:before="1" w:line="252" w:lineRule="auto"/>
              <w:ind w:left="111" w:right="234"/>
              <w:rPr>
                <w:sz w:val="18"/>
              </w:rPr>
            </w:pPr>
            <w:r>
              <w:rPr>
                <w:sz w:val="18"/>
              </w:rPr>
              <w:t>政府定价或指导价经营服务性收费清</w:t>
            </w:r>
          </w:p>
          <w:p>
            <w:pPr>
              <w:pStyle w:val="7"/>
              <w:spacing w:line="221" w:lineRule="exact"/>
              <w:ind w:left="111"/>
              <w:rPr>
                <w:sz w:val="18"/>
              </w:rPr>
            </w:pPr>
            <w:r>
              <w:rPr>
                <w:sz w:val="18"/>
              </w:rPr>
              <w:t>单</w:t>
            </w:r>
          </w:p>
        </w:tc>
        <w:tc>
          <w:tcPr>
            <w:tcW w:w="4355" w:type="dxa"/>
          </w:tcPr>
          <w:p>
            <w:pPr>
              <w:pStyle w:val="7"/>
              <w:spacing w:before="121" w:line="252" w:lineRule="auto"/>
              <w:ind w:left="111" w:right="91"/>
              <w:rPr>
                <w:sz w:val="18"/>
              </w:rPr>
            </w:pPr>
            <w:r>
              <w:rPr>
                <w:sz w:val="18"/>
              </w:rPr>
              <w:t>价类别、收费项目、行业主管部门、设立依据、定价部门、收费依据及标准、执行机构等清单要素</w:t>
            </w:r>
          </w:p>
        </w:tc>
        <w:tc>
          <w:tcPr>
            <w:tcW w:w="1844" w:type="dxa"/>
            <w:vMerge w:val="continue"/>
            <w:tcBorders>
              <w:top w:val="nil"/>
            </w:tcBorders>
          </w:tcPr>
          <w:p>
            <w:pPr>
              <w:rPr>
                <w:sz w:val="2"/>
                <w:szCs w:val="2"/>
              </w:rPr>
            </w:pPr>
          </w:p>
        </w:tc>
        <w:tc>
          <w:tcPr>
            <w:tcW w:w="1470" w:type="dxa"/>
            <w:vMerge w:val="continue"/>
            <w:tcBorders>
              <w:top w:val="nil"/>
            </w:tcBorders>
          </w:tcPr>
          <w:p>
            <w:pPr>
              <w:rPr>
                <w:sz w:val="2"/>
                <w:szCs w:val="2"/>
              </w:rPr>
            </w:pPr>
          </w:p>
        </w:tc>
        <w:tc>
          <w:tcPr>
            <w:tcW w:w="1622" w:type="dxa"/>
          </w:tcPr>
          <w:p>
            <w:pPr>
              <w:pStyle w:val="7"/>
              <w:spacing w:before="1"/>
              <w:rPr>
                <w:rFonts w:ascii="Times New Roman"/>
                <w:sz w:val="21"/>
              </w:rPr>
            </w:pPr>
          </w:p>
          <w:p>
            <w:pPr>
              <w:pStyle w:val="7"/>
              <w:spacing w:before="1"/>
              <w:ind w:left="455"/>
              <w:rPr>
                <w:sz w:val="18"/>
              </w:rPr>
            </w:pPr>
            <w:r>
              <w:rPr>
                <w:rFonts w:hint="eastAsia"/>
                <w:sz w:val="18"/>
                <w:lang w:eastAsia="zh-CN"/>
              </w:rPr>
              <w:t>区</w:t>
            </w:r>
            <w:r>
              <w:rPr>
                <w:sz w:val="18"/>
              </w:rPr>
              <w:t>发改局</w:t>
            </w:r>
          </w:p>
        </w:tc>
        <w:tc>
          <w:tcPr>
            <w:tcW w:w="112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1095" w:type="dxa"/>
            <w:vMerge w:val="continue"/>
            <w:tcBorders>
              <w:top w:val="nil"/>
            </w:tcBorders>
          </w:tcPr>
          <w:p>
            <w:pPr>
              <w:rPr>
                <w:sz w:val="2"/>
                <w:szCs w:val="2"/>
              </w:rPr>
            </w:pPr>
          </w:p>
        </w:tc>
        <w:tc>
          <w:tcPr>
            <w:tcW w:w="1198" w:type="dxa"/>
            <w:vMerge w:val="continue"/>
            <w:tcBorders>
              <w:top w:val="nil"/>
            </w:tcBorders>
          </w:tcPr>
          <w:p>
            <w:pPr>
              <w:rPr>
                <w:sz w:val="2"/>
                <w:szCs w:val="2"/>
              </w:rPr>
            </w:pPr>
          </w:p>
        </w:tc>
        <w:tc>
          <w:tcPr>
            <w:tcW w:w="1798" w:type="dxa"/>
          </w:tcPr>
          <w:p>
            <w:pPr>
              <w:pStyle w:val="7"/>
              <w:spacing w:before="7"/>
              <w:rPr>
                <w:rFonts w:ascii="Times New Roman"/>
                <w:sz w:val="22"/>
              </w:rPr>
            </w:pPr>
          </w:p>
          <w:p>
            <w:pPr>
              <w:pStyle w:val="7"/>
              <w:ind w:left="111"/>
              <w:rPr>
                <w:sz w:val="18"/>
              </w:rPr>
            </w:pPr>
            <w:r>
              <w:rPr>
                <w:sz w:val="18"/>
              </w:rPr>
              <w:t>政府性基金目录</w:t>
            </w:r>
          </w:p>
        </w:tc>
        <w:tc>
          <w:tcPr>
            <w:tcW w:w="4355" w:type="dxa"/>
          </w:tcPr>
          <w:p>
            <w:pPr>
              <w:pStyle w:val="7"/>
              <w:spacing w:before="7"/>
              <w:rPr>
                <w:rFonts w:ascii="Times New Roman"/>
                <w:sz w:val="22"/>
              </w:rPr>
            </w:pPr>
          </w:p>
          <w:p>
            <w:pPr>
              <w:pStyle w:val="7"/>
              <w:ind w:left="111"/>
              <w:rPr>
                <w:sz w:val="18"/>
              </w:rPr>
            </w:pPr>
            <w:r>
              <w:rPr>
                <w:sz w:val="18"/>
              </w:rPr>
              <w:t>项目名称、政策依据、执收部门及资金管理方式等</w:t>
            </w:r>
          </w:p>
        </w:tc>
        <w:tc>
          <w:tcPr>
            <w:tcW w:w="1844" w:type="dxa"/>
            <w:vMerge w:val="continue"/>
            <w:tcBorders>
              <w:top w:val="nil"/>
            </w:tcBorders>
          </w:tcPr>
          <w:p>
            <w:pPr>
              <w:rPr>
                <w:sz w:val="2"/>
                <w:szCs w:val="2"/>
              </w:rPr>
            </w:pPr>
          </w:p>
        </w:tc>
        <w:tc>
          <w:tcPr>
            <w:tcW w:w="1470" w:type="dxa"/>
            <w:vMerge w:val="continue"/>
            <w:tcBorders>
              <w:top w:val="nil"/>
            </w:tcBorders>
          </w:tcPr>
          <w:p>
            <w:pPr>
              <w:rPr>
                <w:sz w:val="2"/>
                <w:szCs w:val="2"/>
              </w:rPr>
            </w:pPr>
          </w:p>
        </w:tc>
        <w:tc>
          <w:tcPr>
            <w:tcW w:w="1622" w:type="dxa"/>
          </w:tcPr>
          <w:p>
            <w:pPr>
              <w:pStyle w:val="7"/>
              <w:spacing w:before="7"/>
              <w:rPr>
                <w:rFonts w:ascii="Times New Roman"/>
                <w:sz w:val="22"/>
              </w:rPr>
            </w:pPr>
          </w:p>
          <w:p>
            <w:pPr>
              <w:pStyle w:val="7"/>
              <w:ind w:left="455"/>
              <w:rPr>
                <w:sz w:val="18"/>
              </w:rPr>
            </w:pPr>
            <w:r>
              <w:rPr>
                <w:rFonts w:hint="eastAsia"/>
                <w:sz w:val="18"/>
                <w:lang w:eastAsia="zh-CN"/>
              </w:rPr>
              <w:t>区</w:t>
            </w:r>
            <w:r>
              <w:rPr>
                <w:sz w:val="18"/>
              </w:rPr>
              <w:t>财政局</w:t>
            </w:r>
          </w:p>
        </w:tc>
        <w:tc>
          <w:tcPr>
            <w:tcW w:w="1127" w:type="dxa"/>
            <w:vMerge w:val="continue"/>
            <w:tcBorders>
              <w:top w:val="nil"/>
            </w:tcBorders>
          </w:tcPr>
          <w:p>
            <w:pPr>
              <w:rPr>
                <w:sz w:val="2"/>
                <w:szCs w:val="2"/>
              </w:rPr>
            </w:pPr>
          </w:p>
        </w:tc>
      </w:tr>
    </w:tbl>
    <w:p>
      <w:pPr>
        <w:spacing w:after="0"/>
        <w:rPr>
          <w:sz w:val="2"/>
          <w:szCs w:val="2"/>
        </w:rPr>
        <w:sectPr>
          <w:pgSz w:w="16840" w:h="11910" w:orient="landscape"/>
          <w:pgMar w:top="1100" w:right="1040" w:bottom="1040" w:left="960" w:header="0" w:footer="850" w:gutter="0"/>
        </w:sectPr>
      </w:pPr>
    </w:p>
    <w:tbl>
      <w:tblPr>
        <w:tblStyle w:val="3"/>
        <w:tblW w:w="0" w:type="auto"/>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5"/>
        <w:gridCol w:w="1198"/>
        <w:gridCol w:w="1798"/>
        <w:gridCol w:w="4355"/>
        <w:gridCol w:w="1844"/>
        <w:gridCol w:w="1470"/>
        <w:gridCol w:w="1622"/>
        <w:gridCol w:w="11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trPr>
        <w:tc>
          <w:tcPr>
            <w:tcW w:w="1095" w:type="dxa"/>
            <w:shd w:val="clear" w:color="auto" w:fill="EEECE1" w:themeFill="background2"/>
          </w:tcPr>
          <w:p>
            <w:pPr>
              <w:pStyle w:val="7"/>
              <w:spacing w:before="73"/>
              <w:ind w:left="131"/>
              <w:rPr>
                <w:sz w:val="21"/>
              </w:rPr>
            </w:pPr>
            <w:r>
              <w:rPr>
                <w:sz w:val="21"/>
              </w:rPr>
              <w:t>目录分类</w:t>
            </w:r>
          </w:p>
        </w:tc>
        <w:tc>
          <w:tcPr>
            <w:tcW w:w="1198" w:type="dxa"/>
            <w:shd w:val="clear" w:color="auto" w:fill="EEECE1" w:themeFill="background2"/>
          </w:tcPr>
          <w:p>
            <w:pPr>
              <w:pStyle w:val="7"/>
              <w:spacing w:before="73"/>
              <w:ind w:left="265"/>
              <w:rPr>
                <w:sz w:val="21"/>
              </w:rPr>
            </w:pPr>
            <w:r>
              <w:rPr>
                <w:sz w:val="21"/>
              </w:rPr>
              <w:t>一级目录</w:t>
            </w:r>
          </w:p>
        </w:tc>
        <w:tc>
          <w:tcPr>
            <w:tcW w:w="1798" w:type="dxa"/>
            <w:shd w:val="clear" w:color="auto" w:fill="EEECE1" w:themeFill="background2"/>
          </w:tcPr>
          <w:p>
            <w:pPr>
              <w:pStyle w:val="7"/>
              <w:spacing w:before="73"/>
              <w:ind w:left="716"/>
              <w:rPr>
                <w:sz w:val="21"/>
              </w:rPr>
            </w:pPr>
            <w:r>
              <w:rPr>
                <w:sz w:val="21"/>
              </w:rPr>
              <w:t>二级目录</w:t>
            </w:r>
          </w:p>
        </w:tc>
        <w:tc>
          <w:tcPr>
            <w:tcW w:w="4355" w:type="dxa"/>
            <w:shd w:val="clear" w:color="auto" w:fill="EEECE1" w:themeFill="background2"/>
          </w:tcPr>
          <w:p>
            <w:pPr>
              <w:pStyle w:val="7"/>
              <w:spacing w:before="73"/>
              <w:ind w:left="1740" w:right="1723"/>
              <w:jc w:val="center"/>
              <w:rPr>
                <w:sz w:val="21"/>
              </w:rPr>
            </w:pPr>
            <w:r>
              <w:rPr>
                <w:sz w:val="21"/>
              </w:rPr>
              <w:t>公开内容</w:t>
            </w:r>
          </w:p>
        </w:tc>
        <w:tc>
          <w:tcPr>
            <w:tcW w:w="1844" w:type="dxa"/>
            <w:shd w:val="clear" w:color="auto" w:fill="EEECE1" w:themeFill="background2"/>
          </w:tcPr>
          <w:p>
            <w:pPr>
              <w:pStyle w:val="7"/>
              <w:spacing w:before="73"/>
              <w:ind w:left="596"/>
              <w:rPr>
                <w:sz w:val="21"/>
              </w:rPr>
            </w:pPr>
            <w:r>
              <w:rPr>
                <w:sz w:val="21"/>
              </w:rPr>
              <w:t>公开依据</w:t>
            </w:r>
          </w:p>
        </w:tc>
        <w:tc>
          <w:tcPr>
            <w:tcW w:w="1470" w:type="dxa"/>
            <w:shd w:val="clear" w:color="auto" w:fill="EEECE1" w:themeFill="background2"/>
          </w:tcPr>
          <w:p>
            <w:pPr>
              <w:pStyle w:val="7"/>
              <w:spacing w:before="73"/>
              <w:ind w:left="296" w:right="101"/>
              <w:jc w:val="center"/>
              <w:rPr>
                <w:sz w:val="21"/>
              </w:rPr>
            </w:pPr>
            <w:r>
              <w:rPr>
                <w:sz w:val="21"/>
              </w:rPr>
              <w:t>公开时限</w:t>
            </w:r>
          </w:p>
        </w:tc>
        <w:tc>
          <w:tcPr>
            <w:tcW w:w="1622" w:type="dxa"/>
            <w:shd w:val="clear" w:color="auto" w:fill="EEECE1" w:themeFill="background2"/>
          </w:tcPr>
          <w:p>
            <w:pPr>
              <w:pStyle w:val="7"/>
              <w:spacing w:before="73"/>
              <w:ind w:left="518"/>
              <w:rPr>
                <w:sz w:val="21"/>
              </w:rPr>
            </w:pPr>
            <w:r>
              <w:rPr>
                <w:sz w:val="21"/>
              </w:rPr>
              <w:t>公开主体</w:t>
            </w:r>
          </w:p>
        </w:tc>
        <w:tc>
          <w:tcPr>
            <w:tcW w:w="1127" w:type="dxa"/>
            <w:shd w:val="clear" w:color="auto" w:fill="EEECE1" w:themeFill="background2"/>
          </w:tcPr>
          <w:p>
            <w:pPr>
              <w:pStyle w:val="7"/>
              <w:spacing w:before="73"/>
              <w:ind w:left="271"/>
              <w:rPr>
                <w:sz w:val="21"/>
              </w:rPr>
            </w:pPr>
            <w:r>
              <w:rPr>
                <w:sz w:val="21"/>
              </w:rPr>
              <w:t>公开形式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7" w:hRule="atLeast"/>
        </w:trPr>
        <w:tc>
          <w:tcPr>
            <w:tcW w:w="1095"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spacing w:line="242" w:lineRule="auto"/>
              <w:ind w:left="110" w:right="252"/>
              <w:rPr>
                <w:sz w:val="18"/>
              </w:rPr>
            </w:pPr>
            <w:r>
              <w:rPr>
                <w:sz w:val="18"/>
              </w:rPr>
              <w:t>管理和服务公开</w:t>
            </w:r>
          </w:p>
        </w:tc>
        <w:tc>
          <w:tcPr>
            <w:tcW w:w="1198"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8"/>
              <w:rPr>
                <w:rFonts w:ascii="Times New Roman"/>
                <w:sz w:val="21"/>
              </w:rPr>
            </w:pPr>
          </w:p>
          <w:p>
            <w:pPr>
              <w:pStyle w:val="7"/>
              <w:ind w:left="260"/>
              <w:rPr>
                <w:sz w:val="18"/>
              </w:rPr>
            </w:pPr>
            <w:r>
              <w:rPr>
                <w:sz w:val="18"/>
              </w:rPr>
              <w:t>优化服务</w:t>
            </w:r>
          </w:p>
        </w:tc>
        <w:tc>
          <w:tcPr>
            <w:tcW w:w="1798" w:type="dxa"/>
            <w:vMerge w:val="restart"/>
          </w:tcPr>
          <w:p>
            <w:pPr>
              <w:pStyle w:val="7"/>
              <w:rPr>
                <w:rFonts w:ascii="Times New Roman"/>
                <w:sz w:val="18"/>
              </w:rPr>
            </w:pPr>
          </w:p>
          <w:p>
            <w:pPr>
              <w:pStyle w:val="7"/>
              <w:spacing w:before="120"/>
              <w:ind w:left="3"/>
              <w:rPr>
                <w:sz w:val="18"/>
              </w:rPr>
            </w:pPr>
            <w:r>
              <w:rPr>
                <w:sz w:val="18"/>
              </w:rPr>
              <w:t>证明事项目录</w:t>
            </w:r>
          </w:p>
        </w:tc>
        <w:tc>
          <w:tcPr>
            <w:tcW w:w="4355" w:type="dxa"/>
          </w:tcPr>
          <w:p>
            <w:pPr>
              <w:pStyle w:val="7"/>
              <w:spacing w:before="128"/>
              <w:ind w:left="161"/>
              <w:rPr>
                <w:sz w:val="18"/>
              </w:rPr>
            </w:pPr>
            <w:r>
              <w:rPr>
                <w:sz w:val="18"/>
              </w:rPr>
              <w:t>保留的证明事项目录清单</w:t>
            </w:r>
          </w:p>
        </w:tc>
        <w:tc>
          <w:tcPr>
            <w:tcW w:w="1844"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15"/>
              </w:rPr>
            </w:pPr>
          </w:p>
          <w:p>
            <w:pPr>
              <w:pStyle w:val="7"/>
              <w:spacing w:line="252" w:lineRule="auto"/>
              <w:ind w:left="114" w:right="97"/>
              <w:jc w:val="both"/>
              <w:rPr>
                <w:sz w:val="18"/>
              </w:rPr>
            </w:pPr>
            <w:r>
              <w:rPr>
                <w:sz w:val="18"/>
              </w:rPr>
              <w:t>《山东省人民政府办公厅关于印发2020年山东省政务公开工作要点的通知》（鲁政办字〔2020〕78号）</w:t>
            </w:r>
          </w:p>
        </w:tc>
        <w:tc>
          <w:tcPr>
            <w:tcW w:w="1470" w:type="dxa"/>
            <w:vMerge w:val="restart"/>
          </w:tcPr>
          <w:p>
            <w:pPr>
              <w:pStyle w:val="7"/>
              <w:spacing w:before="80" w:line="252" w:lineRule="auto"/>
              <w:ind w:left="154" w:right="129" w:firstLine="93"/>
              <w:jc w:val="center"/>
              <w:rPr>
                <w:sz w:val="18"/>
              </w:rPr>
            </w:pPr>
            <w:r>
              <w:rPr>
                <w:sz w:val="18"/>
              </w:rPr>
              <w:t>信息形成后， 20 个工作日内公开</w:t>
            </w:r>
          </w:p>
        </w:tc>
        <w:tc>
          <w:tcPr>
            <w:tcW w:w="1622" w:type="dxa"/>
            <w:vMerge w:val="restart"/>
          </w:tcPr>
          <w:p>
            <w:pPr>
              <w:pStyle w:val="7"/>
              <w:rPr>
                <w:rFonts w:ascii="Times New Roman"/>
                <w:sz w:val="18"/>
              </w:rPr>
            </w:pPr>
          </w:p>
          <w:p>
            <w:pPr>
              <w:pStyle w:val="7"/>
              <w:rPr>
                <w:rFonts w:ascii="Times New Roman"/>
                <w:sz w:val="18"/>
              </w:rPr>
            </w:pPr>
          </w:p>
          <w:p>
            <w:pPr>
              <w:pStyle w:val="7"/>
              <w:spacing w:before="127"/>
              <w:ind w:left="110"/>
              <w:rPr>
                <w:sz w:val="18"/>
              </w:rPr>
            </w:pPr>
            <w:r>
              <w:rPr>
                <w:rFonts w:hint="eastAsia"/>
                <w:sz w:val="18"/>
                <w:lang w:eastAsia="zh-CN"/>
              </w:rPr>
              <w:t>区</w:t>
            </w:r>
            <w:r>
              <w:rPr>
                <w:sz w:val="18"/>
              </w:rPr>
              <w:t>政府各部门</w:t>
            </w:r>
          </w:p>
        </w:tc>
        <w:tc>
          <w:tcPr>
            <w:tcW w:w="1127" w:type="dxa"/>
            <w:vMerge w:val="restart"/>
          </w:tcPr>
          <w:p>
            <w:pPr>
              <w:pStyle w:val="7"/>
              <w:rPr>
                <w:rFonts w:ascii="Times New Roman"/>
                <w:sz w:val="18"/>
              </w:rPr>
            </w:pPr>
          </w:p>
          <w:p>
            <w:pPr>
              <w:pStyle w:val="7"/>
              <w:spacing w:before="5"/>
              <w:rPr>
                <w:rFonts w:ascii="Times New Roman"/>
                <w:sz w:val="19"/>
              </w:rPr>
            </w:pPr>
          </w:p>
          <w:p>
            <w:pPr>
              <w:pStyle w:val="7"/>
              <w:spacing w:line="249" w:lineRule="auto"/>
              <w:ind w:left="110" w:right="104"/>
              <w:rPr>
                <w:sz w:val="18"/>
              </w:rPr>
            </w:pPr>
            <w:r>
              <w:rPr>
                <w:sz w:val="18"/>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trPr>
        <w:tc>
          <w:tcPr>
            <w:tcW w:w="1095" w:type="dxa"/>
            <w:vMerge w:val="continue"/>
            <w:tcBorders>
              <w:top w:val="nil"/>
            </w:tcBorders>
          </w:tcPr>
          <w:p>
            <w:pPr>
              <w:rPr>
                <w:sz w:val="2"/>
                <w:szCs w:val="2"/>
              </w:rPr>
            </w:pPr>
          </w:p>
        </w:tc>
        <w:tc>
          <w:tcPr>
            <w:tcW w:w="1198" w:type="dxa"/>
            <w:vMerge w:val="continue"/>
            <w:tcBorders>
              <w:top w:val="nil"/>
            </w:tcBorders>
          </w:tcPr>
          <w:p>
            <w:pPr>
              <w:rPr>
                <w:sz w:val="2"/>
                <w:szCs w:val="2"/>
              </w:rPr>
            </w:pPr>
          </w:p>
        </w:tc>
        <w:tc>
          <w:tcPr>
            <w:tcW w:w="1798" w:type="dxa"/>
            <w:vMerge w:val="continue"/>
            <w:tcBorders>
              <w:top w:val="nil"/>
            </w:tcBorders>
          </w:tcPr>
          <w:p>
            <w:pPr>
              <w:rPr>
                <w:sz w:val="2"/>
                <w:szCs w:val="2"/>
              </w:rPr>
            </w:pPr>
          </w:p>
        </w:tc>
        <w:tc>
          <w:tcPr>
            <w:tcW w:w="4355" w:type="dxa"/>
          </w:tcPr>
          <w:p>
            <w:pPr>
              <w:pStyle w:val="7"/>
              <w:spacing w:before="75"/>
              <w:ind w:left="111"/>
              <w:rPr>
                <w:sz w:val="18"/>
              </w:rPr>
            </w:pPr>
            <w:r>
              <w:rPr>
                <w:sz w:val="18"/>
              </w:rPr>
              <w:t>已取消的证明事项目录清单</w:t>
            </w:r>
          </w:p>
        </w:tc>
        <w:tc>
          <w:tcPr>
            <w:tcW w:w="1844" w:type="dxa"/>
            <w:vMerge w:val="continue"/>
            <w:tcBorders>
              <w:top w:val="nil"/>
            </w:tcBorders>
          </w:tcPr>
          <w:p>
            <w:pPr>
              <w:rPr>
                <w:sz w:val="2"/>
                <w:szCs w:val="2"/>
              </w:rPr>
            </w:pPr>
          </w:p>
        </w:tc>
        <w:tc>
          <w:tcPr>
            <w:tcW w:w="1470" w:type="dxa"/>
            <w:vMerge w:val="continue"/>
            <w:tcBorders>
              <w:top w:val="nil"/>
            </w:tcBorders>
          </w:tcPr>
          <w:p>
            <w:pPr>
              <w:rPr>
                <w:sz w:val="2"/>
                <w:szCs w:val="2"/>
              </w:rPr>
            </w:pPr>
          </w:p>
        </w:tc>
        <w:tc>
          <w:tcPr>
            <w:tcW w:w="1622" w:type="dxa"/>
            <w:vMerge w:val="continue"/>
            <w:tcBorders>
              <w:top w:val="nil"/>
            </w:tcBorders>
          </w:tcPr>
          <w:p>
            <w:pPr>
              <w:rPr>
                <w:sz w:val="2"/>
                <w:szCs w:val="2"/>
              </w:rPr>
            </w:pPr>
          </w:p>
        </w:tc>
        <w:tc>
          <w:tcPr>
            <w:tcW w:w="112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1095" w:type="dxa"/>
            <w:vMerge w:val="continue"/>
            <w:tcBorders>
              <w:top w:val="nil"/>
            </w:tcBorders>
          </w:tcPr>
          <w:p>
            <w:pPr>
              <w:rPr>
                <w:sz w:val="2"/>
                <w:szCs w:val="2"/>
              </w:rPr>
            </w:pPr>
          </w:p>
        </w:tc>
        <w:tc>
          <w:tcPr>
            <w:tcW w:w="1198" w:type="dxa"/>
            <w:vMerge w:val="continue"/>
            <w:tcBorders>
              <w:top w:val="nil"/>
            </w:tcBorders>
          </w:tcPr>
          <w:p>
            <w:pPr>
              <w:rPr>
                <w:sz w:val="2"/>
                <w:szCs w:val="2"/>
              </w:rPr>
            </w:pPr>
          </w:p>
        </w:tc>
        <w:tc>
          <w:tcPr>
            <w:tcW w:w="1798" w:type="dxa"/>
          </w:tcPr>
          <w:p>
            <w:pPr>
              <w:pStyle w:val="7"/>
              <w:spacing w:before="87"/>
              <w:ind w:left="111"/>
              <w:rPr>
                <w:sz w:val="18"/>
              </w:rPr>
            </w:pPr>
            <w:r>
              <w:rPr>
                <w:sz w:val="18"/>
              </w:rPr>
              <w:t>事项划转清单</w:t>
            </w:r>
          </w:p>
        </w:tc>
        <w:tc>
          <w:tcPr>
            <w:tcW w:w="4355" w:type="dxa"/>
          </w:tcPr>
          <w:p>
            <w:pPr>
              <w:pStyle w:val="7"/>
              <w:spacing w:before="87"/>
              <w:ind w:left="111"/>
              <w:rPr>
                <w:sz w:val="18"/>
              </w:rPr>
            </w:pPr>
            <w:r>
              <w:rPr>
                <w:sz w:val="18"/>
              </w:rPr>
              <w:t>7月底前向社会公布县级行政许可等事项划转清单</w:t>
            </w:r>
          </w:p>
        </w:tc>
        <w:tc>
          <w:tcPr>
            <w:tcW w:w="1844" w:type="dxa"/>
            <w:vMerge w:val="continue"/>
            <w:tcBorders>
              <w:top w:val="nil"/>
            </w:tcBorders>
          </w:tcPr>
          <w:p>
            <w:pPr>
              <w:rPr>
                <w:sz w:val="2"/>
                <w:szCs w:val="2"/>
              </w:rPr>
            </w:pPr>
          </w:p>
        </w:tc>
        <w:tc>
          <w:tcPr>
            <w:tcW w:w="1470" w:type="dxa"/>
          </w:tcPr>
          <w:p>
            <w:pPr>
              <w:pStyle w:val="7"/>
              <w:spacing w:before="87"/>
              <w:ind w:left="296" w:right="178"/>
              <w:jc w:val="center"/>
              <w:rPr>
                <w:sz w:val="18"/>
              </w:rPr>
            </w:pPr>
            <w:r>
              <w:rPr>
                <w:sz w:val="18"/>
              </w:rPr>
              <w:t>7月底前</w:t>
            </w:r>
          </w:p>
        </w:tc>
        <w:tc>
          <w:tcPr>
            <w:tcW w:w="1622" w:type="dxa"/>
            <w:vMerge w:val="continue"/>
            <w:tcBorders>
              <w:top w:val="nil"/>
            </w:tcBorders>
          </w:tcPr>
          <w:p>
            <w:pPr>
              <w:rPr>
                <w:sz w:val="2"/>
                <w:szCs w:val="2"/>
              </w:rPr>
            </w:pPr>
          </w:p>
        </w:tc>
        <w:tc>
          <w:tcPr>
            <w:tcW w:w="112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1095" w:type="dxa"/>
            <w:vMerge w:val="continue"/>
            <w:tcBorders>
              <w:top w:val="nil"/>
            </w:tcBorders>
          </w:tcPr>
          <w:p>
            <w:pPr>
              <w:rPr>
                <w:sz w:val="2"/>
                <w:szCs w:val="2"/>
              </w:rPr>
            </w:pPr>
          </w:p>
        </w:tc>
        <w:tc>
          <w:tcPr>
            <w:tcW w:w="1198" w:type="dxa"/>
            <w:vMerge w:val="continue"/>
            <w:tcBorders>
              <w:top w:val="nil"/>
            </w:tcBorders>
          </w:tcPr>
          <w:p>
            <w:pPr>
              <w:rPr>
                <w:sz w:val="2"/>
                <w:szCs w:val="2"/>
              </w:rPr>
            </w:pPr>
          </w:p>
        </w:tc>
        <w:tc>
          <w:tcPr>
            <w:tcW w:w="1798" w:type="dxa"/>
          </w:tcPr>
          <w:p>
            <w:pPr>
              <w:pStyle w:val="7"/>
              <w:spacing w:before="152"/>
              <w:ind w:left="111"/>
              <w:rPr>
                <w:sz w:val="18"/>
              </w:rPr>
            </w:pPr>
            <w:r>
              <w:rPr>
                <w:sz w:val="18"/>
              </w:rPr>
              <w:t>政务服务“好差评”</w:t>
            </w:r>
          </w:p>
        </w:tc>
        <w:tc>
          <w:tcPr>
            <w:tcW w:w="4355" w:type="dxa"/>
          </w:tcPr>
          <w:p>
            <w:pPr>
              <w:pStyle w:val="7"/>
              <w:spacing w:before="30" w:line="252" w:lineRule="auto"/>
              <w:ind w:left="111" w:right="-15"/>
              <w:rPr>
                <w:sz w:val="18"/>
              </w:rPr>
            </w:pPr>
            <w:r>
              <w:rPr>
                <w:spacing w:val="-12"/>
                <w:sz w:val="18"/>
              </w:rPr>
              <w:t>政务服务情况、企业群众评价、差评处理结果，与“信政务服务网</w:t>
            </w:r>
            <w:r>
              <w:rPr>
                <w:rFonts w:hint="eastAsia"/>
                <w:spacing w:val="-12"/>
                <w:sz w:val="18"/>
                <w:lang w:eastAsia="zh-CN"/>
              </w:rPr>
              <w:t>山亭</w:t>
            </w:r>
            <w:r>
              <w:rPr>
                <w:spacing w:val="-12"/>
                <w:sz w:val="18"/>
              </w:rPr>
              <w:t>分厅”网站专栏链接</w:t>
            </w:r>
          </w:p>
        </w:tc>
        <w:tc>
          <w:tcPr>
            <w:tcW w:w="1844" w:type="dxa"/>
            <w:vMerge w:val="continue"/>
            <w:tcBorders>
              <w:top w:val="nil"/>
            </w:tcBorders>
          </w:tcPr>
          <w:p>
            <w:pPr>
              <w:rPr>
                <w:sz w:val="2"/>
                <w:szCs w:val="2"/>
              </w:rPr>
            </w:pPr>
          </w:p>
        </w:tc>
        <w:tc>
          <w:tcPr>
            <w:tcW w:w="1470" w:type="dxa"/>
          </w:tcPr>
          <w:p>
            <w:pPr>
              <w:pStyle w:val="7"/>
              <w:spacing w:before="30" w:line="252" w:lineRule="auto"/>
              <w:ind w:left="276" w:right="31" w:hanging="123"/>
              <w:rPr>
                <w:sz w:val="18"/>
              </w:rPr>
            </w:pPr>
            <w:r>
              <w:rPr>
                <w:spacing w:val="-12"/>
                <w:sz w:val="18"/>
              </w:rPr>
              <w:t>信息形成后，3</w:t>
            </w:r>
            <w:r>
              <w:rPr>
                <w:spacing w:val="-15"/>
                <w:sz w:val="18"/>
              </w:rPr>
              <w:t>个</w:t>
            </w:r>
            <w:r>
              <w:rPr>
                <w:spacing w:val="-10"/>
                <w:sz w:val="18"/>
              </w:rPr>
              <w:t>工作日内公开</w:t>
            </w:r>
          </w:p>
        </w:tc>
        <w:tc>
          <w:tcPr>
            <w:tcW w:w="1622" w:type="dxa"/>
            <w:vMerge w:val="restart"/>
          </w:tcPr>
          <w:p>
            <w:pPr>
              <w:pStyle w:val="7"/>
              <w:rPr>
                <w:rFonts w:ascii="Times New Roman"/>
                <w:sz w:val="18"/>
              </w:rPr>
            </w:pPr>
          </w:p>
          <w:p>
            <w:pPr>
              <w:pStyle w:val="7"/>
              <w:rPr>
                <w:rFonts w:ascii="Times New Roman"/>
                <w:sz w:val="18"/>
              </w:rPr>
            </w:pPr>
          </w:p>
          <w:p>
            <w:pPr>
              <w:pStyle w:val="7"/>
              <w:spacing w:before="4"/>
              <w:rPr>
                <w:rFonts w:ascii="Times New Roman"/>
                <w:sz w:val="18"/>
              </w:rPr>
            </w:pPr>
          </w:p>
          <w:p>
            <w:pPr>
              <w:pStyle w:val="7"/>
              <w:ind w:left="110"/>
              <w:rPr>
                <w:sz w:val="18"/>
              </w:rPr>
            </w:pPr>
            <w:r>
              <w:rPr>
                <w:rFonts w:hint="eastAsia"/>
                <w:sz w:val="18"/>
                <w:lang w:eastAsia="zh-CN"/>
              </w:rPr>
              <w:t>区</w:t>
            </w:r>
            <w:r>
              <w:rPr>
                <w:sz w:val="18"/>
              </w:rPr>
              <w:t>行政审批局</w:t>
            </w:r>
          </w:p>
        </w:tc>
        <w:tc>
          <w:tcPr>
            <w:tcW w:w="1127" w:type="dxa"/>
            <w:vMerge w:val="restart"/>
          </w:tcPr>
          <w:p>
            <w:pPr>
              <w:pStyle w:val="7"/>
              <w:rPr>
                <w:rFonts w:ascii="Times New Roman"/>
                <w:sz w:val="18"/>
              </w:rPr>
            </w:pPr>
          </w:p>
          <w:p>
            <w:pPr>
              <w:pStyle w:val="7"/>
              <w:spacing w:before="9"/>
              <w:rPr>
                <w:rFonts w:ascii="Times New Roman"/>
                <w:sz w:val="14"/>
              </w:rPr>
            </w:pPr>
          </w:p>
          <w:p>
            <w:pPr>
              <w:pStyle w:val="7"/>
              <w:spacing w:before="1" w:line="252" w:lineRule="auto"/>
              <w:ind w:left="110" w:right="87"/>
              <w:rPr>
                <w:sz w:val="18"/>
              </w:rPr>
            </w:pPr>
            <w:r>
              <w:rPr>
                <w:sz w:val="18"/>
              </w:rPr>
              <w:t>政务服务网</w:t>
            </w:r>
            <w:r>
              <w:rPr>
                <w:rFonts w:hint="eastAsia"/>
                <w:sz w:val="18"/>
                <w:lang w:eastAsia="zh-CN"/>
              </w:rPr>
              <w:t>山亭</w:t>
            </w:r>
            <w:r>
              <w:rPr>
                <w:sz w:val="18"/>
              </w:rPr>
              <w:t>分厅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1095" w:type="dxa"/>
            <w:vMerge w:val="continue"/>
            <w:tcBorders>
              <w:top w:val="nil"/>
            </w:tcBorders>
          </w:tcPr>
          <w:p>
            <w:pPr>
              <w:rPr>
                <w:sz w:val="2"/>
                <w:szCs w:val="2"/>
              </w:rPr>
            </w:pPr>
          </w:p>
        </w:tc>
        <w:tc>
          <w:tcPr>
            <w:tcW w:w="1198" w:type="dxa"/>
            <w:vMerge w:val="continue"/>
            <w:tcBorders>
              <w:top w:val="nil"/>
            </w:tcBorders>
          </w:tcPr>
          <w:p>
            <w:pPr>
              <w:rPr>
                <w:sz w:val="2"/>
                <w:szCs w:val="2"/>
              </w:rPr>
            </w:pPr>
          </w:p>
        </w:tc>
        <w:tc>
          <w:tcPr>
            <w:tcW w:w="1798" w:type="dxa"/>
            <w:vMerge w:val="restart"/>
          </w:tcPr>
          <w:p>
            <w:pPr>
              <w:pStyle w:val="7"/>
              <w:rPr>
                <w:rFonts w:ascii="Times New Roman"/>
                <w:sz w:val="18"/>
              </w:rPr>
            </w:pPr>
          </w:p>
          <w:p>
            <w:pPr>
              <w:pStyle w:val="7"/>
              <w:spacing w:before="137"/>
              <w:ind w:left="111"/>
              <w:rPr>
                <w:sz w:val="18"/>
              </w:rPr>
            </w:pPr>
            <w:r>
              <w:rPr>
                <w:sz w:val="18"/>
              </w:rPr>
              <w:t>办事指南</w:t>
            </w:r>
          </w:p>
        </w:tc>
        <w:tc>
          <w:tcPr>
            <w:tcW w:w="4355" w:type="dxa"/>
          </w:tcPr>
          <w:p>
            <w:pPr>
              <w:pStyle w:val="7"/>
              <w:spacing w:before="61"/>
              <w:ind w:left="111"/>
              <w:rPr>
                <w:sz w:val="18"/>
              </w:rPr>
            </w:pPr>
            <w:r>
              <w:rPr>
                <w:sz w:val="18"/>
              </w:rPr>
              <w:t>政务服务事项目录和办事指南</w:t>
            </w:r>
          </w:p>
        </w:tc>
        <w:tc>
          <w:tcPr>
            <w:tcW w:w="1844" w:type="dxa"/>
            <w:vMerge w:val="continue"/>
            <w:tcBorders>
              <w:top w:val="nil"/>
            </w:tcBorders>
          </w:tcPr>
          <w:p>
            <w:pPr>
              <w:rPr>
                <w:sz w:val="2"/>
                <w:szCs w:val="2"/>
              </w:rPr>
            </w:pPr>
          </w:p>
        </w:tc>
        <w:tc>
          <w:tcPr>
            <w:tcW w:w="1470" w:type="dxa"/>
            <w:vMerge w:val="restart"/>
          </w:tcPr>
          <w:p>
            <w:pPr>
              <w:pStyle w:val="7"/>
              <w:spacing w:before="5"/>
              <w:rPr>
                <w:rFonts w:ascii="Times New Roman"/>
                <w:sz w:val="19"/>
              </w:rPr>
            </w:pPr>
          </w:p>
          <w:p>
            <w:pPr>
              <w:pStyle w:val="7"/>
              <w:spacing w:line="249" w:lineRule="auto"/>
              <w:ind w:left="276" w:right="31" w:hanging="123"/>
              <w:rPr>
                <w:sz w:val="18"/>
              </w:rPr>
            </w:pPr>
            <w:r>
              <w:rPr>
                <w:spacing w:val="-12"/>
                <w:sz w:val="18"/>
              </w:rPr>
              <w:t>信息形成后，3</w:t>
            </w:r>
            <w:r>
              <w:rPr>
                <w:spacing w:val="-15"/>
                <w:sz w:val="18"/>
              </w:rPr>
              <w:t>个</w:t>
            </w:r>
            <w:r>
              <w:rPr>
                <w:spacing w:val="-10"/>
                <w:sz w:val="18"/>
              </w:rPr>
              <w:t>工作日内公开</w:t>
            </w:r>
          </w:p>
        </w:tc>
        <w:tc>
          <w:tcPr>
            <w:tcW w:w="1622" w:type="dxa"/>
            <w:vMerge w:val="continue"/>
            <w:tcBorders>
              <w:top w:val="nil"/>
            </w:tcBorders>
          </w:tcPr>
          <w:p>
            <w:pPr>
              <w:rPr>
                <w:sz w:val="2"/>
                <w:szCs w:val="2"/>
              </w:rPr>
            </w:pPr>
          </w:p>
        </w:tc>
        <w:tc>
          <w:tcPr>
            <w:tcW w:w="112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1095" w:type="dxa"/>
            <w:vMerge w:val="continue"/>
            <w:tcBorders>
              <w:top w:val="nil"/>
            </w:tcBorders>
          </w:tcPr>
          <w:p>
            <w:pPr>
              <w:rPr>
                <w:sz w:val="2"/>
                <w:szCs w:val="2"/>
              </w:rPr>
            </w:pPr>
          </w:p>
        </w:tc>
        <w:tc>
          <w:tcPr>
            <w:tcW w:w="1198" w:type="dxa"/>
            <w:vMerge w:val="continue"/>
            <w:tcBorders>
              <w:top w:val="nil"/>
            </w:tcBorders>
          </w:tcPr>
          <w:p>
            <w:pPr>
              <w:rPr>
                <w:sz w:val="2"/>
                <w:szCs w:val="2"/>
              </w:rPr>
            </w:pPr>
          </w:p>
        </w:tc>
        <w:tc>
          <w:tcPr>
            <w:tcW w:w="1798" w:type="dxa"/>
            <w:vMerge w:val="continue"/>
            <w:tcBorders>
              <w:top w:val="nil"/>
            </w:tcBorders>
          </w:tcPr>
          <w:p>
            <w:pPr>
              <w:rPr>
                <w:sz w:val="2"/>
                <w:szCs w:val="2"/>
              </w:rPr>
            </w:pPr>
          </w:p>
        </w:tc>
        <w:tc>
          <w:tcPr>
            <w:tcW w:w="4355" w:type="dxa"/>
          </w:tcPr>
          <w:p>
            <w:pPr>
              <w:pStyle w:val="7"/>
              <w:spacing w:before="37" w:line="252" w:lineRule="auto"/>
              <w:ind w:left="111" w:right="-15"/>
              <w:rPr>
                <w:sz w:val="18"/>
              </w:rPr>
            </w:pPr>
            <w:r>
              <w:rPr>
                <w:spacing w:val="-12"/>
                <w:sz w:val="18"/>
              </w:rPr>
              <w:t>事项名称、设定依据、申请条件、办理材料、办理地点、办理机构、收费标准、办理时间、联系电话、办理流程等</w:t>
            </w:r>
          </w:p>
        </w:tc>
        <w:tc>
          <w:tcPr>
            <w:tcW w:w="1844" w:type="dxa"/>
            <w:vMerge w:val="continue"/>
            <w:tcBorders>
              <w:top w:val="nil"/>
            </w:tcBorders>
          </w:tcPr>
          <w:p>
            <w:pPr>
              <w:rPr>
                <w:sz w:val="2"/>
                <w:szCs w:val="2"/>
              </w:rPr>
            </w:pPr>
          </w:p>
        </w:tc>
        <w:tc>
          <w:tcPr>
            <w:tcW w:w="1470" w:type="dxa"/>
            <w:vMerge w:val="continue"/>
            <w:tcBorders>
              <w:top w:val="nil"/>
            </w:tcBorders>
          </w:tcPr>
          <w:p>
            <w:pPr>
              <w:rPr>
                <w:sz w:val="2"/>
                <w:szCs w:val="2"/>
              </w:rPr>
            </w:pPr>
          </w:p>
        </w:tc>
        <w:tc>
          <w:tcPr>
            <w:tcW w:w="1622" w:type="dxa"/>
            <w:vMerge w:val="continue"/>
            <w:tcBorders>
              <w:top w:val="nil"/>
            </w:tcBorders>
          </w:tcPr>
          <w:p>
            <w:pPr>
              <w:rPr>
                <w:sz w:val="2"/>
                <w:szCs w:val="2"/>
              </w:rPr>
            </w:pPr>
          </w:p>
        </w:tc>
        <w:tc>
          <w:tcPr>
            <w:tcW w:w="112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095" w:type="dxa"/>
            <w:vMerge w:val="continue"/>
            <w:tcBorders>
              <w:top w:val="nil"/>
            </w:tcBorders>
          </w:tcPr>
          <w:p>
            <w:pPr>
              <w:rPr>
                <w:sz w:val="2"/>
                <w:szCs w:val="2"/>
              </w:rPr>
            </w:pPr>
          </w:p>
        </w:tc>
        <w:tc>
          <w:tcPr>
            <w:tcW w:w="1198"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22"/>
              </w:rPr>
            </w:pPr>
          </w:p>
          <w:p>
            <w:pPr>
              <w:pStyle w:val="7"/>
              <w:ind w:left="109"/>
              <w:rPr>
                <w:sz w:val="18"/>
              </w:rPr>
            </w:pPr>
            <w:r>
              <w:rPr>
                <w:spacing w:val="-10"/>
                <w:sz w:val="18"/>
              </w:rPr>
              <w:t>社会信用体系</w:t>
            </w:r>
          </w:p>
        </w:tc>
        <w:tc>
          <w:tcPr>
            <w:tcW w:w="1798" w:type="dxa"/>
            <w:vMerge w:val="restart"/>
          </w:tcPr>
          <w:p>
            <w:pPr>
              <w:pStyle w:val="7"/>
              <w:rPr>
                <w:rFonts w:ascii="Times New Roman"/>
                <w:sz w:val="18"/>
              </w:rPr>
            </w:pPr>
          </w:p>
          <w:p>
            <w:pPr>
              <w:pStyle w:val="7"/>
              <w:spacing w:before="8"/>
              <w:rPr>
                <w:rFonts w:ascii="Times New Roman"/>
                <w:sz w:val="14"/>
              </w:rPr>
            </w:pPr>
          </w:p>
          <w:p>
            <w:pPr>
              <w:pStyle w:val="7"/>
              <w:spacing w:before="1" w:line="252" w:lineRule="auto"/>
              <w:ind w:left="3" w:right="92" w:firstLine="158"/>
              <w:rPr>
                <w:sz w:val="18"/>
              </w:rPr>
            </w:pPr>
            <w:r>
              <w:rPr>
                <w:spacing w:val="-13"/>
                <w:sz w:val="18"/>
              </w:rPr>
              <w:t>行政许可、行政处罚</w:t>
            </w:r>
            <w:r>
              <w:rPr>
                <w:spacing w:val="-9"/>
                <w:sz w:val="18"/>
              </w:rPr>
              <w:t>信息公示</w:t>
            </w:r>
          </w:p>
        </w:tc>
        <w:tc>
          <w:tcPr>
            <w:tcW w:w="4355" w:type="dxa"/>
          </w:tcPr>
          <w:p>
            <w:pPr>
              <w:pStyle w:val="7"/>
              <w:spacing w:before="12" w:line="226" w:lineRule="exact"/>
              <w:ind w:left="5"/>
              <w:rPr>
                <w:sz w:val="18"/>
              </w:rPr>
            </w:pPr>
            <w:r>
              <w:rPr>
                <w:spacing w:val="-12"/>
                <w:sz w:val="18"/>
              </w:rPr>
              <w:t>“双公示”专栏</w:t>
            </w:r>
          </w:p>
        </w:tc>
        <w:tc>
          <w:tcPr>
            <w:tcW w:w="1844" w:type="dxa"/>
            <w:vMerge w:val="restart"/>
          </w:tcPr>
          <w:p>
            <w:pPr>
              <w:pStyle w:val="7"/>
              <w:spacing w:before="11"/>
              <w:rPr>
                <w:rFonts w:ascii="Times New Roman"/>
                <w:sz w:val="22"/>
              </w:rPr>
            </w:pPr>
          </w:p>
          <w:p>
            <w:pPr>
              <w:pStyle w:val="7"/>
              <w:spacing w:line="242" w:lineRule="auto"/>
              <w:ind w:left="20" w:right="11"/>
              <w:jc w:val="center"/>
              <w:rPr>
                <w:sz w:val="18"/>
              </w:rPr>
            </w:pPr>
            <w:r>
              <w:rPr>
                <w:sz w:val="18"/>
              </w:rPr>
              <w:t>《山东省人民政府办公厅关于印发2019年山东省政务公开工作要点的通知》（鲁政办发</w:t>
            </w:r>
          </w:p>
          <w:p>
            <w:pPr>
              <w:pStyle w:val="7"/>
              <w:spacing w:line="230" w:lineRule="exact"/>
              <w:ind w:left="107" w:right="97"/>
              <w:jc w:val="center"/>
              <w:rPr>
                <w:sz w:val="18"/>
              </w:rPr>
            </w:pPr>
            <w:r>
              <w:rPr>
                <w:sz w:val="18"/>
              </w:rPr>
              <w:t>〔2019〕15号）</w:t>
            </w:r>
          </w:p>
        </w:tc>
        <w:tc>
          <w:tcPr>
            <w:tcW w:w="1470" w:type="dxa"/>
            <w:vMerge w:val="restart"/>
          </w:tcPr>
          <w:p>
            <w:pPr>
              <w:pStyle w:val="7"/>
              <w:spacing w:before="1"/>
              <w:rPr>
                <w:rFonts w:ascii="Times New Roman"/>
                <w:sz w:val="22"/>
              </w:rPr>
            </w:pPr>
          </w:p>
          <w:p>
            <w:pPr>
              <w:pStyle w:val="7"/>
              <w:spacing w:line="252" w:lineRule="auto"/>
              <w:ind w:left="113" w:right="-15" w:firstLine="163"/>
              <w:rPr>
                <w:sz w:val="18"/>
              </w:rPr>
            </w:pPr>
            <w:r>
              <w:rPr>
                <w:spacing w:val="-10"/>
                <w:sz w:val="18"/>
              </w:rPr>
              <w:t>信息形成后， 7</w:t>
            </w:r>
            <w:r>
              <w:rPr>
                <w:spacing w:val="-13"/>
                <w:sz w:val="18"/>
              </w:rPr>
              <w:t xml:space="preserve"> 个工作日内公开</w:t>
            </w:r>
          </w:p>
        </w:tc>
        <w:tc>
          <w:tcPr>
            <w:tcW w:w="1622"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9"/>
              <w:rPr>
                <w:rFonts w:ascii="Times New Roman"/>
                <w:sz w:val="18"/>
              </w:rPr>
            </w:pPr>
          </w:p>
          <w:p>
            <w:pPr>
              <w:pStyle w:val="7"/>
              <w:ind w:left="110"/>
              <w:rPr>
                <w:sz w:val="18"/>
              </w:rPr>
            </w:pPr>
            <w:r>
              <w:rPr>
                <w:rFonts w:hint="eastAsia"/>
                <w:sz w:val="18"/>
                <w:lang w:eastAsia="zh-CN"/>
              </w:rPr>
              <w:t>区</w:t>
            </w:r>
            <w:r>
              <w:rPr>
                <w:sz w:val="18"/>
              </w:rPr>
              <w:t>政府有关部门</w:t>
            </w:r>
          </w:p>
        </w:tc>
        <w:tc>
          <w:tcPr>
            <w:tcW w:w="1127" w:type="dxa"/>
            <w:vMerge w:val="restart"/>
          </w:tcPr>
          <w:p>
            <w:pPr>
              <w:pStyle w:val="7"/>
              <w:spacing w:before="2" w:line="252" w:lineRule="auto"/>
              <w:ind w:left="110" w:right="147"/>
              <w:rPr>
                <w:sz w:val="18"/>
              </w:rPr>
            </w:pPr>
            <w:r>
              <w:rPr>
                <w:spacing w:val="-13"/>
                <w:sz w:val="18"/>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trPr>
        <w:tc>
          <w:tcPr>
            <w:tcW w:w="1095" w:type="dxa"/>
            <w:vMerge w:val="continue"/>
            <w:tcBorders>
              <w:top w:val="nil"/>
            </w:tcBorders>
          </w:tcPr>
          <w:p>
            <w:pPr>
              <w:rPr>
                <w:sz w:val="2"/>
                <w:szCs w:val="2"/>
              </w:rPr>
            </w:pPr>
          </w:p>
        </w:tc>
        <w:tc>
          <w:tcPr>
            <w:tcW w:w="1198" w:type="dxa"/>
            <w:vMerge w:val="continue"/>
            <w:tcBorders>
              <w:top w:val="nil"/>
            </w:tcBorders>
          </w:tcPr>
          <w:p>
            <w:pPr>
              <w:rPr>
                <w:sz w:val="2"/>
                <w:szCs w:val="2"/>
              </w:rPr>
            </w:pPr>
          </w:p>
        </w:tc>
        <w:tc>
          <w:tcPr>
            <w:tcW w:w="1798" w:type="dxa"/>
            <w:vMerge w:val="continue"/>
            <w:tcBorders>
              <w:top w:val="nil"/>
            </w:tcBorders>
          </w:tcPr>
          <w:p>
            <w:pPr>
              <w:rPr>
                <w:sz w:val="2"/>
                <w:szCs w:val="2"/>
              </w:rPr>
            </w:pPr>
          </w:p>
        </w:tc>
        <w:tc>
          <w:tcPr>
            <w:tcW w:w="4355" w:type="dxa"/>
          </w:tcPr>
          <w:p>
            <w:pPr>
              <w:pStyle w:val="7"/>
              <w:spacing w:before="3"/>
              <w:ind w:left="111"/>
              <w:rPr>
                <w:sz w:val="18"/>
              </w:rPr>
            </w:pPr>
            <w:r>
              <w:rPr>
                <w:sz w:val="18"/>
              </w:rPr>
              <w:t>做出决定之日起 7 个工作日内公示（另有规定的从其</w:t>
            </w:r>
          </w:p>
          <w:p>
            <w:pPr>
              <w:pStyle w:val="7"/>
              <w:spacing w:before="9" w:line="228" w:lineRule="exact"/>
              <w:ind w:left="111"/>
              <w:rPr>
                <w:sz w:val="18"/>
              </w:rPr>
            </w:pPr>
            <w:r>
              <w:rPr>
                <w:sz w:val="18"/>
              </w:rPr>
              <w:t>规定）</w:t>
            </w:r>
          </w:p>
        </w:tc>
        <w:tc>
          <w:tcPr>
            <w:tcW w:w="1844" w:type="dxa"/>
            <w:vMerge w:val="continue"/>
            <w:tcBorders>
              <w:top w:val="nil"/>
            </w:tcBorders>
          </w:tcPr>
          <w:p>
            <w:pPr>
              <w:rPr>
                <w:sz w:val="2"/>
                <w:szCs w:val="2"/>
              </w:rPr>
            </w:pPr>
          </w:p>
        </w:tc>
        <w:tc>
          <w:tcPr>
            <w:tcW w:w="1470" w:type="dxa"/>
            <w:vMerge w:val="continue"/>
            <w:tcBorders>
              <w:top w:val="nil"/>
            </w:tcBorders>
          </w:tcPr>
          <w:p>
            <w:pPr>
              <w:rPr>
                <w:sz w:val="2"/>
                <w:szCs w:val="2"/>
              </w:rPr>
            </w:pPr>
          </w:p>
        </w:tc>
        <w:tc>
          <w:tcPr>
            <w:tcW w:w="1622" w:type="dxa"/>
            <w:vMerge w:val="continue"/>
            <w:tcBorders>
              <w:top w:val="nil"/>
            </w:tcBorders>
          </w:tcPr>
          <w:p>
            <w:pPr>
              <w:rPr>
                <w:sz w:val="2"/>
                <w:szCs w:val="2"/>
              </w:rPr>
            </w:pPr>
          </w:p>
        </w:tc>
        <w:tc>
          <w:tcPr>
            <w:tcW w:w="112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95" w:type="dxa"/>
            <w:vMerge w:val="continue"/>
            <w:tcBorders>
              <w:top w:val="nil"/>
            </w:tcBorders>
          </w:tcPr>
          <w:p>
            <w:pPr>
              <w:rPr>
                <w:sz w:val="2"/>
                <w:szCs w:val="2"/>
              </w:rPr>
            </w:pPr>
          </w:p>
        </w:tc>
        <w:tc>
          <w:tcPr>
            <w:tcW w:w="1198" w:type="dxa"/>
            <w:vMerge w:val="continue"/>
            <w:tcBorders>
              <w:top w:val="nil"/>
            </w:tcBorders>
          </w:tcPr>
          <w:p>
            <w:pPr>
              <w:rPr>
                <w:sz w:val="2"/>
                <w:szCs w:val="2"/>
              </w:rPr>
            </w:pPr>
          </w:p>
        </w:tc>
        <w:tc>
          <w:tcPr>
            <w:tcW w:w="1798" w:type="dxa"/>
            <w:vMerge w:val="restart"/>
          </w:tcPr>
          <w:p>
            <w:pPr>
              <w:pStyle w:val="7"/>
              <w:rPr>
                <w:rFonts w:ascii="Times New Roman"/>
                <w:sz w:val="18"/>
              </w:rPr>
            </w:pPr>
          </w:p>
          <w:p>
            <w:pPr>
              <w:pStyle w:val="7"/>
              <w:spacing w:before="3"/>
              <w:rPr>
                <w:rFonts w:ascii="Times New Roman"/>
                <w:sz w:val="21"/>
              </w:rPr>
            </w:pPr>
          </w:p>
          <w:p>
            <w:pPr>
              <w:pStyle w:val="7"/>
              <w:spacing w:before="1"/>
              <w:ind w:left="3"/>
              <w:rPr>
                <w:sz w:val="18"/>
              </w:rPr>
            </w:pPr>
            <w:r>
              <w:rPr>
                <w:sz w:val="18"/>
              </w:rPr>
              <w:t>信用“红黑名单”</w:t>
            </w:r>
          </w:p>
        </w:tc>
        <w:tc>
          <w:tcPr>
            <w:tcW w:w="4355" w:type="dxa"/>
          </w:tcPr>
          <w:p>
            <w:pPr>
              <w:pStyle w:val="7"/>
              <w:spacing w:before="1"/>
              <w:ind w:left="185"/>
              <w:rPr>
                <w:sz w:val="18"/>
              </w:rPr>
            </w:pPr>
            <w:r>
              <w:rPr>
                <w:sz w:val="18"/>
              </w:rPr>
              <w:t>向社会公众发布红黑名单</w:t>
            </w:r>
          </w:p>
        </w:tc>
        <w:tc>
          <w:tcPr>
            <w:tcW w:w="1844" w:type="dxa"/>
            <w:vMerge w:val="continue"/>
            <w:tcBorders>
              <w:top w:val="nil"/>
            </w:tcBorders>
          </w:tcPr>
          <w:p>
            <w:pPr>
              <w:rPr>
                <w:sz w:val="2"/>
                <w:szCs w:val="2"/>
              </w:rPr>
            </w:pPr>
          </w:p>
        </w:tc>
        <w:tc>
          <w:tcPr>
            <w:tcW w:w="1470" w:type="dxa"/>
            <w:vMerge w:val="restart"/>
          </w:tcPr>
          <w:p>
            <w:pPr>
              <w:pStyle w:val="7"/>
              <w:spacing w:before="116"/>
              <w:ind w:left="248"/>
              <w:rPr>
                <w:sz w:val="18"/>
              </w:rPr>
            </w:pPr>
            <w:r>
              <w:rPr>
                <w:sz w:val="18"/>
              </w:rPr>
              <w:t>信息形成后，</w:t>
            </w:r>
          </w:p>
          <w:p>
            <w:pPr>
              <w:pStyle w:val="7"/>
              <w:spacing w:before="2" w:line="242" w:lineRule="auto"/>
              <w:ind w:left="644" w:right="48" w:hanging="586"/>
              <w:rPr>
                <w:sz w:val="18"/>
              </w:rPr>
            </w:pPr>
            <w:r>
              <w:rPr>
                <w:sz w:val="18"/>
              </w:rPr>
              <w:t>20 个工作日内公开</w:t>
            </w:r>
          </w:p>
        </w:tc>
        <w:tc>
          <w:tcPr>
            <w:tcW w:w="1622" w:type="dxa"/>
            <w:vMerge w:val="continue"/>
            <w:tcBorders>
              <w:top w:val="nil"/>
            </w:tcBorders>
          </w:tcPr>
          <w:p>
            <w:pPr>
              <w:rPr>
                <w:sz w:val="2"/>
                <w:szCs w:val="2"/>
              </w:rPr>
            </w:pPr>
          </w:p>
        </w:tc>
        <w:tc>
          <w:tcPr>
            <w:tcW w:w="112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1095" w:type="dxa"/>
            <w:vMerge w:val="continue"/>
            <w:tcBorders>
              <w:top w:val="nil"/>
            </w:tcBorders>
          </w:tcPr>
          <w:p>
            <w:pPr>
              <w:rPr>
                <w:sz w:val="2"/>
                <w:szCs w:val="2"/>
              </w:rPr>
            </w:pPr>
          </w:p>
        </w:tc>
        <w:tc>
          <w:tcPr>
            <w:tcW w:w="1198" w:type="dxa"/>
            <w:vMerge w:val="continue"/>
            <w:tcBorders>
              <w:top w:val="nil"/>
            </w:tcBorders>
          </w:tcPr>
          <w:p>
            <w:pPr>
              <w:rPr>
                <w:sz w:val="2"/>
                <w:szCs w:val="2"/>
              </w:rPr>
            </w:pPr>
          </w:p>
        </w:tc>
        <w:tc>
          <w:tcPr>
            <w:tcW w:w="1798" w:type="dxa"/>
            <w:vMerge w:val="continue"/>
            <w:tcBorders>
              <w:top w:val="nil"/>
            </w:tcBorders>
          </w:tcPr>
          <w:p>
            <w:pPr>
              <w:rPr>
                <w:sz w:val="2"/>
                <w:szCs w:val="2"/>
              </w:rPr>
            </w:pPr>
          </w:p>
        </w:tc>
        <w:tc>
          <w:tcPr>
            <w:tcW w:w="4355" w:type="dxa"/>
          </w:tcPr>
          <w:p>
            <w:pPr>
              <w:pStyle w:val="7"/>
              <w:spacing w:before="101" w:line="252" w:lineRule="auto"/>
              <w:ind w:left="111" w:right="230"/>
              <w:rPr>
                <w:sz w:val="16"/>
              </w:rPr>
            </w:pPr>
            <w:r>
              <w:rPr>
                <w:sz w:val="16"/>
              </w:rPr>
              <w:t>规范发布相关主体的基本信息、列入名单的事由、相关主体收到联合奖惩、信用修复、退出名单的相关情况</w:t>
            </w:r>
          </w:p>
        </w:tc>
        <w:tc>
          <w:tcPr>
            <w:tcW w:w="1844" w:type="dxa"/>
            <w:vMerge w:val="continue"/>
            <w:tcBorders>
              <w:top w:val="nil"/>
            </w:tcBorders>
          </w:tcPr>
          <w:p>
            <w:pPr>
              <w:rPr>
                <w:sz w:val="2"/>
                <w:szCs w:val="2"/>
              </w:rPr>
            </w:pPr>
          </w:p>
        </w:tc>
        <w:tc>
          <w:tcPr>
            <w:tcW w:w="1470" w:type="dxa"/>
            <w:vMerge w:val="continue"/>
            <w:tcBorders>
              <w:top w:val="nil"/>
            </w:tcBorders>
          </w:tcPr>
          <w:p>
            <w:pPr>
              <w:rPr>
                <w:sz w:val="2"/>
                <w:szCs w:val="2"/>
              </w:rPr>
            </w:pPr>
          </w:p>
        </w:tc>
        <w:tc>
          <w:tcPr>
            <w:tcW w:w="1622" w:type="dxa"/>
            <w:vMerge w:val="continue"/>
            <w:tcBorders>
              <w:top w:val="nil"/>
            </w:tcBorders>
          </w:tcPr>
          <w:p>
            <w:pPr>
              <w:rPr>
                <w:sz w:val="2"/>
                <w:szCs w:val="2"/>
              </w:rPr>
            </w:pPr>
          </w:p>
        </w:tc>
        <w:tc>
          <w:tcPr>
            <w:tcW w:w="112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1095"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8"/>
              <w:rPr>
                <w:rFonts w:ascii="Times New Roman"/>
                <w:sz w:val="26"/>
              </w:rPr>
            </w:pPr>
          </w:p>
          <w:p>
            <w:pPr>
              <w:pStyle w:val="7"/>
              <w:spacing w:line="242" w:lineRule="auto"/>
              <w:ind w:left="455" w:right="-15" w:hanging="449"/>
              <w:rPr>
                <w:sz w:val="18"/>
              </w:rPr>
            </w:pPr>
            <w:r>
              <w:rPr>
                <w:sz w:val="18"/>
              </w:rPr>
              <w:t>执行和结果公开</w:t>
            </w:r>
          </w:p>
        </w:tc>
        <w:tc>
          <w:tcPr>
            <w:tcW w:w="1198"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7" w:line="242" w:lineRule="auto"/>
              <w:ind w:left="3" w:right="102"/>
              <w:rPr>
                <w:sz w:val="18"/>
              </w:rPr>
            </w:pPr>
            <w:r>
              <w:rPr>
                <w:sz w:val="18"/>
              </w:rPr>
              <w:t>重要部署执行公开</w:t>
            </w:r>
          </w:p>
        </w:tc>
        <w:tc>
          <w:tcPr>
            <w:tcW w:w="1798" w:type="dxa"/>
          </w:tcPr>
          <w:p>
            <w:pPr>
              <w:pStyle w:val="7"/>
              <w:spacing w:before="148" w:line="212" w:lineRule="exact"/>
              <w:ind w:left="111"/>
              <w:rPr>
                <w:sz w:val="18"/>
              </w:rPr>
            </w:pPr>
            <w:r>
              <w:rPr>
                <w:sz w:val="18"/>
              </w:rPr>
              <w:t>政府工作报告</w:t>
            </w:r>
          </w:p>
        </w:tc>
        <w:tc>
          <w:tcPr>
            <w:tcW w:w="4355" w:type="dxa"/>
            <w:vMerge w:val="restart"/>
          </w:tcPr>
          <w:p>
            <w:pPr>
              <w:pStyle w:val="7"/>
              <w:spacing w:before="2" w:line="252" w:lineRule="auto"/>
              <w:ind w:left="5" w:right="197"/>
              <w:jc w:val="both"/>
              <w:rPr>
                <w:sz w:val="18"/>
              </w:rPr>
            </w:pPr>
            <w:r>
              <w:rPr>
                <w:sz w:val="18"/>
              </w:rPr>
              <w:t>执行措施、实施步骤、责任分工、监督方式；根据工作推进情况及时公开工作进展、取得成效、后续举措等</w:t>
            </w:r>
          </w:p>
        </w:tc>
        <w:tc>
          <w:tcPr>
            <w:tcW w:w="1844" w:type="dxa"/>
            <w:vMerge w:val="restart"/>
          </w:tcPr>
          <w:p>
            <w:pPr>
              <w:pStyle w:val="7"/>
              <w:spacing w:before="2" w:line="242" w:lineRule="auto"/>
              <w:ind w:left="20" w:right="11" w:firstLine="2"/>
              <w:jc w:val="center"/>
              <w:rPr>
                <w:sz w:val="18"/>
              </w:rPr>
            </w:pPr>
            <w:r>
              <w:rPr>
                <w:sz w:val="18"/>
              </w:rPr>
              <w:t>《省委办公厅 省政府办公厅印发&lt;关于全面推进政务公开工作的实施意见&gt;的通知》（鲁办发〔2016〕43</w:t>
            </w:r>
          </w:p>
          <w:p>
            <w:pPr>
              <w:pStyle w:val="7"/>
              <w:spacing w:before="1" w:line="242" w:lineRule="auto"/>
              <w:ind w:left="20" w:right="9"/>
              <w:jc w:val="both"/>
              <w:rPr>
                <w:sz w:val="18"/>
              </w:rPr>
            </w:pPr>
            <w:r>
              <w:rPr>
                <w:sz w:val="18"/>
              </w:rPr>
              <w:t>号）；《山东省人民政府办公厅关于印发2020 年山东省政务公开工作</w:t>
            </w:r>
          </w:p>
          <w:p>
            <w:pPr>
              <w:pStyle w:val="7"/>
              <w:spacing w:before="2" w:line="230" w:lineRule="atLeast"/>
              <w:ind w:left="20" w:right="11"/>
              <w:jc w:val="center"/>
              <w:rPr>
                <w:sz w:val="18"/>
              </w:rPr>
            </w:pPr>
            <w:r>
              <w:rPr>
                <w:sz w:val="18"/>
              </w:rPr>
              <w:t>要点的通知》（鲁政办字〔2020〕78号）</w:t>
            </w:r>
          </w:p>
        </w:tc>
        <w:tc>
          <w:tcPr>
            <w:tcW w:w="147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8"/>
              <w:rPr>
                <w:rFonts w:ascii="Times New Roman"/>
                <w:sz w:val="16"/>
              </w:rPr>
            </w:pPr>
          </w:p>
          <w:p>
            <w:pPr>
              <w:pStyle w:val="7"/>
              <w:ind w:left="248"/>
              <w:rPr>
                <w:sz w:val="18"/>
              </w:rPr>
            </w:pPr>
            <w:r>
              <w:rPr>
                <w:sz w:val="18"/>
              </w:rPr>
              <w:t>信息形成后，</w:t>
            </w:r>
          </w:p>
          <w:p>
            <w:pPr>
              <w:pStyle w:val="7"/>
              <w:spacing w:before="2" w:line="242" w:lineRule="auto"/>
              <w:ind w:left="644" w:right="48" w:hanging="586"/>
              <w:rPr>
                <w:sz w:val="18"/>
              </w:rPr>
            </w:pPr>
            <w:r>
              <w:rPr>
                <w:sz w:val="18"/>
              </w:rPr>
              <w:t>20 个工作日内公开</w:t>
            </w:r>
          </w:p>
        </w:tc>
        <w:tc>
          <w:tcPr>
            <w:tcW w:w="1622" w:type="dxa"/>
            <w:vMerge w:val="restart"/>
          </w:tcPr>
          <w:p>
            <w:pPr>
              <w:pStyle w:val="7"/>
              <w:spacing w:before="153" w:line="242" w:lineRule="auto"/>
              <w:ind w:left="4" w:right="165"/>
              <w:rPr>
                <w:sz w:val="18"/>
              </w:rPr>
            </w:pPr>
            <w:r>
              <w:rPr>
                <w:rFonts w:hint="eastAsia"/>
                <w:sz w:val="18"/>
                <w:lang w:eastAsia="zh-CN"/>
              </w:rPr>
              <w:t>区</w:t>
            </w:r>
            <w:r>
              <w:rPr>
                <w:sz w:val="18"/>
              </w:rPr>
              <w:t>政府部门</w:t>
            </w:r>
          </w:p>
          <w:p>
            <w:pPr>
              <w:pStyle w:val="7"/>
              <w:spacing w:before="153" w:line="242" w:lineRule="auto"/>
              <w:ind w:left="4" w:right="165"/>
              <w:rPr>
                <w:sz w:val="18"/>
              </w:rPr>
            </w:pPr>
            <w:r>
              <w:rPr>
                <w:sz w:val="18"/>
              </w:rPr>
              <w:t>各镇街</w:t>
            </w:r>
          </w:p>
        </w:tc>
        <w:tc>
          <w:tcPr>
            <w:tcW w:w="1127"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17"/>
              </w:rPr>
            </w:pPr>
          </w:p>
          <w:p>
            <w:pPr>
              <w:pStyle w:val="7"/>
              <w:spacing w:line="242" w:lineRule="auto"/>
              <w:ind w:left="4" w:right="30"/>
              <w:rPr>
                <w:sz w:val="18"/>
              </w:rPr>
            </w:pPr>
            <w:r>
              <w:rPr>
                <w:sz w:val="18"/>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trPr>
        <w:tc>
          <w:tcPr>
            <w:tcW w:w="1095" w:type="dxa"/>
            <w:vMerge w:val="continue"/>
            <w:tcBorders>
              <w:top w:val="nil"/>
            </w:tcBorders>
          </w:tcPr>
          <w:p>
            <w:pPr>
              <w:rPr>
                <w:sz w:val="2"/>
                <w:szCs w:val="2"/>
              </w:rPr>
            </w:pPr>
          </w:p>
        </w:tc>
        <w:tc>
          <w:tcPr>
            <w:tcW w:w="1198" w:type="dxa"/>
            <w:vMerge w:val="continue"/>
            <w:tcBorders>
              <w:top w:val="nil"/>
            </w:tcBorders>
          </w:tcPr>
          <w:p>
            <w:pPr>
              <w:rPr>
                <w:sz w:val="2"/>
                <w:szCs w:val="2"/>
              </w:rPr>
            </w:pPr>
          </w:p>
        </w:tc>
        <w:tc>
          <w:tcPr>
            <w:tcW w:w="1798" w:type="dxa"/>
          </w:tcPr>
          <w:p>
            <w:pPr>
              <w:pStyle w:val="7"/>
              <w:spacing w:before="149" w:line="212" w:lineRule="exact"/>
              <w:ind w:left="111"/>
              <w:rPr>
                <w:sz w:val="18"/>
              </w:rPr>
            </w:pPr>
            <w:r>
              <w:rPr>
                <w:sz w:val="18"/>
              </w:rPr>
              <w:t>民生实事项目</w:t>
            </w:r>
          </w:p>
        </w:tc>
        <w:tc>
          <w:tcPr>
            <w:tcW w:w="4355" w:type="dxa"/>
            <w:vMerge w:val="continue"/>
            <w:tcBorders>
              <w:top w:val="nil"/>
            </w:tcBorders>
          </w:tcPr>
          <w:p>
            <w:pPr>
              <w:rPr>
                <w:sz w:val="2"/>
                <w:szCs w:val="2"/>
              </w:rPr>
            </w:pPr>
          </w:p>
        </w:tc>
        <w:tc>
          <w:tcPr>
            <w:tcW w:w="1844" w:type="dxa"/>
            <w:vMerge w:val="continue"/>
            <w:tcBorders>
              <w:top w:val="nil"/>
            </w:tcBorders>
          </w:tcPr>
          <w:p>
            <w:pPr>
              <w:rPr>
                <w:sz w:val="2"/>
                <w:szCs w:val="2"/>
              </w:rPr>
            </w:pPr>
          </w:p>
        </w:tc>
        <w:tc>
          <w:tcPr>
            <w:tcW w:w="1470" w:type="dxa"/>
            <w:vMerge w:val="continue"/>
            <w:tcBorders>
              <w:top w:val="nil"/>
            </w:tcBorders>
          </w:tcPr>
          <w:p>
            <w:pPr>
              <w:rPr>
                <w:sz w:val="2"/>
                <w:szCs w:val="2"/>
              </w:rPr>
            </w:pPr>
          </w:p>
        </w:tc>
        <w:tc>
          <w:tcPr>
            <w:tcW w:w="1622" w:type="dxa"/>
            <w:vMerge w:val="continue"/>
            <w:tcBorders>
              <w:top w:val="nil"/>
            </w:tcBorders>
          </w:tcPr>
          <w:p>
            <w:pPr>
              <w:rPr>
                <w:sz w:val="2"/>
                <w:szCs w:val="2"/>
              </w:rPr>
            </w:pPr>
          </w:p>
        </w:tc>
        <w:tc>
          <w:tcPr>
            <w:tcW w:w="112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1" w:hRule="atLeast"/>
        </w:trPr>
        <w:tc>
          <w:tcPr>
            <w:tcW w:w="1095" w:type="dxa"/>
            <w:vMerge w:val="continue"/>
            <w:tcBorders>
              <w:top w:val="nil"/>
            </w:tcBorders>
          </w:tcPr>
          <w:p>
            <w:pPr>
              <w:rPr>
                <w:sz w:val="2"/>
                <w:szCs w:val="2"/>
              </w:rPr>
            </w:pPr>
          </w:p>
        </w:tc>
        <w:tc>
          <w:tcPr>
            <w:tcW w:w="1198" w:type="dxa"/>
            <w:vMerge w:val="continue"/>
            <w:tcBorders>
              <w:top w:val="nil"/>
            </w:tcBorders>
          </w:tcPr>
          <w:p>
            <w:pPr>
              <w:rPr>
                <w:sz w:val="2"/>
                <w:szCs w:val="2"/>
              </w:rPr>
            </w:pPr>
          </w:p>
        </w:tc>
        <w:tc>
          <w:tcPr>
            <w:tcW w:w="1798"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5"/>
              <w:rPr>
                <w:rFonts w:ascii="Times New Roman"/>
                <w:sz w:val="25"/>
              </w:rPr>
            </w:pPr>
          </w:p>
          <w:p>
            <w:pPr>
              <w:pStyle w:val="7"/>
              <w:spacing w:before="1"/>
              <w:ind w:left="111"/>
              <w:rPr>
                <w:sz w:val="18"/>
              </w:rPr>
            </w:pPr>
            <w:r>
              <w:rPr>
                <w:sz w:val="18"/>
              </w:rPr>
              <w:t>审计与后评估</w:t>
            </w:r>
          </w:p>
        </w:tc>
        <w:tc>
          <w:tcPr>
            <w:tcW w:w="4355" w:type="dxa"/>
          </w:tcPr>
          <w:p>
            <w:pPr>
              <w:pStyle w:val="7"/>
              <w:spacing w:line="240" w:lineRule="atLeast"/>
              <w:ind w:left="111" w:right="180"/>
              <w:rPr>
                <w:sz w:val="18"/>
              </w:rPr>
            </w:pPr>
            <w:r>
              <w:rPr>
                <w:sz w:val="18"/>
              </w:rPr>
              <w:t>本级上一年度预算执行审计报告和其他财政收支情</w:t>
            </w:r>
            <w:r>
              <w:rPr>
                <w:spacing w:val="-5"/>
                <w:sz w:val="18"/>
              </w:rPr>
              <w:t>况、专项审计报告、督查和审计发现问题及整改落实情况</w:t>
            </w:r>
          </w:p>
        </w:tc>
        <w:tc>
          <w:tcPr>
            <w:tcW w:w="1844" w:type="dxa"/>
            <w:vMerge w:val="continue"/>
            <w:tcBorders>
              <w:top w:val="nil"/>
            </w:tcBorders>
          </w:tcPr>
          <w:p>
            <w:pPr>
              <w:rPr>
                <w:sz w:val="2"/>
                <w:szCs w:val="2"/>
              </w:rPr>
            </w:pPr>
          </w:p>
        </w:tc>
        <w:tc>
          <w:tcPr>
            <w:tcW w:w="1470" w:type="dxa"/>
            <w:vMerge w:val="continue"/>
            <w:tcBorders>
              <w:top w:val="nil"/>
            </w:tcBorders>
          </w:tcPr>
          <w:p>
            <w:pPr>
              <w:rPr>
                <w:sz w:val="2"/>
                <w:szCs w:val="2"/>
              </w:rPr>
            </w:pPr>
          </w:p>
        </w:tc>
        <w:tc>
          <w:tcPr>
            <w:tcW w:w="1622" w:type="dxa"/>
          </w:tcPr>
          <w:p>
            <w:pPr>
              <w:pStyle w:val="7"/>
              <w:spacing w:before="10"/>
              <w:rPr>
                <w:rFonts w:ascii="Times New Roman"/>
                <w:sz w:val="21"/>
              </w:rPr>
            </w:pPr>
          </w:p>
          <w:p>
            <w:pPr>
              <w:pStyle w:val="7"/>
              <w:ind w:left="110"/>
              <w:rPr>
                <w:sz w:val="18"/>
              </w:rPr>
            </w:pPr>
            <w:r>
              <w:rPr>
                <w:rFonts w:hint="eastAsia"/>
                <w:sz w:val="18"/>
                <w:lang w:eastAsia="zh-CN"/>
              </w:rPr>
              <w:t>区</w:t>
            </w:r>
            <w:r>
              <w:rPr>
                <w:sz w:val="18"/>
              </w:rPr>
              <w:t>审计局</w:t>
            </w:r>
          </w:p>
        </w:tc>
        <w:tc>
          <w:tcPr>
            <w:tcW w:w="112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trPr>
        <w:tc>
          <w:tcPr>
            <w:tcW w:w="1095" w:type="dxa"/>
            <w:vMerge w:val="continue"/>
            <w:tcBorders>
              <w:top w:val="nil"/>
            </w:tcBorders>
          </w:tcPr>
          <w:p>
            <w:pPr>
              <w:rPr>
                <w:sz w:val="2"/>
                <w:szCs w:val="2"/>
              </w:rPr>
            </w:pPr>
          </w:p>
        </w:tc>
        <w:tc>
          <w:tcPr>
            <w:tcW w:w="1198" w:type="dxa"/>
            <w:vMerge w:val="continue"/>
            <w:tcBorders>
              <w:top w:val="nil"/>
            </w:tcBorders>
          </w:tcPr>
          <w:p>
            <w:pPr>
              <w:rPr>
                <w:sz w:val="2"/>
                <w:szCs w:val="2"/>
              </w:rPr>
            </w:pPr>
          </w:p>
        </w:tc>
        <w:tc>
          <w:tcPr>
            <w:tcW w:w="1798" w:type="dxa"/>
            <w:vMerge w:val="continue"/>
            <w:tcBorders>
              <w:top w:val="nil"/>
            </w:tcBorders>
          </w:tcPr>
          <w:p>
            <w:pPr>
              <w:rPr>
                <w:sz w:val="2"/>
                <w:szCs w:val="2"/>
              </w:rPr>
            </w:pPr>
          </w:p>
        </w:tc>
        <w:tc>
          <w:tcPr>
            <w:tcW w:w="4355" w:type="dxa"/>
          </w:tcPr>
          <w:p>
            <w:pPr>
              <w:pStyle w:val="7"/>
              <w:spacing w:before="24" w:line="249" w:lineRule="auto"/>
              <w:ind w:left="111" w:right="183"/>
              <w:rPr>
                <w:sz w:val="18"/>
              </w:rPr>
            </w:pPr>
            <w:r>
              <w:rPr>
                <w:sz w:val="18"/>
              </w:rPr>
              <w:t>在重大行政决策执行过程中,跟踪决策的实施情况， 开展决策执行效果的评估情况</w:t>
            </w:r>
          </w:p>
        </w:tc>
        <w:tc>
          <w:tcPr>
            <w:tcW w:w="1844" w:type="dxa"/>
            <w:vMerge w:val="continue"/>
            <w:tcBorders>
              <w:top w:val="nil"/>
            </w:tcBorders>
          </w:tcPr>
          <w:p>
            <w:pPr>
              <w:rPr>
                <w:sz w:val="2"/>
                <w:szCs w:val="2"/>
              </w:rPr>
            </w:pPr>
          </w:p>
        </w:tc>
        <w:tc>
          <w:tcPr>
            <w:tcW w:w="1470" w:type="dxa"/>
            <w:vMerge w:val="continue"/>
            <w:tcBorders>
              <w:top w:val="nil"/>
            </w:tcBorders>
          </w:tcPr>
          <w:p>
            <w:pPr>
              <w:rPr>
                <w:sz w:val="2"/>
                <w:szCs w:val="2"/>
              </w:rPr>
            </w:pPr>
          </w:p>
        </w:tc>
        <w:tc>
          <w:tcPr>
            <w:tcW w:w="1622" w:type="dxa"/>
          </w:tcPr>
          <w:p>
            <w:pPr>
              <w:pStyle w:val="7"/>
              <w:spacing w:before="146"/>
              <w:ind w:left="110"/>
              <w:rPr>
                <w:sz w:val="18"/>
              </w:rPr>
            </w:pPr>
            <w:r>
              <w:rPr>
                <w:rFonts w:hint="eastAsia"/>
                <w:sz w:val="18"/>
                <w:lang w:eastAsia="zh-CN"/>
              </w:rPr>
              <w:t>区</w:t>
            </w:r>
            <w:r>
              <w:rPr>
                <w:sz w:val="18"/>
              </w:rPr>
              <w:t>政府有关部门</w:t>
            </w:r>
          </w:p>
        </w:tc>
        <w:tc>
          <w:tcPr>
            <w:tcW w:w="112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1095" w:type="dxa"/>
            <w:vMerge w:val="continue"/>
            <w:tcBorders>
              <w:top w:val="nil"/>
            </w:tcBorders>
          </w:tcPr>
          <w:p>
            <w:pPr>
              <w:rPr>
                <w:sz w:val="2"/>
                <w:szCs w:val="2"/>
              </w:rPr>
            </w:pPr>
          </w:p>
        </w:tc>
        <w:tc>
          <w:tcPr>
            <w:tcW w:w="1198" w:type="dxa"/>
            <w:vMerge w:val="restart"/>
          </w:tcPr>
          <w:p>
            <w:pPr>
              <w:pStyle w:val="7"/>
              <w:rPr>
                <w:rFonts w:ascii="Times New Roman"/>
                <w:sz w:val="18"/>
              </w:rPr>
            </w:pPr>
          </w:p>
          <w:p>
            <w:pPr>
              <w:pStyle w:val="7"/>
              <w:rPr>
                <w:rFonts w:ascii="Times New Roman"/>
                <w:sz w:val="18"/>
              </w:rPr>
            </w:pPr>
          </w:p>
          <w:p>
            <w:pPr>
              <w:pStyle w:val="7"/>
              <w:spacing w:before="11"/>
              <w:rPr>
                <w:rFonts w:ascii="Times New Roman"/>
                <w:sz w:val="24"/>
              </w:rPr>
            </w:pPr>
          </w:p>
          <w:p>
            <w:pPr>
              <w:pStyle w:val="7"/>
              <w:ind w:left="59"/>
              <w:rPr>
                <w:sz w:val="18"/>
              </w:rPr>
            </w:pPr>
            <w:r>
              <w:rPr>
                <w:sz w:val="18"/>
              </w:rPr>
              <w:t>建议提案办理</w:t>
            </w:r>
          </w:p>
        </w:tc>
        <w:tc>
          <w:tcPr>
            <w:tcW w:w="1798" w:type="dxa"/>
            <w:vMerge w:val="restart"/>
          </w:tcPr>
          <w:p>
            <w:pPr>
              <w:pStyle w:val="7"/>
              <w:rPr>
                <w:rFonts w:ascii="Times New Roman"/>
                <w:sz w:val="18"/>
              </w:rPr>
            </w:pPr>
          </w:p>
          <w:p>
            <w:pPr>
              <w:pStyle w:val="7"/>
              <w:rPr>
                <w:rFonts w:ascii="Times New Roman"/>
                <w:sz w:val="18"/>
              </w:rPr>
            </w:pPr>
          </w:p>
          <w:p>
            <w:pPr>
              <w:pStyle w:val="7"/>
              <w:spacing w:before="11"/>
              <w:rPr>
                <w:rFonts w:ascii="Times New Roman"/>
                <w:sz w:val="24"/>
              </w:rPr>
            </w:pPr>
          </w:p>
          <w:p>
            <w:pPr>
              <w:pStyle w:val="7"/>
              <w:ind w:left="3"/>
              <w:rPr>
                <w:sz w:val="18"/>
              </w:rPr>
            </w:pPr>
            <w:r>
              <w:rPr>
                <w:sz w:val="18"/>
              </w:rPr>
              <w:t>办理结果</w:t>
            </w:r>
          </w:p>
        </w:tc>
        <w:tc>
          <w:tcPr>
            <w:tcW w:w="4355" w:type="dxa"/>
          </w:tcPr>
          <w:p>
            <w:pPr>
              <w:pStyle w:val="7"/>
              <w:spacing w:before="139"/>
              <w:ind w:left="5"/>
              <w:rPr>
                <w:sz w:val="18"/>
              </w:rPr>
            </w:pPr>
            <w:r>
              <w:rPr>
                <w:sz w:val="18"/>
              </w:rPr>
              <w:t>人大代表建议、政协委员提案办理复文或摘要</w:t>
            </w:r>
          </w:p>
        </w:tc>
        <w:tc>
          <w:tcPr>
            <w:tcW w:w="1844" w:type="dxa"/>
            <w:vMerge w:val="restart"/>
          </w:tcPr>
          <w:p>
            <w:pPr>
              <w:pStyle w:val="7"/>
              <w:spacing w:before="2" w:line="242" w:lineRule="auto"/>
              <w:ind w:left="4" w:right="27"/>
              <w:jc w:val="both"/>
              <w:rPr>
                <w:sz w:val="18"/>
              </w:rPr>
            </w:pPr>
            <w:r>
              <w:rPr>
                <w:sz w:val="18"/>
              </w:rPr>
              <w:t>《山东省人民政府办公厅关于做好人大代表建议和政协提案办理结果公开工作的通知》（鲁政办字〔2016〕63</w:t>
            </w:r>
          </w:p>
          <w:p>
            <w:pPr>
              <w:pStyle w:val="7"/>
              <w:spacing w:before="2"/>
              <w:ind w:left="4"/>
              <w:rPr>
                <w:sz w:val="18"/>
              </w:rPr>
            </w:pPr>
            <w:r>
              <w:rPr>
                <w:sz w:val="18"/>
              </w:rPr>
              <w:t>号）；《政协山东省委</w:t>
            </w:r>
          </w:p>
          <w:p>
            <w:pPr>
              <w:pStyle w:val="7"/>
              <w:spacing w:before="2" w:line="212" w:lineRule="exact"/>
              <w:ind w:left="4"/>
              <w:rPr>
                <w:sz w:val="18"/>
              </w:rPr>
            </w:pPr>
            <w:r>
              <w:rPr>
                <w:sz w:val="18"/>
              </w:rPr>
              <w:t>员会提案工作条例》</w:t>
            </w:r>
          </w:p>
        </w:tc>
        <w:tc>
          <w:tcPr>
            <w:tcW w:w="1470" w:type="dxa"/>
            <w:vMerge w:val="continue"/>
            <w:tcBorders>
              <w:top w:val="nil"/>
            </w:tcBorders>
          </w:tcPr>
          <w:p>
            <w:pPr>
              <w:rPr>
                <w:sz w:val="2"/>
                <w:szCs w:val="2"/>
              </w:rPr>
            </w:pPr>
          </w:p>
        </w:tc>
        <w:tc>
          <w:tcPr>
            <w:tcW w:w="1622" w:type="dxa"/>
            <w:vMerge w:val="restart"/>
          </w:tcPr>
          <w:p>
            <w:pPr>
              <w:pStyle w:val="7"/>
              <w:rPr>
                <w:rFonts w:ascii="Times New Roman"/>
                <w:sz w:val="18"/>
              </w:rPr>
            </w:pPr>
          </w:p>
          <w:p>
            <w:pPr>
              <w:pStyle w:val="7"/>
              <w:rPr>
                <w:rFonts w:ascii="Times New Roman"/>
                <w:sz w:val="18"/>
              </w:rPr>
            </w:pPr>
          </w:p>
          <w:p>
            <w:pPr>
              <w:pStyle w:val="7"/>
              <w:spacing w:before="2"/>
              <w:rPr>
                <w:rFonts w:ascii="Times New Roman"/>
                <w:sz w:val="21"/>
              </w:rPr>
            </w:pPr>
          </w:p>
          <w:p>
            <w:pPr>
              <w:pStyle w:val="7"/>
              <w:spacing w:line="242" w:lineRule="auto"/>
              <w:ind w:left="110" w:right="59"/>
              <w:rPr>
                <w:sz w:val="18"/>
              </w:rPr>
            </w:pPr>
            <w:r>
              <w:rPr>
                <w:rFonts w:hint="eastAsia"/>
                <w:sz w:val="18"/>
                <w:lang w:eastAsia="zh-CN"/>
              </w:rPr>
              <w:t>区</w:t>
            </w:r>
            <w:r>
              <w:rPr>
                <w:sz w:val="18"/>
              </w:rPr>
              <w:t>政府部门</w:t>
            </w:r>
          </w:p>
          <w:p>
            <w:pPr>
              <w:pStyle w:val="7"/>
              <w:spacing w:line="242" w:lineRule="auto"/>
              <w:ind w:left="110" w:right="59"/>
              <w:rPr>
                <w:sz w:val="18"/>
              </w:rPr>
            </w:pPr>
            <w:r>
              <w:rPr>
                <w:sz w:val="18"/>
              </w:rPr>
              <w:t>各镇街</w:t>
            </w:r>
          </w:p>
        </w:tc>
        <w:tc>
          <w:tcPr>
            <w:tcW w:w="112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5" w:hRule="atLeast"/>
        </w:trPr>
        <w:tc>
          <w:tcPr>
            <w:tcW w:w="1095" w:type="dxa"/>
            <w:vMerge w:val="continue"/>
            <w:tcBorders>
              <w:top w:val="nil"/>
            </w:tcBorders>
          </w:tcPr>
          <w:p>
            <w:pPr>
              <w:rPr>
                <w:sz w:val="2"/>
                <w:szCs w:val="2"/>
              </w:rPr>
            </w:pPr>
          </w:p>
        </w:tc>
        <w:tc>
          <w:tcPr>
            <w:tcW w:w="1198" w:type="dxa"/>
            <w:vMerge w:val="continue"/>
            <w:tcBorders>
              <w:top w:val="nil"/>
            </w:tcBorders>
          </w:tcPr>
          <w:p>
            <w:pPr>
              <w:rPr>
                <w:sz w:val="2"/>
                <w:szCs w:val="2"/>
              </w:rPr>
            </w:pPr>
          </w:p>
        </w:tc>
        <w:tc>
          <w:tcPr>
            <w:tcW w:w="1798" w:type="dxa"/>
            <w:vMerge w:val="continue"/>
            <w:tcBorders>
              <w:top w:val="nil"/>
            </w:tcBorders>
          </w:tcPr>
          <w:p>
            <w:pPr>
              <w:rPr>
                <w:sz w:val="2"/>
                <w:szCs w:val="2"/>
              </w:rPr>
            </w:pPr>
          </w:p>
        </w:tc>
        <w:tc>
          <w:tcPr>
            <w:tcW w:w="4355" w:type="dxa"/>
          </w:tcPr>
          <w:p>
            <w:pPr>
              <w:pStyle w:val="7"/>
              <w:rPr>
                <w:rFonts w:ascii="Times New Roman"/>
                <w:sz w:val="18"/>
              </w:rPr>
            </w:pPr>
          </w:p>
          <w:p>
            <w:pPr>
              <w:pStyle w:val="7"/>
              <w:spacing w:before="4"/>
              <w:rPr>
                <w:rFonts w:ascii="Times New Roman"/>
                <w:sz w:val="20"/>
              </w:rPr>
            </w:pPr>
          </w:p>
          <w:p>
            <w:pPr>
              <w:pStyle w:val="7"/>
              <w:ind w:left="5"/>
              <w:rPr>
                <w:sz w:val="18"/>
              </w:rPr>
            </w:pPr>
            <w:r>
              <w:rPr>
                <w:sz w:val="18"/>
              </w:rPr>
              <w:t>建议提案办理的总体情况</w:t>
            </w:r>
          </w:p>
        </w:tc>
        <w:tc>
          <w:tcPr>
            <w:tcW w:w="1844" w:type="dxa"/>
            <w:vMerge w:val="continue"/>
            <w:tcBorders>
              <w:top w:val="nil"/>
            </w:tcBorders>
          </w:tcPr>
          <w:p>
            <w:pPr>
              <w:rPr>
                <w:sz w:val="2"/>
                <w:szCs w:val="2"/>
              </w:rPr>
            </w:pPr>
          </w:p>
        </w:tc>
        <w:tc>
          <w:tcPr>
            <w:tcW w:w="1470" w:type="dxa"/>
            <w:vMerge w:val="continue"/>
            <w:tcBorders>
              <w:top w:val="nil"/>
            </w:tcBorders>
          </w:tcPr>
          <w:p>
            <w:pPr>
              <w:rPr>
                <w:sz w:val="2"/>
                <w:szCs w:val="2"/>
              </w:rPr>
            </w:pPr>
          </w:p>
        </w:tc>
        <w:tc>
          <w:tcPr>
            <w:tcW w:w="1622" w:type="dxa"/>
            <w:vMerge w:val="continue"/>
            <w:tcBorders>
              <w:top w:val="nil"/>
            </w:tcBorders>
          </w:tcPr>
          <w:p>
            <w:pPr>
              <w:rPr>
                <w:sz w:val="2"/>
                <w:szCs w:val="2"/>
              </w:rPr>
            </w:pPr>
          </w:p>
        </w:tc>
        <w:tc>
          <w:tcPr>
            <w:tcW w:w="1127" w:type="dxa"/>
            <w:vMerge w:val="continue"/>
            <w:tcBorders>
              <w:top w:val="nil"/>
            </w:tcBorders>
          </w:tcPr>
          <w:p>
            <w:pPr>
              <w:rPr>
                <w:sz w:val="2"/>
                <w:szCs w:val="2"/>
              </w:rPr>
            </w:pPr>
          </w:p>
        </w:tc>
      </w:tr>
    </w:tbl>
    <w:p>
      <w:pPr>
        <w:spacing w:after="0"/>
        <w:rPr>
          <w:sz w:val="2"/>
          <w:szCs w:val="2"/>
        </w:rPr>
        <w:sectPr>
          <w:pgSz w:w="16840" w:h="11910" w:orient="landscape"/>
          <w:pgMar w:top="1080" w:right="1040" w:bottom="1040" w:left="960" w:header="0" w:footer="850" w:gutter="0"/>
        </w:sectPr>
      </w:pPr>
    </w:p>
    <w:p>
      <w:pPr>
        <w:pStyle w:val="2"/>
        <w:spacing w:before="9"/>
        <w:rPr>
          <w:rFonts w:ascii="Times New Roman"/>
          <w:sz w:val="17"/>
        </w:rPr>
      </w:pPr>
    </w:p>
    <w:tbl>
      <w:tblPr>
        <w:tblStyle w:val="3"/>
        <w:tblW w:w="0" w:type="auto"/>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5"/>
        <w:gridCol w:w="1198"/>
        <w:gridCol w:w="1798"/>
        <w:gridCol w:w="4355"/>
        <w:gridCol w:w="1863"/>
        <w:gridCol w:w="1350"/>
        <w:gridCol w:w="1369"/>
        <w:gridCol w:w="15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095" w:type="dxa"/>
            <w:shd w:val="clear" w:color="auto" w:fill="EEECE1" w:themeFill="background2"/>
          </w:tcPr>
          <w:p>
            <w:pPr>
              <w:pStyle w:val="7"/>
              <w:spacing w:before="86"/>
              <w:ind w:left="188"/>
              <w:rPr>
                <w:sz w:val="21"/>
              </w:rPr>
            </w:pPr>
            <w:r>
              <w:rPr>
                <w:sz w:val="21"/>
              </w:rPr>
              <w:t>目录分类</w:t>
            </w:r>
          </w:p>
        </w:tc>
        <w:tc>
          <w:tcPr>
            <w:tcW w:w="1198" w:type="dxa"/>
            <w:shd w:val="clear" w:color="auto" w:fill="EEECE1" w:themeFill="background2"/>
          </w:tcPr>
          <w:p>
            <w:pPr>
              <w:pStyle w:val="7"/>
              <w:spacing w:before="86"/>
              <w:ind w:left="267"/>
              <w:rPr>
                <w:sz w:val="21"/>
              </w:rPr>
            </w:pPr>
            <w:r>
              <w:rPr>
                <w:sz w:val="21"/>
              </w:rPr>
              <w:t>一级目录</w:t>
            </w:r>
          </w:p>
        </w:tc>
        <w:tc>
          <w:tcPr>
            <w:tcW w:w="1798" w:type="dxa"/>
            <w:shd w:val="clear" w:color="auto" w:fill="EEECE1" w:themeFill="background2"/>
          </w:tcPr>
          <w:p>
            <w:pPr>
              <w:pStyle w:val="7"/>
              <w:spacing w:before="86"/>
              <w:ind w:left="715"/>
              <w:rPr>
                <w:sz w:val="21"/>
              </w:rPr>
            </w:pPr>
            <w:r>
              <w:rPr>
                <w:sz w:val="21"/>
              </w:rPr>
              <w:t>二级目录</w:t>
            </w:r>
          </w:p>
        </w:tc>
        <w:tc>
          <w:tcPr>
            <w:tcW w:w="4355" w:type="dxa"/>
            <w:shd w:val="clear" w:color="auto" w:fill="EEECE1" w:themeFill="background2"/>
          </w:tcPr>
          <w:p>
            <w:pPr>
              <w:pStyle w:val="7"/>
              <w:spacing w:before="86"/>
              <w:ind w:left="1740" w:right="1724"/>
              <w:jc w:val="center"/>
              <w:rPr>
                <w:sz w:val="21"/>
              </w:rPr>
            </w:pPr>
            <w:r>
              <w:rPr>
                <w:sz w:val="21"/>
              </w:rPr>
              <w:t>公开内容</w:t>
            </w:r>
          </w:p>
        </w:tc>
        <w:tc>
          <w:tcPr>
            <w:tcW w:w="1863" w:type="dxa"/>
            <w:shd w:val="clear" w:color="auto" w:fill="EEECE1" w:themeFill="background2"/>
          </w:tcPr>
          <w:p>
            <w:pPr>
              <w:pStyle w:val="7"/>
              <w:spacing w:before="86"/>
              <w:ind w:left="606"/>
              <w:rPr>
                <w:sz w:val="21"/>
              </w:rPr>
            </w:pPr>
            <w:r>
              <w:rPr>
                <w:sz w:val="21"/>
              </w:rPr>
              <w:t>公开依据</w:t>
            </w:r>
          </w:p>
        </w:tc>
        <w:tc>
          <w:tcPr>
            <w:tcW w:w="1350" w:type="dxa"/>
            <w:shd w:val="clear" w:color="auto" w:fill="EEECE1" w:themeFill="background2"/>
          </w:tcPr>
          <w:p>
            <w:pPr>
              <w:pStyle w:val="7"/>
              <w:spacing w:before="86"/>
              <w:ind w:left="348"/>
              <w:rPr>
                <w:sz w:val="21"/>
              </w:rPr>
            </w:pPr>
            <w:r>
              <w:rPr>
                <w:sz w:val="21"/>
              </w:rPr>
              <w:t>公开时限</w:t>
            </w:r>
          </w:p>
        </w:tc>
        <w:tc>
          <w:tcPr>
            <w:tcW w:w="1369" w:type="dxa"/>
            <w:shd w:val="clear" w:color="auto" w:fill="EEECE1" w:themeFill="background2"/>
          </w:tcPr>
          <w:p>
            <w:pPr>
              <w:pStyle w:val="7"/>
              <w:spacing w:before="86"/>
              <w:ind w:right="128"/>
              <w:jc w:val="right"/>
              <w:rPr>
                <w:sz w:val="21"/>
              </w:rPr>
            </w:pPr>
            <w:r>
              <w:rPr>
                <w:w w:val="95"/>
                <w:sz w:val="21"/>
              </w:rPr>
              <w:t>公开主体</w:t>
            </w:r>
          </w:p>
        </w:tc>
        <w:tc>
          <w:tcPr>
            <w:tcW w:w="1519" w:type="dxa"/>
            <w:shd w:val="clear" w:color="auto" w:fill="EEECE1" w:themeFill="background2"/>
          </w:tcPr>
          <w:p>
            <w:pPr>
              <w:pStyle w:val="7"/>
              <w:spacing w:before="86"/>
              <w:ind w:left="466"/>
              <w:rPr>
                <w:sz w:val="21"/>
              </w:rPr>
            </w:pPr>
            <w:r>
              <w:rPr>
                <w:sz w:val="21"/>
              </w:rPr>
              <w:t>公开形式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 w:hRule="atLeast"/>
        </w:trPr>
        <w:tc>
          <w:tcPr>
            <w:tcW w:w="1095" w:type="dxa"/>
            <w:tcBorders>
              <w:bottom w:val="nil"/>
            </w:tcBorders>
          </w:tcPr>
          <w:p>
            <w:pPr>
              <w:pStyle w:val="7"/>
              <w:rPr>
                <w:rFonts w:ascii="Times New Roman"/>
                <w:sz w:val="16"/>
              </w:rPr>
            </w:pPr>
          </w:p>
        </w:tc>
        <w:tc>
          <w:tcPr>
            <w:tcW w:w="1198" w:type="dxa"/>
            <w:tcBorders>
              <w:bottom w:val="nil"/>
            </w:tcBorders>
          </w:tcPr>
          <w:p>
            <w:pPr>
              <w:pStyle w:val="7"/>
              <w:rPr>
                <w:rFonts w:ascii="Times New Roman"/>
                <w:sz w:val="16"/>
              </w:rPr>
            </w:pPr>
          </w:p>
        </w:tc>
        <w:tc>
          <w:tcPr>
            <w:tcW w:w="1798" w:type="dxa"/>
            <w:tcBorders>
              <w:bottom w:val="nil"/>
            </w:tcBorders>
          </w:tcPr>
          <w:p>
            <w:pPr>
              <w:pStyle w:val="7"/>
              <w:rPr>
                <w:rFonts w:ascii="Times New Roman"/>
                <w:sz w:val="16"/>
              </w:rPr>
            </w:pPr>
          </w:p>
        </w:tc>
        <w:tc>
          <w:tcPr>
            <w:tcW w:w="4355" w:type="dxa"/>
          </w:tcPr>
          <w:p>
            <w:pPr>
              <w:pStyle w:val="7"/>
              <w:spacing w:line="220" w:lineRule="exact"/>
              <w:ind w:left="110"/>
              <w:rPr>
                <w:sz w:val="18"/>
              </w:rPr>
            </w:pPr>
            <w:r>
              <w:rPr>
                <w:sz w:val="18"/>
              </w:rPr>
              <w:t>公开本级政府和部门预决算说明</w:t>
            </w:r>
          </w:p>
        </w:tc>
        <w:tc>
          <w:tcPr>
            <w:tcW w:w="1863" w:type="dxa"/>
            <w:tcBorders>
              <w:bottom w:val="nil"/>
            </w:tcBorders>
          </w:tcPr>
          <w:p>
            <w:pPr>
              <w:pStyle w:val="7"/>
              <w:rPr>
                <w:rFonts w:ascii="Times New Roman"/>
                <w:sz w:val="16"/>
              </w:rPr>
            </w:pPr>
          </w:p>
        </w:tc>
        <w:tc>
          <w:tcPr>
            <w:tcW w:w="1350" w:type="dxa"/>
            <w:tcBorders>
              <w:bottom w:val="nil"/>
            </w:tcBorders>
          </w:tcPr>
          <w:p>
            <w:pPr>
              <w:pStyle w:val="7"/>
              <w:rPr>
                <w:rFonts w:ascii="Times New Roman"/>
                <w:sz w:val="16"/>
              </w:rPr>
            </w:pPr>
          </w:p>
        </w:tc>
        <w:tc>
          <w:tcPr>
            <w:tcW w:w="1369" w:type="dxa"/>
            <w:tcBorders>
              <w:bottom w:val="nil"/>
            </w:tcBorders>
          </w:tcPr>
          <w:p>
            <w:pPr>
              <w:pStyle w:val="7"/>
              <w:rPr>
                <w:rFonts w:ascii="Times New Roman"/>
                <w:sz w:val="16"/>
              </w:rPr>
            </w:pPr>
          </w:p>
        </w:tc>
        <w:tc>
          <w:tcPr>
            <w:tcW w:w="1519"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atLeast"/>
        </w:trPr>
        <w:tc>
          <w:tcPr>
            <w:tcW w:w="1095" w:type="dxa"/>
            <w:vMerge w:val="restart"/>
            <w:tcBorders>
              <w:top w:val="nil"/>
              <w:bottom w:val="nil"/>
            </w:tcBorders>
          </w:tcPr>
          <w:p>
            <w:pPr>
              <w:pStyle w:val="7"/>
              <w:rPr>
                <w:rFonts w:ascii="Times New Roman"/>
                <w:sz w:val="16"/>
              </w:rPr>
            </w:pPr>
          </w:p>
        </w:tc>
        <w:tc>
          <w:tcPr>
            <w:tcW w:w="1198" w:type="dxa"/>
            <w:vMerge w:val="restart"/>
            <w:tcBorders>
              <w:top w:val="nil"/>
              <w:bottom w:val="nil"/>
            </w:tcBorders>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17"/>
              </w:rPr>
            </w:pPr>
          </w:p>
          <w:p>
            <w:pPr>
              <w:pStyle w:val="7"/>
              <w:ind w:left="111"/>
              <w:rPr>
                <w:sz w:val="18"/>
              </w:rPr>
            </w:pPr>
            <w:r>
              <w:rPr>
                <w:sz w:val="18"/>
              </w:rPr>
              <w:t>财政信息</w:t>
            </w:r>
          </w:p>
        </w:tc>
        <w:tc>
          <w:tcPr>
            <w:tcW w:w="1798" w:type="dxa"/>
            <w:vMerge w:val="restart"/>
            <w:tcBorders>
              <w:top w:val="nil"/>
              <w:bottom w:val="nil"/>
            </w:tcBorders>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2"/>
              <w:ind w:left="111"/>
              <w:rPr>
                <w:sz w:val="18"/>
              </w:rPr>
            </w:pPr>
            <w:r>
              <w:rPr>
                <w:sz w:val="18"/>
              </w:rPr>
              <w:t>财政预决算</w:t>
            </w:r>
          </w:p>
        </w:tc>
        <w:tc>
          <w:tcPr>
            <w:tcW w:w="4355" w:type="dxa"/>
          </w:tcPr>
          <w:p>
            <w:pPr>
              <w:pStyle w:val="7"/>
              <w:spacing w:before="3"/>
              <w:ind w:left="110"/>
              <w:rPr>
                <w:sz w:val="18"/>
              </w:rPr>
            </w:pPr>
            <w:r>
              <w:rPr>
                <w:sz w:val="18"/>
              </w:rPr>
              <w:t>公开本级政府和部门预决算表格，且政府预决算全部</w:t>
            </w:r>
          </w:p>
          <w:p>
            <w:pPr>
              <w:pStyle w:val="7"/>
              <w:spacing w:before="9" w:line="216" w:lineRule="exact"/>
              <w:ind w:left="110" w:right="92"/>
              <w:rPr>
                <w:sz w:val="18"/>
              </w:rPr>
            </w:pPr>
            <w:r>
              <w:rPr>
                <w:sz w:val="18"/>
              </w:rPr>
              <w:t>细化到支出功能分类的项级科目，专项转移支付预决算细化到具体项目</w:t>
            </w:r>
          </w:p>
        </w:tc>
        <w:tc>
          <w:tcPr>
            <w:tcW w:w="1863" w:type="dxa"/>
            <w:vMerge w:val="restart"/>
            <w:tcBorders>
              <w:top w:val="nil"/>
              <w:bottom w:val="nil"/>
            </w:tcBorders>
          </w:tcPr>
          <w:p>
            <w:pPr>
              <w:pStyle w:val="7"/>
              <w:rPr>
                <w:rFonts w:ascii="Times New Roman"/>
                <w:sz w:val="18"/>
              </w:rPr>
            </w:pPr>
          </w:p>
          <w:p>
            <w:pPr>
              <w:pStyle w:val="7"/>
              <w:spacing w:before="4"/>
              <w:rPr>
                <w:rFonts w:ascii="Times New Roman"/>
                <w:sz w:val="23"/>
              </w:rPr>
            </w:pPr>
          </w:p>
          <w:p>
            <w:pPr>
              <w:pStyle w:val="7"/>
              <w:spacing w:line="252" w:lineRule="auto"/>
              <w:ind w:left="123" w:right="107"/>
              <w:jc w:val="center"/>
              <w:rPr>
                <w:sz w:val="18"/>
              </w:rPr>
            </w:pPr>
            <w:r>
              <w:rPr>
                <w:spacing w:val="-2"/>
                <w:sz w:val="18"/>
              </w:rPr>
              <w:t>《中华人民共和国政</w:t>
            </w:r>
            <w:r>
              <w:rPr>
                <w:sz w:val="18"/>
              </w:rPr>
              <w:t>府信息公开条例》</w:t>
            </w:r>
          </w:p>
          <w:p>
            <w:pPr>
              <w:pStyle w:val="7"/>
              <w:spacing w:before="1" w:line="252" w:lineRule="auto"/>
              <w:ind w:left="123" w:right="107"/>
              <w:jc w:val="center"/>
              <w:rPr>
                <w:sz w:val="18"/>
              </w:rPr>
            </w:pPr>
            <w:r>
              <w:rPr>
                <w:sz w:val="18"/>
              </w:rPr>
              <w:t>（</w:t>
            </w:r>
            <w:r>
              <w:rPr>
                <w:spacing w:val="-3"/>
                <w:sz w:val="18"/>
              </w:rPr>
              <w:t>中华人民共和国国</w:t>
            </w:r>
            <w:r>
              <w:rPr>
                <w:sz w:val="18"/>
              </w:rPr>
              <w:t>务院令第711号修</w:t>
            </w:r>
          </w:p>
          <w:p>
            <w:pPr>
              <w:pStyle w:val="7"/>
              <w:ind w:left="123" w:right="107"/>
              <w:jc w:val="center"/>
              <w:rPr>
                <w:sz w:val="18"/>
              </w:rPr>
            </w:pPr>
            <w:r>
              <w:rPr>
                <w:sz w:val="18"/>
              </w:rPr>
              <w:t>订）</w:t>
            </w:r>
          </w:p>
        </w:tc>
        <w:tc>
          <w:tcPr>
            <w:tcW w:w="1350" w:type="dxa"/>
            <w:vMerge w:val="restart"/>
            <w:tcBorders>
              <w:top w:val="nil"/>
              <w:bottom w:val="nil"/>
            </w:tcBorders>
          </w:tcPr>
          <w:p>
            <w:pPr>
              <w:pStyle w:val="7"/>
              <w:rPr>
                <w:rFonts w:ascii="Times New Roman"/>
                <w:sz w:val="18"/>
              </w:rPr>
            </w:pPr>
          </w:p>
          <w:p>
            <w:pPr>
              <w:pStyle w:val="7"/>
              <w:rPr>
                <w:rFonts w:ascii="Times New Roman"/>
                <w:sz w:val="18"/>
              </w:rPr>
            </w:pPr>
          </w:p>
          <w:p>
            <w:pPr>
              <w:pStyle w:val="7"/>
              <w:spacing w:before="9"/>
              <w:rPr>
                <w:rFonts w:ascii="Times New Roman"/>
                <w:sz w:val="14"/>
              </w:rPr>
            </w:pPr>
          </w:p>
          <w:p>
            <w:pPr>
              <w:pStyle w:val="7"/>
              <w:spacing w:line="252" w:lineRule="auto"/>
              <w:ind w:left="183" w:right="137" w:hanging="46"/>
              <w:jc w:val="center"/>
              <w:rPr>
                <w:sz w:val="18"/>
              </w:rPr>
            </w:pPr>
            <w:r>
              <w:rPr>
                <w:spacing w:val="12"/>
                <w:sz w:val="18"/>
              </w:rPr>
              <w:t>经本级人大批准或经本级财政部门</w:t>
            </w:r>
            <w:r>
              <w:rPr>
                <w:spacing w:val="-10"/>
                <w:sz w:val="18"/>
              </w:rPr>
              <w:t xml:space="preserve">批复后 </w:t>
            </w:r>
            <w:r>
              <w:rPr>
                <w:sz w:val="18"/>
              </w:rPr>
              <w:t>20</w:t>
            </w:r>
            <w:r>
              <w:rPr>
                <w:spacing w:val="-23"/>
                <w:sz w:val="18"/>
              </w:rPr>
              <w:t xml:space="preserve"> 日</w:t>
            </w:r>
            <w:r>
              <w:rPr>
                <w:sz w:val="18"/>
              </w:rPr>
              <w:t>内公开</w:t>
            </w:r>
          </w:p>
        </w:tc>
        <w:tc>
          <w:tcPr>
            <w:tcW w:w="1369" w:type="dxa"/>
            <w:vMerge w:val="restart"/>
            <w:tcBorders>
              <w:top w:val="nil"/>
              <w:bottom w:val="nil"/>
            </w:tcBorders>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24"/>
              </w:rPr>
            </w:pPr>
          </w:p>
          <w:p>
            <w:pPr>
              <w:pStyle w:val="7"/>
              <w:ind w:left="323"/>
              <w:rPr>
                <w:sz w:val="18"/>
              </w:rPr>
            </w:pPr>
            <w:r>
              <w:rPr>
                <w:rFonts w:hint="eastAsia"/>
                <w:sz w:val="18"/>
                <w:lang w:eastAsia="zh-CN"/>
              </w:rPr>
              <w:t>区</w:t>
            </w:r>
            <w:r>
              <w:rPr>
                <w:sz w:val="18"/>
              </w:rPr>
              <w:t>财政局</w:t>
            </w:r>
          </w:p>
        </w:tc>
        <w:tc>
          <w:tcPr>
            <w:tcW w:w="1519" w:type="dxa"/>
            <w:vMerge w:val="restart"/>
            <w:tcBorders>
              <w:top w:val="nil"/>
              <w:bottom w:val="nil"/>
            </w:tcBorders>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21"/>
              </w:rPr>
            </w:pPr>
          </w:p>
          <w:p>
            <w:pPr>
              <w:pStyle w:val="7"/>
              <w:ind w:left="128"/>
              <w:rPr>
                <w:rFonts w:hint="eastAsia" w:eastAsia="宋体"/>
                <w:sz w:val="18"/>
                <w:lang w:eastAsia="zh-CN"/>
              </w:rPr>
            </w:pPr>
            <w:r>
              <w:rPr>
                <w:rFonts w:hint="eastAsia"/>
                <w:sz w:val="18"/>
                <w:lang w:eastAsia="zh-CN"/>
              </w:rPr>
              <w:t>政府网站</w:t>
            </w:r>
          </w:p>
          <w:p>
            <w:pPr>
              <w:pStyle w:val="7"/>
              <w:ind w:left="128"/>
              <w:rPr>
                <w:sz w:val="18"/>
              </w:rPr>
            </w:pPr>
            <w:r>
              <w:rPr>
                <w:sz w:val="18"/>
              </w:rPr>
              <w:t>财政预决算平台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4" w:hRule="atLeast"/>
        </w:trPr>
        <w:tc>
          <w:tcPr>
            <w:tcW w:w="1095" w:type="dxa"/>
            <w:vMerge w:val="continue"/>
            <w:tcBorders>
              <w:top w:val="nil"/>
              <w:bottom w:val="nil"/>
            </w:tcBorders>
          </w:tcPr>
          <w:p>
            <w:pPr>
              <w:rPr>
                <w:sz w:val="2"/>
                <w:szCs w:val="2"/>
              </w:rPr>
            </w:pPr>
          </w:p>
        </w:tc>
        <w:tc>
          <w:tcPr>
            <w:tcW w:w="1198" w:type="dxa"/>
            <w:vMerge w:val="continue"/>
            <w:tcBorders>
              <w:top w:val="nil"/>
              <w:bottom w:val="nil"/>
            </w:tcBorders>
          </w:tcPr>
          <w:p>
            <w:pPr>
              <w:rPr>
                <w:sz w:val="2"/>
                <w:szCs w:val="2"/>
              </w:rPr>
            </w:pPr>
          </w:p>
        </w:tc>
        <w:tc>
          <w:tcPr>
            <w:tcW w:w="1798" w:type="dxa"/>
            <w:vMerge w:val="continue"/>
            <w:tcBorders>
              <w:top w:val="nil"/>
              <w:bottom w:val="nil"/>
            </w:tcBorders>
          </w:tcPr>
          <w:p>
            <w:pPr>
              <w:rPr>
                <w:sz w:val="2"/>
                <w:szCs w:val="2"/>
              </w:rPr>
            </w:pPr>
          </w:p>
        </w:tc>
        <w:tc>
          <w:tcPr>
            <w:tcW w:w="4355" w:type="dxa"/>
          </w:tcPr>
          <w:p>
            <w:pPr>
              <w:pStyle w:val="7"/>
              <w:spacing w:before="5" w:line="242" w:lineRule="auto"/>
              <w:ind w:left="110" w:right="51"/>
              <w:jc w:val="both"/>
              <w:rPr>
                <w:sz w:val="18"/>
              </w:rPr>
            </w:pPr>
            <w:r>
              <w:rPr>
                <w:spacing w:val="-3"/>
                <w:sz w:val="18"/>
              </w:rPr>
              <w:t>公开本级政府和部门“三公”经费预决算信息，预算要说明“三公”经费增减原因说明，因公出国（</w:t>
            </w:r>
            <w:r>
              <w:rPr>
                <w:sz w:val="18"/>
              </w:rPr>
              <w:t xml:space="preserve">境） </w:t>
            </w:r>
            <w:r>
              <w:rPr>
                <w:spacing w:val="-3"/>
                <w:sz w:val="18"/>
              </w:rPr>
              <w:t xml:space="preserve">费、公务车购置费、公务用车运行费，公务接待费； </w:t>
            </w:r>
            <w:r>
              <w:rPr>
                <w:spacing w:val="-5"/>
                <w:sz w:val="18"/>
              </w:rPr>
              <w:t>决算要细化说明因公出国</w:t>
            </w:r>
            <w:r>
              <w:rPr>
                <w:sz w:val="18"/>
              </w:rPr>
              <w:t>（境</w:t>
            </w:r>
            <w:r>
              <w:rPr>
                <w:spacing w:val="-24"/>
                <w:sz w:val="18"/>
              </w:rPr>
              <w:t>）</w:t>
            </w:r>
            <w:r>
              <w:rPr>
                <w:spacing w:val="-9"/>
                <w:sz w:val="18"/>
              </w:rPr>
              <w:t>经费、组团数、人数，</w:t>
            </w:r>
          </w:p>
          <w:p>
            <w:pPr>
              <w:pStyle w:val="7"/>
              <w:spacing w:before="5" w:line="218" w:lineRule="exact"/>
              <w:ind w:left="110" w:right="64"/>
              <w:rPr>
                <w:sz w:val="18"/>
              </w:rPr>
            </w:pPr>
            <w:r>
              <w:rPr>
                <w:sz w:val="18"/>
              </w:rPr>
              <w:t>公务用车经费、购置数、保有量，公务接待经费、批次、人数，“三公”经费增减原因说明等信息</w:t>
            </w:r>
          </w:p>
        </w:tc>
        <w:tc>
          <w:tcPr>
            <w:tcW w:w="1863" w:type="dxa"/>
            <w:vMerge w:val="continue"/>
            <w:tcBorders>
              <w:top w:val="nil"/>
              <w:bottom w:val="nil"/>
            </w:tcBorders>
          </w:tcPr>
          <w:p>
            <w:pPr>
              <w:rPr>
                <w:sz w:val="2"/>
                <w:szCs w:val="2"/>
              </w:rPr>
            </w:pPr>
          </w:p>
        </w:tc>
        <w:tc>
          <w:tcPr>
            <w:tcW w:w="1350" w:type="dxa"/>
            <w:vMerge w:val="continue"/>
            <w:tcBorders>
              <w:top w:val="nil"/>
              <w:bottom w:val="nil"/>
            </w:tcBorders>
          </w:tcPr>
          <w:p>
            <w:pPr>
              <w:rPr>
                <w:sz w:val="2"/>
                <w:szCs w:val="2"/>
              </w:rPr>
            </w:pPr>
          </w:p>
        </w:tc>
        <w:tc>
          <w:tcPr>
            <w:tcW w:w="1369" w:type="dxa"/>
            <w:vMerge w:val="continue"/>
            <w:tcBorders>
              <w:top w:val="nil"/>
              <w:bottom w:val="nil"/>
            </w:tcBorders>
          </w:tcPr>
          <w:p>
            <w:pPr>
              <w:rPr>
                <w:sz w:val="2"/>
                <w:szCs w:val="2"/>
              </w:rPr>
            </w:pPr>
          </w:p>
        </w:tc>
        <w:tc>
          <w:tcPr>
            <w:tcW w:w="1519"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1095" w:type="dxa"/>
            <w:tcBorders>
              <w:top w:val="nil"/>
              <w:bottom w:val="nil"/>
            </w:tcBorders>
          </w:tcPr>
          <w:p>
            <w:pPr>
              <w:pStyle w:val="7"/>
              <w:rPr>
                <w:rFonts w:ascii="Times New Roman"/>
                <w:sz w:val="16"/>
              </w:rPr>
            </w:pPr>
          </w:p>
        </w:tc>
        <w:tc>
          <w:tcPr>
            <w:tcW w:w="1198" w:type="dxa"/>
            <w:tcBorders>
              <w:top w:val="nil"/>
              <w:bottom w:val="nil"/>
            </w:tcBorders>
          </w:tcPr>
          <w:p>
            <w:pPr>
              <w:pStyle w:val="7"/>
              <w:rPr>
                <w:rFonts w:ascii="Times New Roman"/>
                <w:sz w:val="16"/>
              </w:rPr>
            </w:pPr>
          </w:p>
        </w:tc>
        <w:tc>
          <w:tcPr>
            <w:tcW w:w="1798" w:type="dxa"/>
            <w:tcBorders>
              <w:top w:val="nil"/>
            </w:tcBorders>
          </w:tcPr>
          <w:p>
            <w:pPr>
              <w:pStyle w:val="7"/>
              <w:rPr>
                <w:rFonts w:ascii="Times New Roman"/>
                <w:sz w:val="16"/>
              </w:rPr>
            </w:pPr>
          </w:p>
        </w:tc>
        <w:tc>
          <w:tcPr>
            <w:tcW w:w="4355" w:type="dxa"/>
          </w:tcPr>
          <w:p>
            <w:pPr>
              <w:pStyle w:val="7"/>
              <w:spacing w:before="15" w:line="212" w:lineRule="exact"/>
              <w:ind w:left="110" w:right="92"/>
              <w:rPr>
                <w:sz w:val="18"/>
              </w:rPr>
            </w:pPr>
            <w:r>
              <w:rPr>
                <w:sz w:val="18"/>
              </w:rPr>
              <w:t>向社会公开本级政府和部门重点项目的项目文本、绩效目标和社会绩效评价结果</w:t>
            </w:r>
          </w:p>
        </w:tc>
        <w:tc>
          <w:tcPr>
            <w:tcW w:w="1863" w:type="dxa"/>
            <w:tcBorders>
              <w:top w:val="nil"/>
            </w:tcBorders>
          </w:tcPr>
          <w:p>
            <w:pPr>
              <w:pStyle w:val="7"/>
              <w:rPr>
                <w:rFonts w:ascii="Times New Roman"/>
                <w:sz w:val="16"/>
              </w:rPr>
            </w:pPr>
          </w:p>
        </w:tc>
        <w:tc>
          <w:tcPr>
            <w:tcW w:w="1350" w:type="dxa"/>
            <w:tcBorders>
              <w:top w:val="nil"/>
            </w:tcBorders>
          </w:tcPr>
          <w:p>
            <w:pPr>
              <w:pStyle w:val="7"/>
              <w:rPr>
                <w:rFonts w:ascii="Times New Roman"/>
                <w:sz w:val="16"/>
              </w:rPr>
            </w:pPr>
          </w:p>
        </w:tc>
        <w:tc>
          <w:tcPr>
            <w:tcW w:w="1369" w:type="dxa"/>
            <w:tcBorders>
              <w:top w:val="nil"/>
              <w:bottom w:val="nil"/>
            </w:tcBorders>
          </w:tcPr>
          <w:p>
            <w:pPr>
              <w:pStyle w:val="7"/>
              <w:rPr>
                <w:rFonts w:ascii="Times New Roman"/>
                <w:sz w:val="16"/>
              </w:rPr>
            </w:pPr>
          </w:p>
        </w:tc>
        <w:tc>
          <w:tcPr>
            <w:tcW w:w="1519"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095" w:type="dxa"/>
            <w:vMerge w:val="restart"/>
            <w:tcBorders>
              <w:top w:val="nil"/>
              <w:bottom w:val="nil"/>
            </w:tcBorders>
          </w:tcPr>
          <w:p>
            <w:pPr>
              <w:pStyle w:val="7"/>
              <w:rPr>
                <w:rFonts w:ascii="Times New Roman"/>
                <w:sz w:val="16"/>
              </w:rPr>
            </w:pPr>
          </w:p>
        </w:tc>
        <w:tc>
          <w:tcPr>
            <w:tcW w:w="1198" w:type="dxa"/>
            <w:vMerge w:val="restart"/>
            <w:tcBorders>
              <w:top w:val="nil"/>
            </w:tcBorders>
          </w:tcPr>
          <w:p>
            <w:pPr>
              <w:pStyle w:val="7"/>
              <w:rPr>
                <w:rFonts w:ascii="Times New Roman"/>
                <w:sz w:val="16"/>
              </w:rPr>
            </w:pPr>
          </w:p>
        </w:tc>
        <w:tc>
          <w:tcPr>
            <w:tcW w:w="1798" w:type="dxa"/>
          </w:tcPr>
          <w:p>
            <w:pPr>
              <w:pStyle w:val="7"/>
              <w:spacing w:before="119"/>
              <w:ind w:left="111"/>
              <w:rPr>
                <w:sz w:val="18"/>
              </w:rPr>
            </w:pPr>
            <w:r>
              <w:rPr>
                <w:sz w:val="18"/>
              </w:rPr>
              <w:t>地方财政收支</w:t>
            </w:r>
          </w:p>
        </w:tc>
        <w:tc>
          <w:tcPr>
            <w:tcW w:w="4355" w:type="dxa"/>
          </w:tcPr>
          <w:p>
            <w:pPr>
              <w:pStyle w:val="7"/>
              <w:spacing w:before="2" w:line="229" w:lineRule="exact"/>
              <w:ind w:left="110"/>
              <w:rPr>
                <w:sz w:val="18"/>
              </w:rPr>
            </w:pPr>
            <w:r>
              <w:rPr>
                <w:sz w:val="18"/>
              </w:rPr>
              <w:t>按月公开财政收支信息，及时公开财政收支增减变化</w:t>
            </w:r>
          </w:p>
          <w:p>
            <w:pPr>
              <w:pStyle w:val="7"/>
              <w:spacing w:line="203" w:lineRule="exact"/>
              <w:ind w:left="110"/>
              <w:rPr>
                <w:sz w:val="18"/>
              </w:rPr>
            </w:pPr>
            <w:r>
              <w:rPr>
                <w:sz w:val="18"/>
              </w:rPr>
              <w:t>情况及原因，预判财政收入走势等信息</w:t>
            </w:r>
          </w:p>
        </w:tc>
        <w:tc>
          <w:tcPr>
            <w:tcW w:w="1863" w:type="dxa"/>
            <w:vMerge w:val="restart"/>
          </w:tcPr>
          <w:p>
            <w:pPr>
              <w:pStyle w:val="7"/>
              <w:spacing w:before="120" w:line="242" w:lineRule="auto"/>
              <w:ind w:left="87" w:right="159" w:hanging="80"/>
              <w:rPr>
                <w:sz w:val="16"/>
              </w:rPr>
            </w:pPr>
            <w:r>
              <w:rPr>
                <w:spacing w:val="-3"/>
                <w:sz w:val="16"/>
              </w:rPr>
              <w:t>《关于印发&lt;地方政府债务信息公开办法（</w:t>
            </w:r>
            <w:r>
              <w:rPr>
                <w:sz w:val="16"/>
              </w:rPr>
              <w:t>试 行）</w:t>
            </w:r>
            <w:r>
              <w:rPr>
                <w:spacing w:val="-1"/>
                <w:sz w:val="16"/>
              </w:rPr>
              <w:t>&gt;的通知》</w:t>
            </w:r>
            <w:r>
              <w:rPr>
                <w:spacing w:val="-3"/>
                <w:sz w:val="16"/>
              </w:rPr>
              <w:t>（</w:t>
            </w:r>
            <w:r>
              <w:rPr>
                <w:sz w:val="16"/>
              </w:rPr>
              <w:t>财预</w:t>
            </w:r>
          </w:p>
          <w:p>
            <w:pPr>
              <w:pStyle w:val="7"/>
              <w:spacing w:before="1" w:line="187" w:lineRule="exact"/>
              <w:ind w:left="248"/>
              <w:rPr>
                <w:sz w:val="16"/>
              </w:rPr>
            </w:pPr>
            <w:r>
              <w:rPr>
                <w:sz w:val="16"/>
              </w:rPr>
              <w:t>〔2018〕209号）</w:t>
            </w:r>
          </w:p>
        </w:tc>
        <w:tc>
          <w:tcPr>
            <w:tcW w:w="1350" w:type="dxa"/>
          </w:tcPr>
          <w:p>
            <w:pPr>
              <w:pStyle w:val="7"/>
              <w:spacing w:before="11"/>
              <w:rPr>
                <w:rFonts w:ascii="Times New Roman"/>
                <w:sz w:val="14"/>
              </w:rPr>
            </w:pPr>
          </w:p>
          <w:p>
            <w:pPr>
              <w:pStyle w:val="7"/>
              <w:ind w:left="315"/>
              <w:rPr>
                <w:sz w:val="18"/>
              </w:rPr>
            </w:pPr>
            <w:r>
              <w:rPr>
                <w:sz w:val="18"/>
              </w:rPr>
              <w:t>按月公开</w:t>
            </w:r>
          </w:p>
        </w:tc>
        <w:tc>
          <w:tcPr>
            <w:tcW w:w="1369" w:type="dxa"/>
            <w:vMerge w:val="restart"/>
            <w:tcBorders>
              <w:top w:val="nil"/>
            </w:tcBorders>
          </w:tcPr>
          <w:p>
            <w:pPr>
              <w:pStyle w:val="7"/>
              <w:rPr>
                <w:rFonts w:ascii="Times New Roman"/>
                <w:sz w:val="16"/>
              </w:rPr>
            </w:pPr>
          </w:p>
        </w:tc>
        <w:tc>
          <w:tcPr>
            <w:tcW w:w="1519" w:type="dxa"/>
            <w:vMerge w:val="restart"/>
          </w:tcPr>
          <w:p>
            <w:pPr>
              <w:pStyle w:val="7"/>
              <w:rPr>
                <w:rFonts w:ascii="Times New Roman"/>
                <w:sz w:val="18"/>
              </w:rPr>
            </w:pPr>
          </w:p>
          <w:p>
            <w:pPr>
              <w:pStyle w:val="7"/>
              <w:spacing w:before="143" w:line="252" w:lineRule="auto"/>
              <w:ind w:left="490" w:right="116" w:hanging="360"/>
              <w:rPr>
                <w:sz w:val="18"/>
              </w:rPr>
            </w:pPr>
            <w:r>
              <w:rPr>
                <w:sz w:val="18"/>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1095" w:type="dxa"/>
            <w:vMerge w:val="continue"/>
            <w:tcBorders>
              <w:top w:val="nil"/>
              <w:bottom w:val="nil"/>
            </w:tcBorders>
          </w:tcPr>
          <w:p>
            <w:pPr>
              <w:rPr>
                <w:sz w:val="2"/>
                <w:szCs w:val="2"/>
              </w:rPr>
            </w:pPr>
          </w:p>
        </w:tc>
        <w:tc>
          <w:tcPr>
            <w:tcW w:w="1198" w:type="dxa"/>
            <w:vMerge w:val="continue"/>
            <w:tcBorders>
              <w:top w:val="nil"/>
            </w:tcBorders>
          </w:tcPr>
          <w:p>
            <w:pPr>
              <w:rPr>
                <w:sz w:val="2"/>
                <w:szCs w:val="2"/>
              </w:rPr>
            </w:pPr>
          </w:p>
        </w:tc>
        <w:tc>
          <w:tcPr>
            <w:tcW w:w="1798" w:type="dxa"/>
          </w:tcPr>
          <w:p>
            <w:pPr>
              <w:pStyle w:val="7"/>
              <w:spacing w:before="123"/>
              <w:ind w:left="111"/>
              <w:rPr>
                <w:sz w:val="18"/>
              </w:rPr>
            </w:pPr>
            <w:r>
              <w:rPr>
                <w:sz w:val="18"/>
              </w:rPr>
              <w:t>政府债务信息</w:t>
            </w:r>
          </w:p>
        </w:tc>
        <w:tc>
          <w:tcPr>
            <w:tcW w:w="4355" w:type="dxa"/>
          </w:tcPr>
          <w:p>
            <w:pPr>
              <w:pStyle w:val="7"/>
              <w:spacing w:before="22" w:line="220" w:lineRule="auto"/>
              <w:ind w:left="110" w:right="92"/>
              <w:rPr>
                <w:sz w:val="18"/>
              </w:rPr>
            </w:pPr>
            <w:r>
              <w:rPr>
                <w:sz w:val="18"/>
              </w:rPr>
              <w:t>本级政府债务限额、余额、债务率、偿债率以及经济财政状况、债券发行、存续期管理等信息</w:t>
            </w:r>
          </w:p>
        </w:tc>
        <w:tc>
          <w:tcPr>
            <w:tcW w:w="1863" w:type="dxa"/>
            <w:vMerge w:val="continue"/>
            <w:tcBorders>
              <w:top w:val="nil"/>
            </w:tcBorders>
          </w:tcPr>
          <w:p>
            <w:pPr>
              <w:rPr>
                <w:sz w:val="2"/>
                <w:szCs w:val="2"/>
              </w:rPr>
            </w:pPr>
          </w:p>
        </w:tc>
        <w:tc>
          <w:tcPr>
            <w:tcW w:w="135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1"/>
              <w:rPr>
                <w:rFonts w:ascii="Times New Roman"/>
                <w:sz w:val="20"/>
              </w:rPr>
            </w:pPr>
          </w:p>
          <w:p>
            <w:pPr>
              <w:pStyle w:val="7"/>
              <w:ind w:left="135"/>
              <w:rPr>
                <w:sz w:val="18"/>
              </w:rPr>
            </w:pPr>
            <w:r>
              <w:rPr>
                <w:sz w:val="18"/>
              </w:rPr>
              <w:t>信息形成后，</w:t>
            </w:r>
          </w:p>
          <w:p>
            <w:pPr>
              <w:pStyle w:val="7"/>
              <w:spacing w:before="12" w:line="252" w:lineRule="auto"/>
              <w:ind w:left="411" w:right="161" w:hanging="226"/>
              <w:rPr>
                <w:sz w:val="18"/>
              </w:rPr>
            </w:pPr>
            <w:r>
              <w:rPr>
                <w:sz w:val="18"/>
              </w:rPr>
              <w:t>20 个工作日内公开</w:t>
            </w:r>
          </w:p>
        </w:tc>
        <w:tc>
          <w:tcPr>
            <w:tcW w:w="1369" w:type="dxa"/>
            <w:vMerge w:val="continue"/>
            <w:tcBorders>
              <w:top w:val="nil"/>
            </w:tcBorders>
          </w:tcPr>
          <w:p>
            <w:pPr>
              <w:rPr>
                <w:sz w:val="2"/>
                <w:szCs w:val="2"/>
              </w:rPr>
            </w:pPr>
          </w:p>
        </w:tc>
        <w:tc>
          <w:tcPr>
            <w:tcW w:w="151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1095" w:type="dxa"/>
            <w:vMerge w:val="restart"/>
            <w:tcBorders>
              <w:top w:val="nil"/>
              <w:bottom w:val="nil"/>
            </w:tcBorders>
          </w:tcPr>
          <w:p>
            <w:pPr>
              <w:pStyle w:val="7"/>
              <w:rPr>
                <w:rFonts w:ascii="Times New Roman"/>
                <w:sz w:val="18"/>
              </w:rPr>
            </w:pPr>
          </w:p>
          <w:p>
            <w:pPr>
              <w:pStyle w:val="7"/>
              <w:spacing w:before="120"/>
              <w:ind w:left="4"/>
              <w:rPr>
                <w:sz w:val="18"/>
              </w:rPr>
            </w:pPr>
            <w:r>
              <w:rPr>
                <w:sz w:val="18"/>
              </w:rPr>
              <w:t>重点领域</w:t>
            </w:r>
          </w:p>
        </w:tc>
        <w:tc>
          <w:tcPr>
            <w:tcW w:w="1198" w:type="dxa"/>
            <w:vMerge w:val="restart"/>
            <w:tcBorders>
              <w:bottom w:val="nil"/>
            </w:tcBorders>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9" w:line="252" w:lineRule="auto"/>
              <w:ind w:left="514" w:right="131" w:hanging="360"/>
              <w:rPr>
                <w:sz w:val="18"/>
              </w:rPr>
            </w:pPr>
            <w:r>
              <w:rPr>
                <w:sz w:val="18"/>
              </w:rPr>
              <w:t>重大建设项目</w:t>
            </w:r>
          </w:p>
        </w:tc>
        <w:tc>
          <w:tcPr>
            <w:tcW w:w="1798" w:type="dxa"/>
          </w:tcPr>
          <w:p>
            <w:pPr>
              <w:pStyle w:val="7"/>
              <w:spacing w:before="11"/>
              <w:rPr>
                <w:rFonts w:ascii="Times New Roman"/>
                <w:sz w:val="16"/>
              </w:rPr>
            </w:pPr>
          </w:p>
          <w:p>
            <w:pPr>
              <w:pStyle w:val="7"/>
              <w:spacing w:line="212" w:lineRule="exact"/>
              <w:ind w:left="111"/>
              <w:rPr>
                <w:sz w:val="18"/>
              </w:rPr>
            </w:pPr>
            <w:r>
              <w:rPr>
                <w:sz w:val="18"/>
              </w:rPr>
              <w:t>项目范围</w:t>
            </w:r>
          </w:p>
        </w:tc>
        <w:tc>
          <w:tcPr>
            <w:tcW w:w="4355" w:type="dxa"/>
          </w:tcPr>
          <w:p>
            <w:pPr>
              <w:pStyle w:val="7"/>
              <w:spacing w:before="11"/>
              <w:rPr>
                <w:rFonts w:ascii="Times New Roman"/>
                <w:sz w:val="16"/>
              </w:rPr>
            </w:pPr>
          </w:p>
          <w:p>
            <w:pPr>
              <w:pStyle w:val="7"/>
              <w:spacing w:line="212" w:lineRule="exact"/>
              <w:ind w:left="110"/>
              <w:rPr>
                <w:sz w:val="18"/>
              </w:rPr>
            </w:pPr>
            <w:r>
              <w:rPr>
                <w:sz w:val="18"/>
              </w:rPr>
              <w:t>明确重大建设项目范围或发布重大建设项目清单</w:t>
            </w:r>
          </w:p>
        </w:tc>
        <w:tc>
          <w:tcPr>
            <w:tcW w:w="1863" w:type="dxa"/>
            <w:vMerge w:val="restart"/>
            <w:tcBorders>
              <w:bottom w:val="nil"/>
            </w:tcBorders>
          </w:tcPr>
          <w:p>
            <w:pPr>
              <w:pStyle w:val="7"/>
              <w:rPr>
                <w:rFonts w:ascii="Times New Roman"/>
                <w:sz w:val="18"/>
              </w:rPr>
            </w:pPr>
          </w:p>
          <w:p>
            <w:pPr>
              <w:pStyle w:val="7"/>
              <w:rPr>
                <w:rFonts w:ascii="Times New Roman"/>
                <w:sz w:val="19"/>
              </w:rPr>
            </w:pPr>
          </w:p>
          <w:p>
            <w:pPr>
              <w:pStyle w:val="7"/>
              <w:spacing w:line="240" w:lineRule="atLeast"/>
              <w:ind w:left="128" w:right="102"/>
              <w:jc w:val="both"/>
              <w:rPr>
                <w:sz w:val="18"/>
              </w:rPr>
            </w:pPr>
            <w:r>
              <w:rPr>
                <w:sz w:val="18"/>
              </w:rPr>
              <w:t>《国务院办公厅关于推进重大建设项目批准和实施领域政府信息公开的意见》（国办发〔2017〕94号）</w:t>
            </w:r>
          </w:p>
        </w:tc>
        <w:tc>
          <w:tcPr>
            <w:tcW w:w="1350" w:type="dxa"/>
            <w:vMerge w:val="continue"/>
            <w:tcBorders>
              <w:top w:val="nil"/>
            </w:tcBorders>
          </w:tcPr>
          <w:p>
            <w:pPr>
              <w:rPr>
                <w:sz w:val="2"/>
                <w:szCs w:val="2"/>
              </w:rPr>
            </w:pPr>
          </w:p>
        </w:tc>
        <w:tc>
          <w:tcPr>
            <w:tcW w:w="1369" w:type="dxa"/>
          </w:tcPr>
          <w:p>
            <w:pPr>
              <w:pStyle w:val="7"/>
              <w:spacing w:before="11"/>
              <w:rPr>
                <w:rFonts w:ascii="Times New Roman"/>
                <w:sz w:val="16"/>
              </w:rPr>
            </w:pPr>
          </w:p>
          <w:p>
            <w:pPr>
              <w:pStyle w:val="7"/>
              <w:spacing w:line="212" w:lineRule="exact"/>
              <w:ind w:left="376"/>
              <w:rPr>
                <w:sz w:val="18"/>
              </w:rPr>
            </w:pPr>
            <w:r>
              <w:rPr>
                <w:rFonts w:hint="eastAsia"/>
                <w:sz w:val="18"/>
                <w:lang w:eastAsia="zh-CN"/>
              </w:rPr>
              <w:t>区</w:t>
            </w:r>
            <w:r>
              <w:rPr>
                <w:sz w:val="18"/>
              </w:rPr>
              <w:t>发改局</w:t>
            </w:r>
          </w:p>
        </w:tc>
        <w:tc>
          <w:tcPr>
            <w:tcW w:w="1519" w:type="dxa"/>
            <w:vMerge w:val="restart"/>
            <w:tcBorders>
              <w:bottom w:val="nil"/>
            </w:tcBorders>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9"/>
              <w:rPr>
                <w:rFonts w:ascii="Times New Roman"/>
                <w:sz w:val="15"/>
              </w:rPr>
            </w:pPr>
          </w:p>
          <w:p>
            <w:pPr>
              <w:pStyle w:val="7"/>
              <w:spacing w:line="242" w:lineRule="auto"/>
              <w:ind w:left="579" w:right="27" w:hanging="540"/>
              <w:rPr>
                <w:sz w:val="18"/>
              </w:rPr>
            </w:pPr>
            <w:r>
              <w:rPr>
                <w:sz w:val="18"/>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3" w:hRule="atLeast"/>
        </w:trPr>
        <w:tc>
          <w:tcPr>
            <w:tcW w:w="1095" w:type="dxa"/>
            <w:vMerge w:val="continue"/>
            <w:tcBorders>
              <w:top w:val="nil"/>
              <w:bottom w:val="nil"/>
            </w:tcBorders>
          </w:tcPr>
          <w:p>
            <w:pPr>
              <w:rPr>
                <w:sz w:val="2"/>
                <w:szCs w:val="2"/>
              </w:rPr>
            </w:pPr>
          </w:p>
        </w:tc>
        <w:tc>
          <w:tcPr>
            <w:tcW w:w="1198" w:type="dxa"/>
            <w:vMerge w:val="continue"/>
            <w:tcBorders>
              <w:top w:val="nil"/>
              <w:bottom w:val="nil"/>
            </w:tcBorders>
          </w:tcPr>
          <w:p>
            <w:pPr>
              <w:rPr>
                <w:sz w:val="2"/>
                <w:szCs w:val="2"/>
              </w:rPr>
            </w:pPr>
          </w:p>
        </w:tc>
        <w:tc>
          <w:tcPr>
            <w:tcW w:w="1798" w:type="dxa"/>
          </w:tcPr>
          <w:p>
            <w:pPr>
              <w:pStyle w:val="7"/>
              <w:rPr>
                <w:rFonts w:ascii="Times New Roman"/>
                <w:sz w:val="18"/>
              </w:rPr>
            </w:pPr>
          </w:p>
          <w:p>
            <w:pPr>
              <w:pStyle w:val="7"/>
              <w:spacing w:before="110"/>
              <w:ind w:left="111"/>
              <w:rPr>
                <w:sz w:val="18"/>
              </w:rPr>
            </w:pPr>
            <w:r>
              <w:rPr>
                <w:sz w:val="18"/>
              </w:rPr>
              <w:t>批准服务信息</w:t>
            </w:r>
          </w:p>
        </w:tc>
        <w:tc>
          <w:tcPr>
            <w:tcW w:w="4355" w:type="dxa"/>
          </w:tcPr>
          <w:p>
            <w:pPr>
              <w:pStyle w:val="7"/>
              <w:spacing w:before="68" w:line="240" w:lineRule="atLeast"/>
              <w:ind w:left="110" w:right="92"/>
              <w:jc w:val="both"/>
              <w:rPr>
                <w:sz w:val="18"/>
              </w:rPr>
            </w:pPr>
            <w:r>
              <w:rPr>
                <w:sz w:val="18"/>
              </w:rPr>
              <w:t>重大建设项目相关的申报要求、申报材料清单、批准流程、办理时限、受理机构联系方式、监督举报方式等服务信息</w:t>
            </w:r>
          </w:p>
        </w:tc>
        <w:tc>
          <w:tcPr>
            <w:tcW w:w="1863" w:type="dxa"/>
            <w:vMerge w:val="continue"/>
            <w:tcBorders>
              <w:top w:val="nil"/>
              <w:bottom w:val="nil"/>
            </w:tcBorders>
          </w:tcPr>
          <w:p>
            <w:pPr>
              <w:rPr>
                <w:sz w:val="2"/>
                <w:szCs w:val="2"/>
              </w:rPr>
            </w:pPr>
          </w:p>
        </w:tc>
        <w:tc>
          <w:tcPr>
            <w:tcW w:w="1350" w:type="dxa"/>
            <w:vMerge w:val="continue"/>
            <w:tcBorders>
              <w:top w:val="nil"/>
            </w:tcBorders>
          </w:tcPr>
          <w:p>
            <w:pPr>
              <w:rPr>
                <w:sz w:val="2"/>
                <w:szCs w:val="2"/>
              </w:rPr>
            </w:pPr>
          </w:p>
        </w:tc>
        <w:tc>
          <w:tcPr>
            <w:tcW w:w="1369" w:type="dxa"/>
            <w:vMerge w:val="restart"/>
            <w:tcBorders>
              <w:bottom w:val="nil"/>
            </w:tcBorders>
          </w:tcPr>
          <w:p>
            <w:pPr>
              <w:pStyle w:val="7"/>
              <w:spacing w:before="7"/>
              <w:rPr>
                <w:rFonts w:ascii="Times New Roman"/>
                <w:sz w:val="17"/>
              </w:rPr>
            </w:pPr>
          </w:p>
          <w:p>
            <w:pPr>
              <w:pStyle w:val="7"/>
              <w:spacing w:line="240" w:lineRule="atLeast"/>
              <w:ind w:left="6" w:right="90"/>
              <w:jc w:val="both"/>
              <w:rPr>
                <w:sz w:val="18"/>
              </w:rPr>
            </w:pPr>
            <w:r>
              <w:rPr>
                <w:rFonts w:hint="eastAsia"/>
                <w:sz w:val="18"/>
                <w:lang w:eastAsia="zh-CN"/>
              </w:rPr>
              <w:t>区</w:t>
            </w:r>
            <w:r>
              <w:rPr>
                <w:sz w:val="18"/>
              </w:rPr>
              <w:t>住建局、</w:t>
            </w:r>
            <w:r>
              <w:rPr>
                <w:rFonts w:hint="eastAsia"/>
                <w:sz w:val="18"/>
                <w:lang w:eastAsia="zh-CN"/>
              </w:rPr>
              <w:t>区</w:t>
            </w:r>
            <w:r>
              <w:rPr>
                <w:sz w:val="18"/>
              </w:rPr>
              <w:t>行政审批服务局、</w:t>
            </w:r>
            <w:r>
              <w:rPr>
                <w:rFonts w:hint="eastAsia"/>
                <w:sz w:val="18"/>
                <w:lang w:eastAsia="zh-CN"/>
              </w:rPr>
              <w:t>区</w:t>
            </w:r>
            <w:r>
              <w:rPr>
                <w:sz w:val="18"/>
              </w:rPr>
              <w:t>自然资源和规划局、生态</w:t>
            </w:r>
          </w:p>
        </w:tc>
        <w:tc>
          <w:tcPr>
            <w:tcW w:w="1519"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1095" w:type="dxa"/>
            <w:vMerge w:val="continue"/>
            <w:tcBorders>
              <w:top w:val="nil"/>
              <w:bottom w:val="nil"/>
            </w:tcBorders>
          </w:tcPr>
          <w:p>
            <w:pPr>
              <w:rPr>
                <w:sz w:val="2"/>
                <w:szCs w:val="2"/>
              </w:rPr>
            </w:pPr>
          </w:p>
        </w:tc>
        <w:tc>
          <w:tcPr>
            <w:tcW w:w="1198" w:type="dxa"/>
            <w:vMerge w:val="continue"/>
            <w:tcBorders>
              <w:top w:val="nil"/>
              <w:bottom w:val="nil"/>
            </w:tcBorders>
          </w:tcPr>
          <w:p>
            <w:pPr>
              <w:rPr>
                <w:sz w:val="2"/>
                <w:szCs w:val="2"/>
              </w:rPr>
            </w:pPr>
          </w:p>
        </w:tc>
        <w:tc>
          <w:tcPr>
            <w:tcW w:w="1798" w:type="dxa"/>
            <w:tcBorders>
              <w:bottom w:val="nil"/>
            </w:tcBorders>
          </w:tcPr>
          <w:p>
            <w:pPr>
              <w:pStyle w:val="7"/>
              <w:rPr>
                <w:rFonts w:ascii="Times New Roman"/>
                <w:sz w:val="16"/>
              </w:rPr>
            </w:pPr>
          </w:p>
        </w:tc>
        <w:tc>
          <w:tcPr>
            <w:tcW w:w="4355" w:type="dxa"/>
            <w:tcBorders>
              <w:bottom w:val="nil"/>
            </w:tcBorders>
          </w:tcPr>
          <w:p>
            <w:pPr>
              <w:pStyle w:val="7"/>
              <w:spacing w:before="78"/>
              <w:ind w:right="89"/>
              <w:jc w:val="right"/>
              <w:rPr>
                <w:sz w:val="18"/>
              </w:rPr>
            </w:pPr>
            <w:r>
              <w:rPr>
                <w:sz w:val="18"/>
              </w:rPr>
              <w:t>重大建设项目的批准结果信息、招标投标信息、征收</w:t>
            </w:r>
          </w:p>
        </w:tc>
        <w:tc>
          <w:tcPr>
            <w:tcW w:w="1863" w:type="dxa"/>
            <w:vMerge w:val="continue"/>
            <w:tcBorders>
              <w:top w:val="nil"/>
              <w:bottom w:val="nil"/>
            </w:tcBorders>
          </w:tcPr>
          <w:p>
            <w:pPr>
              <w:rPr>
                <w:sz w:val="2"/>
                <w:szCs w:val="2"/>
              </w:rPr>
            </w:pPr>
          </w:p>
        </w:tc>
        <w:tc>
          <w:tcPr>
            <w:tcW w:w="1350" w:type="dxa"/>
            <w:vMerge w:val="continue"/>
            <w:tcBorders>
              <w:top w:val="nil"/>
            </w:tcBorders>
          </w:tcPr>
          <w:p>
            <w:pPr>
              <w:rPr>
                <w:sz w:val="2"/>
                <w:szCs w:val="2"/>
              </w:rPr>
            </w:pPr>
          </w:p>
        </w:tc>
        <w:tc>
          <w:tcPr>
            <w:tcW w:w="1369" w:type="dxa"/>
            <w:vMerge w:val="continue"/>
            <w:tcBorders>
              <w:top w:val="nil"/>
              <w:bottom w:val="nil"/>
            </w:tcBorders>
          </w:tcPr>
          <w:p>
            <w:pPr>
              <w:rPr>
                <w:sz w:val="2"/>
                <w:szCs w:val="2"/>
              </w:rPr>
            </w:pPr>
          </w:p>
        </w:tc>
        <w:tc>
          <w:tcPr>
            <w:tcW w:w="1519"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 w:hRule="atLeast"/>
        </w:trPr>
        <w:tc>
          <w:tcPr>
            <w:tcW w:w="1095" w:type="dxa"/>
            <w:tcBorders>
              <w:top w:val="nil"/>
              <w:bottom w:val="nil"/>
            </w:tcBorders>
          </w:tcPr>
          <w:p>
            <w:pPr>
              <w:pStyle w:val="7"/>
              <w:rPr>
                <w:rFonts w:ascii="Times New Roman"/>
                <w:sz w:val="12"/>
              </w:rPr>
            </w:pPr>
          </w:p>
        </w:tc>
        <w:tc>
          <w:tcPr>
            <w:tcW w:w="1198" w:type="dxa"/>
            <w:tcBorders>
              <w:top w:val="nil"/>
              <w:bottom w:val="nil"/>
            </w:tcBorders>
          </w:tcPr>
          <w:p>
            <w:pPr>
              <w:pStyle w:val="7"/>
              <w:rPr>
                <w:rFonts w:ascii="Times New Roman"/>
                <w:sz w:val="12"/>
              </w:rPr>
            </w:pPr>
          </w:p>
        </w:tc>
        <w:tc>
          <w:tcPr>
            <w:tcW w:w="1798" w:type="dxa"/>
            <w:tcBorders>
              <w:top w:val="nil"/>
              <w:bottom w:val="nil"/>
            </w:tcBorders>
          </w:tcPr>
          <w:p>
            <w:pPr>
              <w:pStyle w:val="7"/>
              <w:spacing w:line="163" w:lineRule="exact"/>
              <w:ind w:left="111"/>
              <w:rPr>
                <w:sz w:val="18"/>
              </w:rPr>
            </w:pPr>
            <w:r>
              <w:rPr>
                <w:sz w:val="18"/>
              </w:rPr>
              <w:t>项目实施信息</w:t>
            </w:r>
          </w:p>
        </w:tc>
        <w:tc>
          <w:tcPr>
            <w:tcW w:w="4355" w:type="dxa"/>
            <w:tcBorders>
              <w:top w:val="nil"/>
              <w:bottom w:val="nil"/>
            </w:tcBorders>
          </w:tcPr>
          <w:p>
            <w:pPr>
              <w:pStyle w:val="7"/>
              <w:spacing w:line="166" w:lineRule="exact"/>
              <w:ind w:right="89"/>
              <w:jc w:val="right"/>
              <w:rPr>
                <w:sz w:val="18"/>
              </w:rPr>
            </w:pPr>
            <w:r>
              <w:rPr>
                <w:sz w:val="18"/>
              </w:rPr>
              <w:t>土地信息、重大设计变更信息、施工有关信息、质量</w:t>
            </w:r>
          </w:p>
        </w:tc>
        <w:tc>
          <w:tcPr>
            <w:tcW w:w="1863" w:type="dxa"/>
            <w:tcBorders>
              <w:top w:val="nil"/>
              <w:bottom w:val="nil"/>
            </w:tcBorders>
          </w:tcPr>
          <w:p>
            <w:pPr>
              <w:pStyle w:val="7"/>
              <w:rPr>
                <w:rFonts w:ascii="Times New Roman"/>
                <w:sz w:val="12"/>
              </w:rPr>
            </w:pPr>
          </w:p>
        </w:tc>
        <w:tc>
          <w:tcPr>
            <w:tcW w:w="1350" w:type="dxa"/>
            <w:vMerge w:val="continue"/>
            <w:tcBorders>
              <w:top w:val="nil"/>
            </w:tcBorders>
          </w:tcPr>
          <w:p>
            <w:pPr>
              <w:rPr>
                <w:sz w:val="2"/>
                <w:szCs w:val="2"/>
              </w:rPr>
            </w:pPr>
          </w:p>
        </w:tc>
        <w:tc>
          <w:tcPr>
            <w:tcW w:w="1369" w:type="dxa"/>
            <w:tcBorders>
              <w:top w:val="nil"/>
              <w:bottom w:val="nil"/>
            </w:tcBorders>
          </w:tcPr>
          <w:p>
            <w:pPr>
              <w:pStyle w:val="7"/>
              <w:spacing w:line="171" w:lineRule="exact"/>
              <w:ind w:right="90"/>
              <w:jc w:val="right"/>
              <w:rPr>
                <w:sz w:val="18"/>
              </w:rPr>
            </w:pPr>
            <w:r>
              <w:rPr>
                <w:sz w:val="18"/>
              </w:rPr>
              <w:t>环境局</w:t>
            </w:r>
            <w:r>
              <w:rPr>
                <w:rFonts w:hint="eastAsia"/>
                <w:sz w:val="18"/>
                <w:lang w:eastAsia="zh-CN"/>
              </w:rPr>
              <w:t>山亭</w:t>
            </w:r>
            <w:r>
              <w:rPr>
                <w:sz w:val="18"/>
              </w:rPr>
              <w:t>分局</w:t>
            </w:r>
          </w:p>
        </w:tc>
        <w:tc>
          <w:tcPr>
            <w:tcW w:w="1519" w:type="dxa"/>
            <w:tcBorders>
              <w:top w:val="nil"/>
              <w:bottom w:val="nil"/>
            </w:tcBorders>
          </w:tcPr>
          <w:p>
            <w:pPr>
              <w:pStyle w:val="7"/>
              <w:rPr>
                <w:rFonts w:ascii="Times New Roman"/>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1095" w:type="dxa"/>
            <w:tcBorders>
              <w:top w:val="nil"/>
              <w:bottom w:val="nil"/>
            </w:tcBorders>
          </w:tcPr>
          <w:p>
            <w:pPr>
              <w:pStyle w:val="7"/>
              <w:rPr>
                <w:rFonts w:ascii="Times New Roman"/>
                <w:sz w:val="16"/>
              </w:rPr>
            </w:pPr>
          </w:p>
        </w:tc>
        <w:tc>
          <w:tcPr>
            <w:tcW w:w="1198" w:type="dxa"/>
            <w:tcBorders>
              <w:top w:val="nil"/>
            </w:tcBorders>
          </w:tcPr>
          <w:p>
            <w:pPr>
              <w:pStyle w:val="7"/>
              <w:rPr>
                <w:rFonts w:ascii="Times New Roman"/>
                <w:sz w:val="16"/>
              </w:rPr>
            </w:pPr>
          </w:p>
        </w:tc>
        <w:tc>
          <w:tcPr>
            <w:tcW w:w="1798" w:type="dxa"/>
            <w:tcBorders>
              <w:top w:val="nil"/>
            </w:tcBorders>
          </w:tcPr>
          <w:p>
            <w:pPr>
              <w:pStyle w:val="7"/>
              <w:rPr>
                <w:rFonts w:ascii="Times New Roman"/>
                <w:sz w:val="16"/>
              </w:rPr>
            </w:pPr>
          </w:p>
        </w:tc>
        <w:tc>
          <w:tcPr>
            <w:tcW w:w="4355" w:type="dxa"/>
            <w:tcBorders>
              <w:top w:val="nil"/>
            </w:tcBorders>
          </w:tcPr>
          <w:p>
            <w:pPr>
              <w:pStyle w:val="7"/>
              <w:spacing w:line="208" w:lineRule="exact"/>
              <w:ind w:left="110"/>
              <w:rPr>
                <w:sz w:val="18"/>
              </w:rPr>
            </w:pPr>
            <w:r>
              <w:rPr>
                <w:sz w:val="18"/>
              </w:rPr>
              <w:t>安全监督信息、竣工有关信息等</w:t>
            </w:r>
          </w:p>
        </w:tc>
        <w:tc>
          <w:tcPr>
            <w:tcW w:w="1863" w:type="dxa"/>
            <w:tcBorders>
              <w:top w:val="nil"/>
            </w:tcBorders>
          </w:tcPr>
          <w:p>
            <w:pPr>
              <w:pStyle w:val="7"/>
              <w:rPr>
                <w:rFonts w:ascii="Times New Roman"/>
                <w:sz w:val="16"/>
              </w:rPr>
            </w:pPr>
          </w:p>
        </w:tc>
        <w:tc>
          <w:tcPr>
            <w:tcW w:w="1350" w:type="dxa"/>
            <w:vMerge w:val="continue"/>
            <w:tcBorders>
              <w:top w:val="nil"/>
            </w:tcBorders>
          </w:tcPr>
          <w:p>
            <w:pPr>
              <w:rPr>
                <w:sz w:val="2"/>
                <w:szCs w:val="2"/>
              </w:rPr>
            </w:pPr>
          </w:p>
        </w:tc>
        <w:tc>
          <w:tcPr>
            <w:tcW w:w="1369" w:type="dxa"/>
            <w:tcBorders>
              <w:top w:val="nil"/>
            </w:tcBorders>
          </w:tcPr>
          <w:p>
            <w:pPr>
              <w:pStyle w:val="7"/>
              <w:rPr>
                <w:rFonts w:ascii="Times New Roman"/>
                <w:sz w:val="16"/>
              </w:rPr>
            </w:pPr>
          </w:p>
        </w:tc>
        <w:tc>
          <w:tcPr>
            <w:tcW w:w="1519"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8" w:hRule="atLeast"/>
        </w:trPr>
        <w:tc>
          <w:tcPr>
            <w:tcW w:w="1095" w:type="dxa"/>
            <w:tcBorders>
              <w:top w:val="nil"/>
              <w:bottom w:val="nil"/>
            </w:tcBorders>
          </w:tcPr>
          <w:p>
            <w:pPr>
              <w:pStyle w:val="7"/>
              <w:rPr>
                <w:rFonts w:ascii="Times New Roman"/>
                <w:sz w:val="16"/>
              </w:rPr>
            </w:pPr>
          </w:p>
        </w:tc>
        <w:tc>
          <w:tcPr>
            <w:tcW w:w="1198" w:type="dxa"/>
            <w:tcBorders>
              <w:bottom w:val="nil"/>
            </w:tcBorders>
          </w:tcPr>
          <w:p>
            <w:pPr>
              <w:pStyle w:val="7"/>
              <w:rPr>
                <w:rFonts w:ascii="Times New Roman"/>
                <w:sz w:val="16"/>
              </w:rPr>
            </w:pPr>
          </w:p>
        </w:tc>
        <w:tc>
          <w:tcPr>
            <w:tcW w:w="1798" w:type="dxa"/>
            <w:vMerge w:val="restart"/>
            <w:tcBorders>
              <w:bottom w:val="nil"/>
            </w:tcBorders>
          </w:tcPr>
          <w:p>
            <w:pPr>
              <w:pStyle w:val="7"/>
              <w:rPr>
                <w:rFonts w:ascii="Times New Roman"/>
                <w:sz w:val="18"/>
              </w:rPr>
            </w:pPr>
          </w:p>
          <w:p>
            <w:pPr>
              <w:pStyle w:val="7"/>
              <w:rPr>
                <w:rFonts w:ascii="Times New Roman"/>
                <w:sz w:val="18"/>
              </w:rPr>
            </w:pPr>
          </w:p>
          <w:p>
            <w:pPr>
              <w:pStyle w:val="7"/>
              <w:spacing w:before="2"/>
              <w:rPr>
                <w:rFonts w:ascii="Times New Roman"/>
                <w:sz w:val="24"/>
              </w:rPr>
            </w:pPr>
          </w:p>
          <w:p>
            <w:pPr>
              <w:pStyle w:val="7"/>
              <w:ind w:left="39"/>
              <w:rPr>
                <w:sz w:val="18"/>
              </w:rPr>
            </w:pPr>
            <w:r>
              <w:rPr>
                <w:sz w:val="18"/>
              </w:rPr>
              <w:t>保障性安居工程建设</w:t>
            </w:r>
          </w:p>
        </w:tc>
        <w:tc>
          <w:tcPr>
            <w:tcW w:w="4355" w:type="dxa"/>
          </w:tcPr>
          <w:p>
            <w:pPr>
              <w:pStyle w:val="7"/>
              <w:spacing w:before="10" w:line="249" w:lineRule="auto"/>
              <w:ind w:left="110" w:right="92"/>
              <w:jc w:val="both"/>
              <w:rPr>
                <w:sz w:val="18"/>
              </w:rPr>
            </w:pPr>
            <w:r>
              <w:rPr>
                <w:sz w:val="18"/>
              </w:rPr>
              <w:t>城镇保障性安居工程规划建设方案、年度建设计划信息、建设计划完成情况信息、农村危房改造和棚户</w:t>
            </w:r>
            <w:r>
              <w:rPr>
                <w:rFonts w:hint="eastAsia"/>
                <w:sz w:val="18"/>
                <w:lang w:eastAsia="zh-CN"/>
              </w:rPr>
              <w:t>区</w:t>
            </w:r>
            <w:r>
              <w:rPr>
                <w:sz w:val="18"/>
              </w:rPr>
              <w:t>改造相关政策措施执行情况信息等</w:t>
            </w:r>
          </w:p>
        </w:tc>
        <w:tc>
          <w:tcPr>
            <w:tcW w:w="1863" w:type="dxa"/>
            <w:vMerge w:val="restart"/>
          </w:tcPr>
          <w:p>
            <w:pPr>
              <w:pStyle w:val="7"/>
              <w:rPr>
                <w:rFonts w:ascii="Times New Roman"/>
                <w:sz w:val="18"/>
              </w:rPr>
            </w:pPr>
          </w:p>
          <w:p>
            <w:pPr>
              <w:pStyle w:val="7"/>
              <w:rPr>
                <w:rFonts w:ascii="Times New Roman"/>
                <w:sz w:val="18"/>
              </w:rPr>
            </w:pPr>
          </w:p>
          <w:p>
            <w:pPr>
              <w:pStyle w:val="7"/>
              <w:spacing w:before="8"/>
              <w:rPr>
                <w:rFonts w:ascii="Times New Roman"/>
                <w:sz w:val="17"/>
              </w:rPr>
            </w:pPr>
          </w:p>
          <w:p>
            <w:pPr>
              <w:pStyle w:val="7"/>
              <w:spacing w:line="242" w:lineRule="auto"/>
              <w:ind w:left="212" w:right="198"/>
              <w:jc w:val="center"/>
              <w:rPr>
                <w:sz w:val="18"/>
              </w:rPr>
            </w:pPr>
            <w:r>
              <w:rPr>
                <w:spacing w:val="-3"/>
                <w:sz w:val="18"/>
              </w:rPr>
              <w:t>《山东省人民政府</w:t>
            </w:r>
            <w:r>
              <w:rPr>
                <w:sz w:val="18"/>
              </w:rPr>
              <w:t>办公厅关于印发2020</w:t>
            </w:r>
            <w:r>
              <w:rPr>
                <w:spacing w:val="-3"/>
                <w:sz w:val="18"/>
              </w:rPr>
              <w:t>年山东省政务公开工作要点的通</w:t>
            </w:r>
            <w:r>
              <w:rPr>
                <w:sz w:val="18"/>
              </w:rPr>
              <w:t>知》（鲁政办字</w:t>
            </w:r>
          </w:p>
          <w:p>
            <w:pPr>
              <w:pStyle w:val="7"/>
              <w:spacing w:before="2"/>
              <w:ind w:left="121" w:right="107"/>
              <w:jc w:val="center"/>
              <w:rPr>
                <w:sz w:val="18"/>
              </w:rPr>
            </w:pPr>
            <w:r>
              <w:rPr>
                <w:spacing w:val="-1"/>
                <w:sz w:val="18"/>
              </w:rPr>
              <w:t>〔2020</w:t>
            </w:r>
            <w:r>
              <w:rPr>
                <w:sz w:val="18"/>
              </w:rPr>
              <w:t>〕78号）</w:t>
            </w:r>
          </w:p>
        </w:tc>
        <w:tc>
          <w:tcPr>
            <w:tcW w:w="1350" w:type="dxa"/>
          </w:tcPr>
          <w:p>
            <w:pPr>
              <w:pStyle w:val="7"/>
              <w:spacing w:before="61" w:line="242" w:lineRule="auto"/>
              <w:ind w:left="5" w:right="162"/>
              <w:jc w:val="center"/>
              <w:rPr>
                <w:sz w:val="18"/>
              </w:rPr>
            </w:pPr>
            <w:r>
              <w:rPr>
                <w:sz w:val="18"/>
              </w:rPr>
              <w:t>信息形成后，3 个工作日内公开</w:t>
            </w:r>
          </w:p>
        </w:tc>
        <w:tc>
          <w:tcPr>
            <w:tcW w:w="1369" w:type="dxa"/>
            <w:tcBorders>
              <w:bottom w:val="nil"/>
            </w:tcBorders>
          </w:tcPr>
          <w:p>
            <w:pPr>
              <w:pStyle w:val="7"/>
              <w:rPr>
                <w:rFonts w:ascii="Times New Roman"/>
                <w:sz w:val="2"/>
              </w:rPr>
            </w:pPr>
          </w:p>
          <w:p>
            <w:pPr>
              <w:pStyle w:val="7"/>
              <w:rPr>
                <w:rFonts w:ascii="Times New Roman"/>
                <w:sz w:val="2"/>
              </w:rPr>
            </w:pPr>
          </w:p>
          <w:p>
            <w:pPr>
              <w:pStyle w:val="7"/>
              <w:rPr>
                <w:rFonts w:ascii="Times New Roman"/>
                <w:sz w:val="2"/>
              </w:rPr>
            </w:pPr>
          </w:p>
          <w:p>
            <w:pPr>
              <w:pStyle w:val="7"/>
              <w:rPr>
                <w:rFonts w:ascii="Times New Roman"/>
                <w:sz w:val="2"/>
              </w:rPr>
            </w:pPr>
          </w:p>
          <w:p>
            <w:pPr>
              <w:pStyle w:val="7"/>
              <w:rPr>
                <w:rFonts w:ascii="Times New Roman"/>
                <w:sz w:val="2"/>
              </w:rPr>
            </w:pPr>
          </w:p>
          <w:p>
            <w:pPr>
              <w:pStyle w:val="7"/>
              <w:rPr>
                <w:rFonts w:ascii="Times New Roman"/>
                <w:sz w:val="2"/>
              </w:rPr>
            </w:pPr>
          </w:p>
          <w:p>
            <w:pPr>
              <w:pStyle w:val="7"/>
              <w:rPr>
                <w:rFonts w:ascii="Times New Roman"/>
                <w:sz w:val="2"/>
              </w:rPr>
            </w:pPr>
          </w:p>
          <w:p>
            <w:pPr>
              <w:pStyle w:val="7"/>
              <w:rPr>
                <w:rFonts w:ascii="Times New Roman"/>
                <w:sz w:val="2"/>
              </w:rPr>
            </w:pPr>
          </w:p>
          <w:p>
            <w:pPr>
              <w:pStyle w:val="7"/>
              <w:rPr>
                <w:rFonts w:ascii="Times New Roman"/>
                <w:sz w:val="2"/>
              </w:rPr>
            </w:pPr>
          </w:p>
          <w:p>
            <w:pPr>
              <w:pStyle w:val="7"/>
              <w:rPr>
                <w:rFonts w:ascii="Times New Roman"/>
                <w:sz w:val="2"/>
              </w:rPr>
            </w:pPr>
          </w:p>
          <w:p>
            <w:pPr>
              <w:pStyle w:val="7"/>
              <w:rPr>
                <w:rFonts w:ascii="Times New Roman"/>
                <w:sz w:val="2"/>
              </w:rPr>
            </w:pPr>
          </w:p>
          <w:p>
            <w:pPr>
              <w:pStyle w:val="7"/>
              <w:rPr>
                <w:rFonts w:ascii="Times New Roman"/>
                <w:sz w:val="2"/>
              </w:rPr>
            </w:pPr>
          </w:p>
          <w:p>
            <w:pPr>
              <w:pStyle w:val="7"/>
              <w:rPr>
                <w:rFonts w:ascii="Times New Roman"/>
                <w:sz w:val="2"/>
              </w:rPr>
            </w:pPr>
          </w:p>
          <w:p>
            <w:pPr>
              <w:pStyle w:val="7"/>
              <w:rPr>
                <w:rFonts w:ascii="Times New Roman"/>
                <w:sz w:val="2"/>
              </w:rPr>
            </w:pPr>
          </w:p>
          <w:p>
            <w:pPr>
              <w:pStyle w:val="7"/>
              <w:rPr>
                <w:rFonts w:ascii="Times New Roman"/>
                <w:sz w:val="2"/>
              </w:rPr>
            </w:pPr>
          </w:p>
          <w:p>
            <w:pPr>
              <w:pStyle w:val="7"/>
              <w:rPr>
                <w:rFonts w:ascii="Times New Roman"/>
                <w:sz w:val="2"/>
              </w:rPr>
            </w:pPr>
          </w:p>
          <w:p>
            <w:pPr>
              <w:pStyle w:val="7"/>
              <w:rPr>
                <w:rFonts w:ascii="Times New Roman"/>
                <w:sz w:val="2"/>
              </w:rPr>
            </w:pPr>
          </w:p>
          <w:p>
            <w:pPr>
              <w:pStyle w:val="7"/>
              <w:rPr>
                <w:rFonts w:ascii="Times New Roman"/>
                <w:sz w:val="2"/>
              </w:rPr>
            </w:pPr>
          </w:p>
          <w:p>
            <w:pPr>
              <w:pStyle w:val="7"/>
              <w:rPr>
                <w:rFonts w:ascii="Times New Roman"/>
                <w:sz w:val="2"/>
              </w:rPr>
            </w:pPr>
          </w:p>
          <w:p>
            <w:pPr>
              <w:pStyle w:val="7"/>
              <w:rPr>
                <w:rFonts w:ascii="Times New Roman"/>
                <w:sz w:val="2"/>
              </w:rPr>
            </w:pPr>
          </w:p>
          <w:p>
            <w:pPr>
              <w:pStyle w:val="7"/>
              <w:rPr>
                <w:rFonts w:ascii="Times New Roman"/>
                <w:sz w:val="2"/>
              </w:rPr>
            </w:pPr>
          </w:p>
          <w:p>
            <w:pPr>
              <w:pStyle w:val="7"/>
              <w:rPr>
                <w:rFonts w:ascii="Times New Roman"/>
                <w:sz w:val="2"/>
              </w:rPr>
            </w:pPr>
          </w:p>
          <w:p>
            <w:pPr>
              <w:pStyle w:val="7"/>
              <w:rPr>
                <w:rFonts w:ascii="Times New Roman"/>
                <w:sz w:val="2"/>
              </w:rPr>
            </w:pPr>
          </w:p>
          <w:p>
            <w:pPr>
              <w:pStyle w:val="7"/>
              <w:rPr>
                <w:rFonts w:ascii="Times New Roman"/>
                <w:sz w:val="2"/>
              </w:rPr>
            </w:pPr>
          </w:p>
          <w:p>
            <w:pPr>
              <w:pStyle w:val="7"/>
              <w:spacing w:before="3"/>
              <w:rPr>
                <w:rFonts w:ascii="Times New Roman"/>
                <w:sz w:val="2"/>
              </w:rPr>
            </w:pPr>
          </w:p>
          <w:p>
            <w:pPr>
              <w:pStyle w:val="7"/>
              <w:ind w:left="300" w:right="295"/>
              <w:jc w:val="center"/>
              <w:rPr>
                <w:sz w:val="2"/>
              </w:rPr>
            </w:pPr>
            <w:r>
              <w:rPr>
                <w:rFonts w:hint="eastAsia"/>
                <w:sz w:val="2"/>
                <w:lang w:eastAsia="zh-CN"/>
              </w:rPr>
              <w:t>区</w:t>
            </w:r>
            <w:r>
              <w:rPr>
                <w:sz w:val="2"/>
              </w:rPr>
              <w:t>住建局</w:t>
            </w:r>
          </w:p>
          <w:p>
            <w:pPr>
              <w:pStyle w:val="7"/>
              <w:spacing w:before="2" w:line="192" w:lineRule="exact"/>
              <w:ind w:left="303" w:right="295"/>
              <w:jc w:val="center"/>
              <w:rPr>
                <w:sz w:val="18"/>
              </w:rPr>
            </w:pPr>
            <w:r>
              <w:rPr>
                <w:rFonts w:hint="eastAsia"/>
                <w:sz w:val="18"/>
                <w:lang w:eastAsia="zh-CN"/>
              </w:rPr>
              <w:t>区</w:t>
            </w:r>
            <w:r>
              <w:rPr>
                <w:sz w:val="18"/>
              </w:rPr>
              <w:t>住建局</w:t>
            </w:r>
          </w:p>
        </w:tc>
        <w:tc>
          <w:tcPr>
            <w:tcW w:w="1519" w:type="dxa"/>
          </w:tcPr>
          <w:p>
            <w:pPr>
              <w:pStyle w:val="7"/>
              <w:spacing w:before="3"/>
              <w:rPr>
                <w:rFonts w:ascii="Times New Roman"/>
                <w:sz w:val="20"/>
              </w:rPr>
            </w:pPr>
          </w:p>
          <w:p>
            <w:pPr>
              <w:pStyle w:val="7"/>
              <w:spacing w:line="252" w:lineRule="auto"/>
              <w:ind w:left="490" w:right="116" w:hanging="360"/>
              <w:rPr>
                <w:sz w:val="18"/>
              </w:rPr>
            </w:pPr>
            <w:r>
              <w:rPr>
                <w:sz w:val="18"/>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1095" w:type="dxa"/>
            <w:tcBorders>
              <w:top w:val="nil"/>
              <w:bottom w:val="nil"/>
            </w:tcBorders>
          </w:tcPr>
          <w:p>
            <w:pPr>
              <w:pStyle w:val="7"/>
              <w:rPr>
                <w:rFonts w:ascii="Times New Roman"/>
                <w:sz w:val="16"/>
              </w:rPr>
            </w:pPr>
          </w:p>
        </w:tc>
        <w:tc>
          <w:tcPr>
            <w:tcW w:w="1198" w:type="dxa"/>
            <w:tcBorders>
              <w:top w:val="nil"/>
              <w:bottom w:val="nil"/>
            </w:tcBorders>
          </w:tcPr>
          <w:p>
            <w:pPr>
              <w:pStyle w:val="7"/>
              <w:rPr>
                <w:rFonts w:ascii="Times New Roman"/>
                <w:sz w:val="16"/>
              </w:rPr>
            </w:pPr>
          </w:p>
        </w:tc>
        <w:tc>
          <w:tcPr>
            <w:tcW w:w="1798" w:type="dxa"/>
            <w:vMerge w:val="continue"/>
            <w:tcBorders>
              <w:top w:val="nil"/>
              <w:bottom w:val="nil"/>
            </w:tcBorders>
          </w:tcPr>
          <w:p>
            <w:pPr>
              <w:rPr>
                <w:sz w:val="2"/>
                <w:szCs w:val="2"/>
              </w:rPr>
            </w:pPr>
          </w:p>
        </w:tc>
        <w:tc>
          <w:tcPr>
            <w:tcW w:w="4355" w:type="dxa"/>
            <w:tcBorders>
              <w:bottom w:val="nil"/>
            </w:tcBorders>
          </w:tcPr>
          <w:p>
            <w:pPr>
              <w:pStyle w:val="7"/>
              <w:spacing w:before="3" w:line="249" w:lineRule="auto"/>
              <w:ind w:left="5" w:right="197"/>
              <w:rPr>
                <w:sz w:val="18"/>
              </w:rPr>
            </w:pPr>
            <w:r>
              <w:rPr>
                <w:sz w:val="18"/>
              </w:rPr>
              <w:t>保障性住房分配政策、分配对象、分配房源、分配程序、分配过程、分配结果等信息</w:t>
            </w:r>
          </w:p>
        </w:tc>
        <w:tc>
          <w:tcPr>
            <w:tcW w:w="1863" w:type="dxa"/>
            <w:vMerge w:val="continue"/>
            <w:tcBorders>
              <w:top w:val="nil"/>
            </w:tcBorders>
          </w:tcPr>
          <w:p>
            <w:pPr>
              <w:rPr>
                <w:sz w:val="2"/>
                <w:szCs w:val="2"/>
              </w:rPr>
            </w:pPr>
          </w:p>
        </w:tc>
        <w:tc>
          <w:tcPr>
            <w:tcW w:w="1350" w:type="dxa"/>
            <w:vMerge w:val="restart"/>
          </w:tcPr>
          <w:p>
            <w:pPr>
              <w:pStyle w:val="7"/>
              <w:spacing w:before="1"/>
              <w:rPr>
                <w:rFonts w:ascii="Times New Roman"/>
                <w:sz w:val="20"/>
              </w:rPr>
            </w:pPr>
          </w:p>
          <w:p>
            <w:pPr>
              <w:pStyle w:val="7"/>
              <w:ind w:left="187"/>
              <w:rPr>
                <w:sz w:val="18"/>
              </w:rPr>
            </w:pPr>
            <w:r>
              <w:rPr>
                <w:sz w:val="18"/>
              </w:rPr>
              <w:t>信息形成后，</w:t>
            </w:r>
          </w:p>
          <w:p>
            <w:pPr>
              <w:pStyle w:val="7"/>
              <w:spacing w:before="9" w:line="252" w:lineRule="auto"/>
              <w:ind w:left="411" w:right="161" w:hanging="226"/>
              <w:rPr>
                <w:sz w:val="18"/>
              </w:rPr>
            </w:pPr>
            <w:r>
              <w:rPr>
                <w:sz w:val="18"/>
              </w:rPr>
              <w:t>20 个工作日内公开</w:t>
            </w:r>
          </w:p>
        </w:tc>
        <w:tc>
          <w:tcPr>
            <w:tcW w:w="1369" w:type="dxa"/>
            <w:tcBorders>
              <w:top w:val="nil"/>
              <w:bottom w:val="nil"/>
            </w:tcBorders>
          </w:tcPr>
          <w:p>
            <w:pPr>
              <w:pStyle w:val="7"/>
              <w:rPr>
                <w:rFonts w:ascii="Times New Roman"/>
                <w:sz w:val="16"/>
              </w:rPr>
            </w:pPr>
          </w:p>
        </w:tc>
        <w:tc>
          <w:tcPr>
            <w:tcW w:w="1519" w:type="dxa"/>
            <w:tcBorders>
              <w:bottom w:val="nil"/>
            </w:tcBorders>
          </w:tcPr>
          <w:p>
            <w:pPr>
              <w:pStyle w:val="7"/>
              <w:spacing w:before="46" w:line="240" w:lineRule="atLeast"/>
              <w:ind w:left="440" w:right="166" w:hanging="360"/>
              <w:rPr>
                <w:sz w:val="18"/>
              </w:rPr>
            </w:pPr>
            <w:r>
              <w:rPr>
                <w:sz w:val="18"/>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 w:hRule="atLeast"/>
        </w:trPr>
        <w:tc>
          <w:tcPr>
            <w:tcW w:w="1095" w:type="dxa"/>
            <w:vMerge w:val="restart"/>
            <w:tcBorders>
              <w:top w:val="nil"/>
              <w:bottom w:val="nil"/>
            </w:tcBorders>
          </w:tcPr>
          <w:p>
            <w:pPr>
              <w:pStyle w:val="7"/>
              <w:rPr>
                <w:rFonts w:ascii="Times New Roman"/>
                <w:sz w:val="16"/>
              </w:rPr>
            </w:pPr>
          </w:p>
        </w:tc>
        <w:tc>
          <w:tcPr>
            <w:tcW w:w="1198" w:type="dxa"/>
            <w:vMerge w:val="restart"/>
            <w:tcBorders>
              <w:top w:val="nil"/>
              <w:bottom w:val="nil"/>
            </w:tcBorders>
          </w:tcPr>
          <w:p>
            <w:pPr>
              <w:pStyle w:val="7"/>
              <w:spacing w:before="5" w:line="254" w:lineRule="auto"/>
              <w:ind w:left="514" w:right="131" w:hanging="360"/>
              <w:rPr>
                <w:sz w:val="18"/>
              </w:rPr>
            </w:pPr>
            <w:r>
              <w:rPr>
                <w:sz w:val="18"/>
              </w:rPr>
              <w:t>公共资源配置</w:t>
            </w:r>
          </w:p>
        </w:tc>
        <w:tc>
          <w:tcPr>
            <w:tcW w:w="1798" w:type="dxa"/>
            <w:tcBorders>
              <w:top w:val="nil"/>
            </w:tcBorders>
          </w:tcPr>
          <w:p>
            <w:pPr>
              <w:pStyle w:val="7"/>
              <w:rPr>
                <w:rFonts w:ascii="Times New Roman"/>
                <w:sz w:val="2"/>
              </w:rPr>
            </w:pPr>
          </w:p>
        </w:tc>
        <w:tc>
          <w:tcPr>
            <w:tcW w:w="4355" w:type="dxa"/>
            <w:tcBorders>
              <w:top w:val="nil"/>
            </w:tcBorders>
          </w:tcPr>
          <w:p>
            <w:pPr>
              <w:pStyle w:val="7"/>
              <w:rPr>
                <w:rFonts w:ascii="Times New Roman"/>
                <w:sz w:val="2"/>
              </w:rPr>
            </w:pPr>
          </w:p>
        </w:tc>
        <w:tc>
          <w:tcPr>
            <w:tcW w:w="1863" w:type="dxa"/>
            <w:vMerge w:val="continue"/>
            <w:tcBorders>
              <w:top w:val="nil"/>
            </w:tcBorders>
          </w:tcPr>
          <w:p>
            <w:pPr>
              <w:rPr>
                <w:sz w:val="2"/>
                <w:szCs w:val="2"/>
              </w:rPr>
            </w:pPr>
          </w:p>
        </w:tc>
        <w:tc>
          <w:tcPr>
            <w:tcW w:w="1350" w:type="dxa"/>
            <w:vMerge w:val="continue"/>
            <w:tcBorders>
              <w:top w:val="nil"/>
            </w:tcBorders>
          </w:tcPr>
          <w:p>
            <w:pPr>
              <w:rPr>
                <w:sz w:val="2"/>
                <w:szCs w:val="2"/>
              </w:rPr>
            </w:pPr>
          </w:p>
        </w:tc>
        <w:tc>
          <w:tcPr>
            <w:tcW w:w="1369" w:type="dxa"/>
            <w:tcBorders>
              <w:top w:val="nil"/>
            </w:tcBorders>
          </w:tcPr>
          <w:p>
            <w:pPr>
              <w:pStyle w:val="7"/>
              <w:rPr>
                <w:rFonts w:ascii="Times New Roman"/>
                <w:sz w:val="2"/>
              </w:rPr>
            </w:pPr>
          </w:p>
        </w:tc>
        <w:tc>
          <w:tcPr>
            <w:tcW w:w="1519" w:type="dxa"/>
            <w:tcBorders>
              <w:top w:val="nil"/>
            </w:tcBorders>
          </w:tcPr>
          <w:p>
            <w:pPr>
              <w:pStyle w:val="7"/>
              <w:rPr>
                <w:rFonts w:ascii="Times New Roman"/>
                <w:sz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1095" w:type="dxa"/>
            <w:vMerge w:val="continue"/>
            <w:tcBorders>
              <w:top w:val="nil"/>
              <w:bottom w:val="nil"/>
            </w:tcBorders>
          </w:tcPr>
          <w:p>
            <w:pPr>
              <w:rPr>
                <w:sz w:val="2"/>
                <w:szCs w:val="2"/>
              </w:rPr>
            </w:pPr>
          </w:p>
        </w:tc>
        <w:tc>
          <w:tcPr>
            <w:tcW w:w="1198" w:type="dxa"/>
            <w:vMerge w:val="continue"/>
            <w:tcBorders>
              <w:top w:val="nil"/>
              <w:bottom w:val="nil"/>
            </w:tcBorders>
          </w:tcPr>
          <w:p>
            <w:pPr>
              <w:rPr>
                <w:sz w:val="2"/>
                <w:szCs w:val="2"/>
              </w:rPr>
            </w:pPr>
          </w:p>
        </w:tc>
        <w:tc>
          <w:tcPr>
            <w:tcW w:w="1798" w:type="dxa"/>
          </w:tcPr>
          <w:p>
            <w:pPr>
              <w:pStyle w:val="7"/>
              <w:spacing w:before="117"/>
              <w:ind w:left="358"/>
              <w:rPr>
                <w:sz w:val="18"/>
              </w:rPr>
            </w:pPr>
            <w:r>
              <w:rPr>
                <w:sz w:val="18"/>
              </w:rPr>
              <w:t>政府集中采购</w:t>
            </w:r>
          </w:p>
        </w:tc>
        <w:tc>
          <w:tcPr>
            <w:tcW w:w="4355" w:type="dxa"/>
          </w:tcPr>
          <w:p>
            <w:pPr>
              <w:pStyle w:val="7"/>
              <w:spacing w:before="117"/>
              <w:ind w:left="5"/>
              <w:rPr>
                <w:sz w:val="18"/>
              </w:rPr>
            </w:pPr>
            <w:r>
              <w:rPr>
                <w:sz w:val="18"/>
              </w:rPr>
              <w:t>政府集中采购项目目录、标准和实施情况</w:t>
            </w:r>
          </w:p>
        </w:tc>
        <w:tc>
          <w:tcPr>
            <w:tcW w:w="1863" w:type="dxa"/>
            <w:vMerge w:val="continue"/>
            <w:tcBorders>
              <w:top w:val="nil"/>
            </w:tcBorders>
          </w:tcPr>
          <w:p>
            <w:pPr>
              <w:rPr>
                <w:sz w:val="2"/>
                <w:szCs w:val="2"/>
              </w:rPr>
            </w:pPr>
          </w:p>
        </w:tc>
        <w:tc>
          <w:tcPr>
            <w:tcW w:w="1350" w:type="dxa"/>
            <w:vMerge w:val="continue"/>
            <w:tcBorders>
              <w:top w:val="nil"/>
            </w:tcBorders>
          </w:tcPr>
          <w:p>
            <w:pPr>
              <w:rPr>
                <w:sz w:val="2"/>
                <w:szCs w:val="2"/>
              </w:rPr>
            </w:pPr>
          </w:p>
        </w:tc>
        <w:tc>
          <w:tcPr>
            <w:tcW w:w="1369" w:type="dxa"/>
          </w:tcPr>
          <w:p>
            <w:pPr>
              <w:pStyle w:val="7"/>
              <w:spacing w:before="117"/>
              <w:ind w:left="323"/>
              <w:rPr>
                <w:sz w:val="18"/>
              </w:rPr>
            </w:pPr>
            <w:r>
              <w:rPr>
                <w:rFonts w:hint="eastAsia"/>
                <w:sz w:val="18"/>
                <w:lang w:eastAsia="zh-CN"/>
              </w:rPr>
              <w:t>区</w:t>
            </w:r>
            <w:r>
              <w:rPr>
                <w:sz w:val="18"/>
              </w:rPr>
              <w:t>财政局</w:t>
            </w:r>
          </w:p>
        </w:tc>
        <w:tc>
          <w:tcPr>
            <w:tcW w:w="1519" w:type="dxa"/>
          </w:tcPr>
          <w:p>
            <w:pPr>
              <w:pStyle w:val="7"/>
              <w:spacing w:before="2" w:line="230" w:lineRule="atLeast"/>
              <w:ind w:left="579" w:right="27" w:hanging="540"/>
              <w:rPr>
                <w:sz w:val="18"/>
              </w:rPr>
            </w:pPr>
            <w:r>
              <w:rPr>
                <w:sz w:val="18"/>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trPr>
        <w:tc>
          <w:tcPr>
            <w:tcW w:w="1095" w:type="dxa"/>
            <w:tcBorders>
              <w:top w:val="nil"/>
            </w:tcBorders>
          </w:tcPr>
          <w:p>
            <w:pPr>
              <w:pStyle w:val="7"/>
              <w:rPr>
                <w:rFonts w:ascii="Times New Roman"/>
                <w:sz w:val="16"/>
              </w:rPr>
            </w:pPr>
          </w:p>
        </w:tc>
        <w:tc>
          <w:tcPr>
            <w:tcW w:w="1198" w:type="dxa"/>
            <w:tcBorders>
              <w:top w:val="nil"/>
            </w:tcBorders>
          </w:tcPr>
          <w:p>
            <w:pPr>
              <w:pStyle w:val="7"/>
              <w:rPr>
                <w:rFonts w:ascii="Times New Roman"/>
                <w:sz w:val="16"/>
              </w:rPr>
            </w:pPr>
          </w:p>
        </w:tc>
        <w:tc>
          <w:tcPr>
            <w:tcW w:w="1798" w:type="dxa"/>
          </w:tcPr>
          <w:p>
            <w:pPr>
              <w:pStyle w:val="7"/>
              <w:spacing w:before="6"/>
              <w:rPr>
                <w:rFonts w:ascii="Times New Roman"/>
                <w:sz w:val="21"/>
              </w:rPr>
            </w:pPr>
          </w:p>
          <w:p>
            <w:pPr>
              <w:pStyle w:val="7"/>
              <w:ind w:left="538"/>
              <w:rPr>
                <w:sz w:val="18"/>
              </w:rPr>
            </w:pPr>
            <w:r>
              <w:rPr>
                <w:sz w:val="18"/>
              </w:rPr>
              <w:t>交易信息</w:t>
            </w:r>
          </w:p>
        </w:tc>
        <w:tc>
          <w:tcPr>
            <w:tcW w:w="4355" w:type="dxa"/>
          </w:tcPr>
          <w:p>
            <w:pPr>
              <w:pStyle w:val="7"/>
              <w:spacing w:before="130" w:line="242" w:lineRule="auto"/>
              <w:ind w:left="5" w:right="17"/>
              <w:rPr>
                <w:sz w:val="18"/>
              </w:rPr>
            </w:pPr>
            <w:r>
              <w:rPr>
                <w:sz w:val="18"/>
              </w:rPr>
              <w:t>公共资源交易公告、资格审查结果、交易过程信息、成交信息、履约信息以及有关变更信息</w:t>
            </w:r>
          </w:p>
        </w:tc>
        <w:tc>
          <w:tcPr>
            <w:tcW w:w="1863" w:type="dxa"/>
            <w:vMerge w:val="continue"/>
            <w:tcBorders>
              <w:top w:val="nil"/>
            </w:tcBorders>
          </w:tcPr>
          <w:p>
            <w:pPr>
              <w:rPr>
                <w:sz w:val="2"/>
                <w:szCs w:val="2"/>
              </w:rPr>
            </w:pPr>
          </w:p>
        </w:tc>
        <w:tc>
          <w:tcPr>
            <w:tcW w:w="1350" w:type="dxa"/>
          </w:tcPr>
          <w:p>
            <w:pPr>
              <w:pStyle w:val="7"/>
              <w:spacing w:before="6"/>
              <w:rPr>
                <w:rFonts w:ascii="Times New Roman"/>
                <w:sz w:val="16"/>
              </w:rPr>
            </w:pPr>
          </w:p>
          <w:p>
            <w:pPr>
              <w:pStyle w:val="7"/>
              <w:spacing w:line="242" w:lineRule="auto"/>
              <w:ind w:left="43" w:right="34" w:firstLine="45"/>
              <w:rPr>
                <w:sz w:val="18"/>
              </w:rPr>
            </w:pPr>
            <w:r>
              <w:rPr>
                <w:sz w:val="18"/>
              </w:rPr>
              <w:t>信息形成后，3 个工作日内公开</w:t>
            </w:r>
          </w:p>
        </w:tc>
        <w:tc>
          <w:tcPr>
            <w:tcW w:w="1369" w:type="dxa"/>
          </w:tcPr>
          <w:p>
            <w:pPr>
              <w:pStyle w:val="7"/>
              <w:spacing w:before="6"/>
              <w:rPr>
                <w:rFonts w:ascii="Times New Roman"/>
                <w:sz w:val="21"/>
              </w:rPr>
            </w:pPr>
          </w:p>
          <w:p>
            <w:pPr>
              <w:pStyle w:val="7"/>
              <w:ind w:right="42"/>
              <w:jc w:val="right"/>
              <w:rPr>
                <w:sz w:val="18"/>
              </w:rPr>
            </w:pPr>
            <w:r>
              <w:rPr>
                <w:rFonts w:hint="eastAsia"/>
                <w:sz w:val="18"/>
                <w:lang w:eastAsia="zh-CN"/>
              </w:rPr>
              <w:t>区</w:t>
            </w:r>
            <w:r>
              <w:rPr>
                <w:sz w:val="18"/>
              </w:rPr>
              <w:t>政府相关部门</w:t>
            </w:r>
          </w:p>
        </w:tc>
        <w:tc>
          <w:tcPr>
            <w:tcW w:w="1519" w:type="dxa"/>
          </w:tcPr>
          <w:p>
            <w:pPr>
              <w:pStyle w:val="7"/>
              <w:ind w:left="80"/>
              <w:rPr>
                <w:sz w:val="18"/>
              </w:rPr>
            </w:pPr>
            <w:r>
              <w:rPr>
                <w:sz w:val="18"/>
              </w:rPr>
              <w:t>枣庄</w:t>
            </w:r>
            <w:r>
              <w:rPr>
                <w:rFonts w:hint="eastAsia"/>
                <w:sz w:val="18"/>
                <w:lang w:eastAsia="zh-CN"/>
              </w:rPr>
              <w:t>区</w:t>
            </w:r>
            <w:r>
              <w:rPr>
                <w:sz w:val="18"/>
              </w:rPr>
              <w:t>公共资源</w:t>
            </w:r>
          </w:p>
          <w:p>
            <w:pPr>
              <w:pStyle w:val="7"/>
              <w:spacing w:before="2" w:line="240" w:lineRule="atLeast"/>
              <w:ind w:left="620" w:right="166" w:hanging="540"/>
              <w:rPr>
                <w:sz w:val="18"/>
              </w:rPr>
            </w:pPr>
            <w:r>
              <w:rPr>
                <w:sz w:val="18"/>
              </w:rPr>
              <w:t>交易中心网站公开</w:t>
            </w:r>
          </w:p>
        </w:tc>
      </w:tr>
    </w:tbl>
    <w:p>
      <w:pPr>
        <w:spacing w:after="0" w:line="240" w:lineRule="atLeast"/>
        <w:rPr>
          <w:sz w:val="18"/>
        </w:rPr>
        <w:sectPr>
          <w:pgSz w:w="16840" w:h="11910" w:orient="landscape"/>
          <w:pgMar w:top="1100" w:right="1040" w:bottom="1040" w:left="960" w:header="0" w:footer="850" w:gutter="0"/>
        </w:sectPr>
      </w:pPr>
    </w:p>
    <w:tbl>
      <w:tblPr>
        <w:tblStyle w:val="3"/>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4"/>
        <w:gridCol w:w="1200"/>
        <w:gridCol w:w="1725"/>
        <w:gridCol w:w="4437"/>
        <w:gridCol w:w="1825"/>
        <w:gridCol w:w="1367"/>
        <w:gridCol w:w="1350"/>
        <w:gridCol w:w="15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1144" w:type="dxa"/>
            <w:shd w:val="clear" w:color="auto" w:fill="DCD8C2" w:themeFill="background2" w:themeFillShade="E5"/>
          </w:tcPr>
          <w:p>
            <w:pPr>
              <w:pStyle w:val="7"/>
              <w:spacing w:before="37"/>
              <w:ind w:left="215"/>
              <w:rPr>
                <w:sz w:val="21"/>
              </w:rPr>
            </w:pPr>
            <w:r>
              <w:rPr>
                <w:sz w:val="21"/>
              </w:rPr>
              <w:t>目录分类</w:t>
            </w:r>
          </w:p>
        </w:tc>
        <w:tc>
          <w:tcPr>
            <w:tcW w:w="1200" w:type="dxa"/>
            <w:shd w:val="clear" w:color="auto" w:fill="DCD8C2" w:themeFill="background2" w:themeFillShade="E5"/>
          </w:tcPr>
          <w:p>
            <w:pPr>
              <w:pStyle w:val="7"/>
              <w:spacing w:before="37"/>
              <w:ind w:left="266"/>
              <w:rPr>
                <w:sz w:val="21"/>
              </w:rPr>
            </w:pPr>
            <w:r>
              <w:rPr>
                <w:sz w:val="21"/>
              </w:rPr>
              <w:t>一级目录</w:t>
            </w:r>
          </w:p>
        </w:tc>
        <w:tc>
          <w:tcPr>
            <w:tcW w:w="1725" w:type="dxa"/>
            <w:shd w:val="clear" w:color="auto" w:fill="DCD8C2" w:themeFill="background2" w:themeFillShade="E5"/>
          </w:tcPr>
          <w:p>
            <w:pPr>
              <w:pStyle w:val="7"/>
              <w:spacing w:before="37"/>
              <w:ind w:left="679"/>
              <w:rPr>
                <w:sz w:val="21"/>
              </w:rPr>
            </w:pPr>
            <w:r>
              <w:rPr>
                <w:sz w:val="21"/>
              </w:rPr>
              <w:t>二级目录</w:t>
            </w:r>
          </w:p>
        </w:tc>
        <w:tc>
          <w:tcPr>
            <w:tcW w:w="4437" w:type="dxa"/>
            <w:shd w:val="clear" w:color="auto" w:fill="DCD8C2" w:themeFill="background2" w:themeFillShade="E5"/>
          </w:tcPr>
          <w:p>
            <w:pPr>
              <w:pStyle w:val="7"/>
              <w:spacing w:before="37"/>
              <w:ind w:left="1782" w:right="1765"/>
              <w:jc w:val="center"/>
              <w:rPr>
                <w:sz w:val="21"/>
              </w:rPr>
            </w:pPr>
            <w:r>
              <w:rPr>
                <w:sz w:val="21"/>
              </w:rPr>
              <w:t>公开内容</w:t>
            </w:r>
          </w:p>
        </w:tc>
        <w:tc>
          <w:tcPr>
            <w:tcW w:w="1825" w:type="dxa"/>
            <w:shd w:val="clear" w:color="auto" w:fill="DCD8C2" w:themeFill="background2" w:themeFillShade="E5"/>
          </w:tcPr>
          <w:p>
            <w:pPr>
              <w:pStyle w:val="7"/>
              <w:spacing w:before="37"/>
              <w:ind w:left="587"/>
              <w:rPr>
                <w:sz w:val="21"/>
              </w:rPr>
            </w:pPr>
            <w:r>
              <w:rPr>
                <w:sz w:val="21"/>
              </w:rPr>
              <w:t>公开依据</w:t>
            </w:r>
          </w:p>
        </w:tc>
        <w:tc>
          <w:tcPr>
            <w:tcW w:w="1367" w:type="dxa"/>
            <w:shd w:val="clear" w:color="auto" w:fill="DCD8C2" w:themeFill="background2" w:themeFillShade="E5"/>
          </w:tcPr>
          <w:p>
            <w:pPr>
              <w:pStyle w:val="7"/>
              <w:spacing w:before="37"/>
              <w:ind w:left="358"/>
              <w:rPr>
                <w:sz w:val="21"/>
              </w:rPr>
            </w:pPr>
            <w:r>
              <w:rPr>
                <w:sz w:val="21"/>
              </w:rPr>
              <w:t>公开时限</w:t>
            </w:r>
          </w:p>
        </w:tc>
        <w:tc>
          <w:tcPr>
            <w:tcW w:w="1350" w:type="dxa"/>
            <w:shd w:val="clear" w:color="auto" w:fill="DCD8C2" w:themeFill="background2" w:themeFillShade="E5"/>
          </w:tcPr>
          <w:p>
            <w:pPr>
              <w:pStyle w:val="7"/>
              <w:spacing w:before="37"/>
              <w:ind w:left="383"/>
              <w:rPr>
                <w:sz w:val="21"/>
              </w:rPr>
            </w:pPr>
            <w:r>
              <w:rPr>
                <w:sz w:val="21"/>
              </w:rPr>
              <w:t>公开主体</w:t>
            </w:r>
          </w:p>
        </w:tc>
        <w:tc>
          <w:tcPr>
            <w:tcW w:w="1530" w:type="dxa"/>
            <w:shd w:val="clear" w:color="auto" w:fill="DCD8C2" w:themeFill="background2" w:themeFillShade="E5"/>
          </w:tcPr>
          <w:p>
            <w:pPr>
              <w:pStyle w:val="7"/>
              <w:spacing w:before="37"/>
              <w:ind w:left="473"/>
              <w:rPr>
                <w:sz w:val="21"/>
              </w:rPr>
            </w:pPr>
            <w:r>
              <w:rPr>
                <w:sz w:val="21"/>
              </w:rPr>
              <w:t>公开形式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1144"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27"/>
              <w:ind w:left="210"/>
              <w:rPr>
                <w:sz w:val="18"/>
              </w:rPr>
            </w:pPr>
            <w:r>
              <w:rPr>
                <w:sz w:val="18"/>
              </w:rPr>
              <w:t>重点领域</w:t>
            </w:r>
          </w:p>
        </w:tc>
        <w:tc>
          <w:tcPr>
            <w:tcW w:w="1200" w:type="dxa"/>
            <w:vMerge w:val="restart"/>
          </w:tcPr>
          <w:p>
            <w:pPr>
              <w:pStyle w:val="7"/>
              <w:rPr>
                <w:rFonts w:ascii="Times New Roman"/>
                <w:sz w:val="18"/>
              </w:rPr>
            </w:pPr>
          </w:p>
          <w:p>
            <w:pPr>
              <w:pStyle w:val="7"/>
              <w:spacing w:before="10"/>
              <w:rPr>
                <w:rFonts w:ascii="Times New Roman"/>
                <w:sz w:val="24"/>
              </w:rPr>
            </w:pPr>
          </w:p>
          <w:p>
            <w:pPr>
              <w:pStyle w:val="7"/>
              <w:spacing w:before="1"/>
              <w:ind w:left="240"/>
              <w:rPr>
                <w:sz w:val="18"/>
              </w:rPr>
            </w:pPr>
            <w:r>
              <w:rPr>
                <w:sz w:val="18"/>
              </w:rPr>
              <w:t>脱贫攻坚</w:t>
            </w:r>
          </w:p>
        </w:tc>
        <w:tc>
          <w:tcPr>
            <w:tcW w:w="1725" w:type="dxa"/>
          </w:tcPr>
          <w:p>
            <w:pPr>
              <w:pStyle w:val="7"/>
              <w:spacing w:before="138"/>
              <w:ind w:left="322"/>
              <w:rPr>
                <w:sz w:val="18"/>
              </w:rPr>
            </w:pPr>
            <w:r>
              <w:rPr>
                <w:sz w:val="18"/>
              </w:rPr>
              <w:t>扶贫政策措施</w:t>
            </w:r>
          </w:p>
        </w:tc>
        <w:tc>
          <w:tcPr>
            <w:tcW w:w="4437" w:type="dxa"/>
          </w:tcPr>
          <w:p>
            <w:pPr>
              <w:pStyle w:val="7"/>
              <w:spacing w:before="21" w:line="230" w:lineRule="atLeast"/>
              <w:ind w:left="3" w:right="101"/>
              <w:rPr>
                <w:sz w:val="18"/>
              </w:rPr>
            </w:pPr>
            <w:r>
              <w:rPr>
                <w:sz w:val="18"/>
              </w:rPr>
              <w:t>专项扶贫、行业扶贫、社会扶贫等相关政策措施、专项规划及其解读材料</w:t>
            </w:r>
          </w:p>
        </w:tc>
        <w:tc>
          <w:tcPr>
            <w:tcW w:w="1825" w:type="dxa"/>
            <w:vMerge w:val="restart"/>
          </w:tcPr>
          <w:p>
            <w:pPr>
              <w:pStyle w:val="7"/>
              <w:spacing w:before="25" w:line="242" w:lineRule="auto"/>
              <w:ind w:left="11" w:right="1"/>
              <w:jc w:val="center"/>
              <w:rPr>
                <w:sz w:val="18"/>
              </w:rPr>
            </w:pPr>
            <w:r>
              <w:rPr>
                <w:sz w:val="18"/>
              </w:rPr>
              <w:t>《山东省人民政府办公厅关于印发2020年山东省政务公开工作要点的通知》（鲁政办字</w:t>
            </w:r>
          </w:p>
          <w:p>
            <w:pPr>
              <w:pStyle w:val="7"/>
              <w:spacing w:before="2"/>
              <w:ind w:left="11" w:right="1"/>
              <w:jc w:val="center"/>
              <w:rPr>
                <w:sz w:val="18"/>
              </w:rPr>
            </w:pPr>
            <w:r>
              <w:rPr>
                <w:sz w:val="18"/>
              </w:rPr>
              <w:t>〔2020〕78号）</w:t>
            </w:r>
          </w:p>
        </w:tc>
        <w:tc>
          <w:tcPr>
            <w:tcW w:w="1367" w:type="dxa"/>
          </w:tcPr>
          <w:p>
            <w:pPr>
              <w:pStyle w:val="7"/>
              <w:spacing w:before="21" w:line="230" w:lineRule="atLeast"/>
              <w:ind w:left="142" w:hanging="135"/>
              <w:rPr>
                <w:sz w:val="18"/>
              </w:rPr>
            </w:pPr>
            <w:r>
              <w:rPr>
                <w:sz w:val="18"/>
              </w:rPr>
              <w:t>信息形成后，3个工作日内公开</w:t>
            </w:r>
          </w:p>
        </w:tc>
        <w:tc>
          <w:tcPr>
            <w:tcW w:w="1350" w:type="dxa"/>
            <w:vMerge w:val="restart"/>
          </w:tcPr>
          <w:p>
            <w:pPr>
              <w:pStyle w:val="7"/>
              <w:rPr>
                <w:rFonts w:ascii="Times New Roman"/>
                <w:sz w:val="18"/>
              </w:rPr>
            </w:pPr>
          </w:p>
          <w:p>
            <w:pPr>
              <w:pStyle w:val="7"/>
              <w:spacing w:before="8"/>
              <w:rPr>
                <w:rFonts w:ascii="Times New Roman"/>
                <w:sz w:val="14"/>
              </w:rPr>
            </w:pPr>
          </w:p>
          <w:p>
            <w:pPr>
              <w:pStyle w:val="7"/>
              <w:spacing w:line="242" w:lineRule="auto"/>
              <w:ind w:left="584" w:right="33" w:hanging="540"/>
              <w:rPr>
                <w:sz w:val="18"/>
              </w:rPr>
            </w:pPr>
            <w:r>
              <w:rPr>
                <w:rFonts w:hint="eastAsia"/>
                <w:sz w:val="18"/>
                <w:lang w:eastAsia="zh-CN"/>
              </w:rPr>
              <w:t>区</w:t>
            </w:r>
            <w:r>
              <w:rPr>
                <w:sz w:val="18"/>
              </w:rPr>
              <w:t>扶贫办、各镇街</w:t>
            </w:r>
          </w:p>
        </w:tc>
        <w:tc>
          <w:tcPr>
            <w:tcW w:w="1530" w:type="dxa"/>
            <w:vMerge w:val="restart"/>
          </w:tcPr>
          <w:p>
            <w:pPr>
              <w:pStyle w:val="7"/>
              <w:rPr>
                <w:rFonts w:ascii="Times New Roman"/>
                <w:sz w:val="18"/>
              </w:rPr>
            </w:pPr>
          </w:p>
          <w:p>
            <w:pPr>
              <w:pStyle w:val="7"/>
              <w:spacing w:before="159" w:line="252" w:lineRule="auto"/>
              <w:ind w:left="497" w:right="120" w:hanging="360"/>
              <w:rPr>
                <w:sz w:val="18"/>
              </w:rPr>
            </w:pPr>
            <w:r>
              <w:rPr>
                <w:sz w:val="18"/>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1144"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1725" w:type="dxa"/>
          </w:tcPr>
          <w:p>
            <w:pPr>
              <w:pStyle w:val="7"/>
              <w:spacing w:before="2"/>
              <w:rPr>
                <w:rFonts w:ascii="Times New Roman"/>
                <w:sz w:val="21"/>
              </w:rPr>
            </w:pPr>
          </w:p>
          <w:p>
            <w:pPr>
              <w:pStyle w:val="7"/>
              <w:ind w:left="110"/>
              <w:rPr>
                <w:sz w:val="18"/>
              </w:rPr>
            </w:pPr>
            <w:r>
              <w:rPr>
                <w:sz w:val="18"/>
              </w:rPr>
              <w:t>扶贫资金项目</w:t>
            </w:r>
          </w:p>
        </w:tc>
        <w:tc>
          <w:tcPr>
            <w:tcW w:w="4437" w:type="dxa"/>
          </w:tcPr>
          <w:p>
            <w:pPr>
              <w:pStyle w:val="7"/>
              <w:spacing w:before="2"/>
              <w:rPr>
                <w:rFonts w:ascii="Times New Roman"/>
                <w:sz w:val="21"/>
              </w:rPr>
            </w:pPr>
          </w:p>
          <w:p>
            <w:pPr>
              <w:pStyle w:val="7"/>
              <w:ind w:left="111"/>
              <w:rPr>
                <w:sz w:val="18"/>
              </w:rPr>
            </w:pPr>
            <w:r>
              <w:rPr>
                <w:sz w:val="18"/>
              </w:rPr>
              <w:t>年度扶贫资金项目计划安排、实施和完成情况</w:t>
            </w:r>
          </w:p>
        </w:tc>
        <w:tc>
          <w:tcPr>
            <w:tcW w:w="1825" w:type="dxa"/>
            <w:vMerge w:val="continue"/>
            <w:tcBorders>
              <w:top w:val="nil"/>
            </w:tcBorders>
          </w:tcPr>
          <w:p>
            <w:pPr>
              <w:rPr>
                <w:sz w:val="2"/>
                <w:szCs w:val="2"/>
              </w:rPr>
            </w:pPr>
          </w:p>
        </w:tc>
        <w:tc>
          <w:tcPr>
            <w:tcW w:w="1367" w:type="dxa"/>
          </w:tcPr>
          <w:p>
            <w:pPr>
              <w:pStyle w:val="7"/>
              <w:spacing w:before="2"/>
              <w:ind w:left="7"/>
              <w:jc w:val="center"/>
              <w:rPr>
                <w:sz w:val="18"/>
              </w:rPr>
            </w:pPr>
            <w:r>
              <w:rPr>
                <w:sz w:val="18"/>
              </w:rPr>
              <w:t>信息形成后，</w:t>
            </w:r>
          </w:p>
          <w:p>
            <w:pPr>
              <w:pStyle w:val="7"/>
              <w:spacing w:before="2" w:line="230" w:lineRule="atLeast"/>
              <w:ind w:left="7"/>
              <w:jc w:val="center"/>
              <w:rPr>
                <w:sz w:val="18"/>
              </w:rPr>
            </w:pPr>
            <w:r>
              <w:rPr>
                <w:sz w:val="18"/>
              </w:rPr>
              <w:t>20 个工作日内公开</w:t>
            </w:r>
          </w:p>
        </w:tc>
        <w:tc>
          <w:tcPr>
            <w:tcW w:w="1350" w:type="dxa"/>
            <w:vMerge w:val="continue"/>
            <w:tcBorders>
              <w:top w:val="nil"/>
            </w:tcBorders>
          </w:tcPr>
          <w:p>
            <w:pPr>
              <w:rPr>
                <w:sz w:val="2"/>
                <w:szCs w:val="2"/>
              </w:rPr>
            </w:pPr>
          </w:p>
        </w:tc>
        <w:tc>
          <w:tcPr>
            <w:tcW w:w="153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1144" w:type="dxa"/>
            <w:vMerge w:val="continue"/>
            <w:tcBorders>
              <w:top w:val="nil"/>
            </w:tcBorders>
          </w:tcPr>
          <w:p>
            <w:pPr>
              <w:rPr>
                <w:sz w:val="2"/>
                <w:szCs w:val="2"/>
              </w:rPr>
            </w:pPr>
          </w:p>
        </w:tc>
        <w:tc>
          <w:tcPr>
            <w:tcW w:w="120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30"/>
              <w:ind w:left="110"/>
              <w:rPr>
                <w:sz w:val="18"/>
              </w:rPr>
            </w:pPr>
            <w:r>
              <w:rPr>
                <w:sz w:val="18"/>
              </w:rPr>
              <w:t>社会福利</w:t>
            </w:r>
          </w:p>
        </w:tc>
        <w:tc>
          <w:tcPr>
            <w:tcW w:w="1725" w:type="dxa"/>
          </w:tcPr>
          <w:p>
            <w:pPr>
              <w:pStyle w:val="7"/>
              <w:spacing w:before="146"/>
              <w:ind w:left="110"/>
              <w:rPr>
                <w:sz w:val="18"/>
              </w:rPr>
            </w:pPr>
            <w:r>
              <w:rPr>
                <w:sz w:val="18"/>
              </w:rPr>
              <w:t>养老服务</w:t>
            </w:r>
          </w:p>
        </w:tc>
        <w:tc>
          <w:tcPr>
            <w:tcW w:w="4437" w:type="dxa"/>
          </w:tcPr>
          <w:p>
            <w:pPr>
              <w:pStyle w:val="7"/>
              <w:spacing w:before="12" w:line="240" w:lineRule="atLeast"/>
              <w:ind w:left="111" w:right="173"/>
              <w:rPr>
                <w:sz w:val="18"/>
              </w:rPr>
            </w:pPr>
            <w:r>
              <w:rPr>
                <w:sz w:val="18"/>
              </w:rPr>
              <w:t>老年人福利申领程序、补贴标准、补贴条件、政策措施、发放情况</w:t>
            </w:r>
          </w:p>
        </w:tc>
        <w:tc>
          <w:tcPr>
            <w:tcW w:w="1825" w:type="dxa"/>
            <w:vMerge w:val="restart"/>
          </w:tcPr>
          <w:p>
            <w:pPr>
              <w:pStyle w:val="7"/>
              <w:spacing w:before="5"/>
              <w:rPr>
                <w:rFonts w:ascii="Times New Roman"/>
                <w:sz w:val="21"/>
              </w:rPr>
            </w:pPr>
          </w:p>
          <w:p>
            <w:pPr>
              <w:pStyle w:val="7"/>
              <w:spacing w:line="242" w:lineRule="auto"/>
              <w:ind w:left="11" w:right="1"/>
              <w:jc w:val="center"/>
              <w:rPr>
                <w:sz w:val="18"/>
              </w:rPr>
            </w:pPr>
            <w:r>
              <w:rPr>
                <w:spacing w:val="-2"/>
                <w:sz w:val="18"/>
              </w:rPr>
              <w:t>《国务院办公厅关于推进社会公益事业建设领</w:t>
            </w:r>
            <w:r>
              <w:rPr>
                <w:sz w:val="18"/>
              </w:rPr>
              <w:t>域政府信息公开的意 见》（国办发〔2018</w:t>
            </w:r>
            <w:r>
              <w:rPr>
                <w:spacing w:val="-15"/>
                <w:sz w:val="18"/>
              </w:rPr>
              <w:t>〕</w:t>
            </w:r>
            <w:r>
              <w:rPr>
                <w:sz w:val="18"/>
              </w:rPr>
              <w:t>10号）</w:t>
            </w:r>
          </w:p>
        </w:tc>
        <w:tc>
          <w:tcPr>
            <w:tcW w:w="1367" w:type="dxa"/>
            <w:vMerge w:val="restart"/>
          </w:tcPr>
          <w:p>
            <w:pPr>
              <w:pStyle w:val="7"/>
              <w:rPr>
                <w:rFonts w:ascii="Times New Roman"/>
                <w:sz w:val="18"/>
              </w:rPr>
            </w:pPr>
          </w:p>
          <w:p>
            <w:pPr>
              <w:pStyle w:val="7"/>
              <w:rPr>
                <w:rFonts w:ascii="Times New Roman"/>
                <w:sz w:val="18"/>
              </w:rPr>
            </w:pPr>
          </w:p>
          <w:p>
            <w:pPr>
              <w:pStyle w:val="7"/>
              <w:spacing w:before="3"/>
              <w:rPr>
                <w:rFonts w:ascii="Times New Roman"/>
                <w:sz w:val="19"/>
              </w:rPr>
            </w:pPr>
          </w:p>
          <w:p>
            <w:pPr>
              <w:pStyle w:val="7"/>
              <w:spacing w:line="242" w:lineRule="auto"/>
              <w:ind w:left="7" w:firstLine="105"/>
              <w:jc w:val="center"/>
              <w:rPr>
                <w:sz w:val="18"/>
              </w:rPr>
            </w:pPr>
            <w:r>
              <w:rPr>
                <w:sz w:val="18"/>
              </w:rPr>
              <w:t>信息形成后， 20 个工作日内公开</w:t>
            </w:r>
          </w:p>
        </w:tc>
        <w:tc>
          <w:tcPr>
            <w:tcW w:w="1350" w:type="dxa"/>
            <w:vMerge w:val="restart"/>
          </w:tcPr>
          <w:p>
            <w:pPr>
              <w:pStyle w:val="7"/>
              <w:rPr>
                <w:rFonts w:ascii="Times New Roman"/>
                <w:sz w:val="18"/>
              </w:rPr>
            </w:pPr>
          </w:p>
          <w:p>
            <w:pPr>
              <w:pStyle w:val="7"/>
              <w:rPr>
                <w:rFonts w:ascii="Times New Roman"/>
                <w:sz w:val="18"/>
              </w:rPr>
            </w:pPr>
          </w:p>
          <w:p>
            <w:pPr>
              <w:pStyle w:val="7"/>
              <w:spacing w:before="2"/>
              <w:rPr>
                <w:rFonts w:ascii="Times New Roman"/>
                <w:sz w:val="26"/>
              </w:rPr>
            </w:pPr>
          </w:p>
          <w:p>
            <w:pPr>
              <w:pStyle w:val="7"/>
              <w:ind w:left="313"/>
              <w:rPr>
                <w:sz w:val="18"/>
              </w:rPr>
            </w:pPr>
            <w:r>
              <w:rPr>
                <w:rFonts w:hint="eastAsia"/>
                <w:sz w:val="18"/>
                <w:lang w:eastAsia="zh-CN"/>
              </w:rPr>
              <w:t>区</w:t>
            </w:r>
            <w:r>
              <w:rPr>
                <w:sz w:val="18"/>
              </w:rPr>
              <w:t>民政局</w:t>
            </w:r>
          </w:p>
        </w:tc>
        <w:tc>
          <w:tcPr>
            <w:tcW w:w="1530" w:type="dxa"/>
            <w:vMerge w:val="restart"/>
          </w:tcPr>
          <w:p>
            <w:pPr>
              <w:pStyle w:val="7"/>
              <w:rPr>
                <w:rFonts w:ascii="Times New Roman"/>
                <w:sz w:val="18"/>
              </w:rPr>
            </w:pPr>
          </w:p>
          <w:p>
            <w:pPr>
              <w:pStyle w:val="7"/>
              <w:rPr>
                <w:rFonts w:ascii="Times New Roman"/>
                <w:sz w:val="18"/>
              </w:rPr>
            </w:pPr>
          </w:p>
          <w:p>
            <w:pPr>
              <w:pStyle w:val="7"/>
              <w:spacing w:before="5"/>
              <w:rPr>
                <w:rFonts w:ascii="Times New Roman"/>
                <w:sz w:val="24"/>
              </w:rPr>
            </w:pPr>
          </w:p>
          <w:p>
            <w:pPr>
              <w:pStyle w:val="7"/>
              <w:spacing w:before="1" w:line="252" w:lineRule="auto"/>
              <w:ind w:left="497" w:right="120" w:hanging="360"/>
              <w:rPr>
                <w:sz w:val="18"/>
              </w:rPr>
            </w:pPr>
            <w:r>
              <w:rPr>
                <w:sz w:val="18"/>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144"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1725" w:type="dxa"/>
          </w:tcPr>
          <w:p>
            <w:pPr>
              <w:pStyle w:val="7"/>
              <w:spacing w:before="2"/>
              <w:rPr>
                <w:rFonts w:ascii="Times New Roman"/>
                <w:sz w:val="15"/>
              </w:rPr>
            </w:pPr>
          </w:p>
          <w:p>
            <w:pPr>
              <w:pStyle w:val="7"/>
              <w:ind w:left="110"/>
              <w:rPr>
                <w:sz w:val="18"/>
              </w:rPr>
            </w:pPr>
            <w:r>
              <w:rPr>
                <w:sz w:val="18"/>
              </w:rPr>
              <w:t>残疾人福利</w:t>
            </w:r>
          </w:p>
        </w:tc>
        <w:tc>
          <w:tcPr>
            <w:tcW w:w="4437" w:type="dxa"/>
          </w:tcPr>
          <w:p>
            <w:pPr>
              <w:pStyle w:val="7"/>
              <w:spacing w:before="55" w:line="249" w:lineRule="auto"/>
              <w:ind w:left="111" w:right="173"/>
              <w:rPr>
                <w:sz w:val="18"/>
              </w:rPr>
            </w:pPr>
            <w:r>
              <w:rPr>
                <w:sz w:val="18"/>
              </w:rPr>
              <w:t>残疾人福利申领程序、补贴标准、补贴条件、政策措施、发放情况</w:t>
            </w:r>
          </w:p>
        </w:tc>
        <w:tc>
          <w:tcPr>
            <w:tcW w:w="1825" w:type="dxa"/>
            <w:vMerge w:val="continue"/>
            <w:tcBorders>
              <w:top w:val="nil"/>
            </w:tcBorders>
          </w:tcPr>
          <w:p>
            <w:pPr>
              <w:rPr>
                <w:sz w:val="2"/>
                <w:szCs w:val="2"/>
              </w:rPr>
            </w:pPr>
          </w:p>
        </w:tc>
        <w:tc>
          <w:tcPr>
            <w:tcW w:w="1367" w:type="dxa"/>
            <w:vMerge w:val="continue"/>
            <w:tcBorders>
              <w:top w:val="nil"/>
            </w:tcBorders>
          </w:tcPr>
          <w:p>
            <w:pPr>
              <w:rPr>
                <w:sz w:val="2"/>
                <w:szCs w:val="2"/>
              </w:rPr>
            </w:pPr>
          </w:p>
        </w:tc>
        <w:tc>
          <w:tcPr>
            <w:tcW w:w="1350" w:type="dxa"/>
            <w:vMerge w:val="continue"/>
            <w:tcBorders>
              <w:top w:val="nil"/>
            </w:tcBorders>
          </w:tcPr>
          <w:p>
            <w:pPr>
              <w:rPr>
                <w:sz w:val="2"/>
                <w:szCs w:val="2"/>
              </w:rPr>
            </w:pPr>
          </w:p>
        </w:tc>
        <w:tc>
          <w:tcPr>
            <w:tcW w:w="153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1144"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1725" w:type="dxa"/>
          </w:tcPr>
          <w:p>
            <w:pPr>
              <w:pStyle w:val="7"/>
              <w:spacing w:before="1"/>
              <w:rPr>
                <w:rFonts w:ascii="Times New Roman"/>
                <w:sz w:val="18"/>
              </w:rPr>
            </w:pPr>
          </w:p>
          <w:p>
            <w:pPr>
              <w:pStyle w:val="7"/>
              <w:spacing w:before="1"/>
              <w:ind w:left="110"/>
              <w:rPr>
                <w:sz w:val="18"/>
              </w:rPr>
            </w:pPr>
            <w:r>
              <w:rPr>
                <w:sz w:val="18"/>
              </w:rPr>
              <w:t>儿童福利</w:t>
            </w:r>
          </w:p>
        </w:tc>
        <w:tc>
          <w:tcPr>
            <w:tcW w:w="4437" w:type="dxa"/>
          </w:tcPr>
          <w:p>
            <w:pPr>
              <w:pStyle w:val="7"/>
              <w:spacing w:before="82" w:line="240" w:lineRule="atLeast"/>
              <w:ind w:left="111" w:right="29"/>
              <w:rPr>
                <w:sz w:val="18"/>
              </w:rPr>
            </w:pPr>
            <w:r>
              <w:rPr>
                <w:spacing w:val="-10"/>
                <w:sz w:val="18"/>
              </w:rPr>
              <w:t>儿童福利申领程序、补贴标准、补贴条件、政策措施、发放情况</w:t>
            </w:r>
          </w:p>
        </w:tc>
        <w:tc>
          <w:tcPr>
            <w:tcW w:w="1825" w:type="dxa"/>
            <w:vMerge w:val="continue"/>
            <w:tcBorders>
              <w:top w:val="nil"/>
            </w:tcBorders>
          </w:tcPr>
          <w:p>
            <w:pPr>
              <w:rPr>
                <w:sz w:val="2"/>
                <w:szCs w:val="2"/>
              </w:rPr>
            </w:pPr>
          </w:p>
        </w:tc>
        <w:tc>
          <w:tcPr>
            <w:tcW w:w="1367" w:type="dxa"/>
            <w:vMerge w:val="continue"/>
            <w:tcBorders>
              <w:top w:val="nil"/>
            </w:tcBorders>
          </w:tcPr>
          <w:p>
            <w:pPr>
              <w:rPr>
                <w:sz w:val="2"/>
                <w:szCs w:val="2"/>
              </w:rPr>
            </w:pPr>
          </w:p>
        </w:tc>
        <w:tc>
          <w:tcPr>
            <w:tcW w:w="1350" w:type="dxa"/>
            <w:vMerge w:val="continue"/>
            <w:tcBorders>
              <w:top w:val="nil"/>
            </w:tcBorders>
          </w:tcPr>
          <w:p>
            <w:pPr>
              <w:rPr>
                <w:sz w:val="2"/>
                <w:szCs w:val="2"/>
              </w:rPr>
            </w:pPr>
          </w:p>
        </w:tc>
        <w:tc>
          <w:tcPr>
            <w:tcW w:w="153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1144" w:type="dxa"/>
            <w:vMerge w:val="continue"/>
            <w:tcBorders>
              <w:top w:val="nil"/>
            </w:tcBorders>
          </w:tcPr>
          <w:p>
            <w:pPr>
              <w:rPr>
                <w:sz w:val="2"/>
                <w:szCs w:val="2"/>
              </w:rPr>
            </w:pPr>
          </w:p>
        </w:tc>
        <w:tc>
          <w:tcPr>
            <w:tcW w:w="120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3"/>
              <w:ind w:left="110"/>
              <w:rPr>
                <w:sz w:val="18"/>
              </w:rPr>
            </w:pPr>
            <w:r>
              <w:rPr>
                <w:sz w:val="18"/>
              </w:rPr>
              <w:t>社会救助</w:t>
            </w:r>
          </w:p>
        </w:tc>
        <w:tc>
          <w:tcPr>
            <w:tcW w:w="1725" w:type="dxa"/>
          </w:tcPr>
          <w:p>
            <w:pPr>
              <w:pStyle w:val="7"/>
              <w:spacing w:before="6"/>
              <w:rPr>
                <w:rFonts w:ascii="Times New Roman"/>
                <w:sz w:val="18"/>
              </w:rPr>
            </w:pPr>
          </w:p>
          <w:p>
            <w:pPr>
              <w:pStyle w:val="7"/>
              <w:spacing w:before="1"/>
              <w:ind w:left="110"/>
              <w:rPr>
                <w:sz w:val="18"/>
              </w:rPr>
            </w:pPr>
            <w:r>
              <w:rPr>
                <w:sz w:val="18"/>
              </w:rPr>
              <w:t>城乡低保</w:t>
            </w:r>
          </w:p>
        </w:tc>
        <w:tc>
          <w:tcPr>
            <w:tcW w:w="4437" w:type="dxa"/>
          </w:tcPr>
          <w:p>
            <w:pPr>
              <w:pStyle w:val="7"/>
              <w:spacing w:before="84" w:line="240" w:lineRule="atLeast"/>
              <w:ind w:left="111" w:right="29"/>
              <w:rPr>
                <w:sz w:val="18"/>
              </w:rPr>
            </w:pPr>
            <w:r>
              <w:rPr>
                <w:spacing w:val="-10"/>
                <w:sz w:val="18"/>
              </w:rPr>
              <w:t>城乡低保相关政策、办理流程、救助标准、认定程序、政策措施、救助情况</w:t>
            </w:r>
          </w:p>
        </w:tc>
        <w:tc>
          <w:tcPr>
            <w:tcW w:w="1825" w:type="dxa"/>
            <w:vMerge w:val="restart"/>
          </w:tcPr>
          <w:p>
            <w:pPr>
              <w:pStyle w:val="7"/>
              <w:rPr>
                <w:rFonts w:ascii="Times New Roman"/>
                <w:sz w:val="18"/>
              </w:rPr>
            </w:pPr>
          </w:p>
          <w:p>
            <w:pPr>
              <w:pStyle w:val="7"/>
              <w:rPr>
                <w:rFonts w:ascii="Times New Roman"/>
                <w:sz w:val="18"/>
              </w:rPr>
            </w:pPr>
          </w:p>
          <w:p>
            <w:pPr>
              <w:pStyle w:val="7"/>
              <w:spacing w:before="126" w:line="252" w:lineRule="auto"/>
              <w:ind w:left="4" w:right="88"/>
              <w:jc w:val="both"/>
              <w:rPr>
                <w:sz w:val="18"/>
              </w:rPr>
            </w:pPr>
            <w:r>
              <w:rPr>
                <w:sz w:val="18"/>
              </w:rPr>
              <w:t>《国务院办公厅关于推进社会公益事业建设领域政府信息公开的意见》（ 国办发</w:t>
            </w:r>
          </w:p>
          <w:p>
            <w:pPr>
              <w:pStyle w:val="7"/>
              <w:spacing w:line="229" w:lineRule="exact"/>
              <w:ind w:left="4"/>
              <w:rPr>
                <w:sz w:val="18"/>
              </w:rPr>
            </w:pPr>
            <w:r>
              <w:rPr>
                <w:sz w:val="18"/>
              </w:rPr>
              <w:t>〔2018〕10号）</w:t>
            </w:r>
          </w:p>
        </w:tc>
        <w:tc>
          <w:tcPr>
            <w:tcW w:w="1367"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8" w:line="254" w:lineRule="auto"/>
              <w:ind w:left="195" w:right="79"/>
              <w:jc w:val="center"/>
              <w:rPr>
                <w:sz w:val="18"/>
              </w:rPr>
            </w:pPr>
            <w:r>
              <w:rPr>
                <w:sz w:val="18"/>
              </w:rPr>
              <w:t>信息形成后， 20 个工作日内公开</w:t>
            </w:r>
          </w:p>
        </w:tc>
        <w:tc>
          <w:tcPr>
            <w:tcW w:w="1350" w:type="dxa"/>
            <w:vMerge w:val="restart"/>
          </w:tcPr>
          <w:p>
            <w:pPr>
              <w:pStyle w:val="7"/>
              <w:rPr>
                <w:rFonts w:ascii="Times New Roman"/>
                <w:sz w:val="18"/>
              </w:rPr>
            </w:pPr>
          </w:p>
          <w:p>
            <w:pPr>
              <w:pStyle w:val="7"/>
              <w:rPr>
                <w:rFonts w:ascii="Times New Roman"/>
                <w:sz w:val="18"/>
              </w:rPr>
            </w:pPr>
          </w:p>
          <w:p>
            <w:pPr>
              <w:pStyle w:val="7"/>
              <w:spacing w:before="152"/>
              <w:ind w:left="366"/>
              <w:rPr>
                <w:sz w:val="18"/>
              </w:rPr>
            </w:pPr>
            <w:r>
              <w:rPr>
                <w:rFonts w:hint="eastAsia"/>
                <w:sz w:val="18"/>
                <w:lang w:eastAsia="zh-CN"/>
              </w:rPr>
              <w:t>区</w:t>
            </w:r>
            <w:r>
              <w:rPr>
                <w:sz w:val="18"/>
              </w:rPr>
              <w:t>民政局</w:t>
            </w:r>
          </w:p>
        </w:tc>
        <w:tc>
          <w:tcPr>
            <w:tcW w:w="153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22" w:line="252" w:lineRule="auto"/>
              <w:ind w:left="497" w:right="120" w:hanging="360"/>
              <w:rPr>
                <w:sz w:val="18"/>
              </w:rPr>
            </w:pPr>
            <w:r>
              <w:rPr>
                <w:sz w:val="18"/>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1144"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1725" w:type="dxa"/>
          </w:tcPr>
          <w:p>
            <w:pPr>
              <w:pStyle w:val="7"/>
              <w:spacing w:before="7"/>
              <w:rPr>
                <w:rFonts w:ascii="Times New Roman"/>
                <w:sz w:val="18"/>
              </w:rPr>
            </w:pPr>
          </w:p>
          <w:p>
            <w:pPr>
              <w:pStyle w:val="7"/>
              <w:spacing w:before="1"/>
              <w:ind w:left="110"/>
              <w:rPr>
                <w:sz w:val="18"/>
              </w:rPr>
            </w:pPr>
            <w:r>
              <w:rPr>
                <w:sz w:val="18"/>
              </w:rPr>
              <w:t>特困人员救助供养</w:t>
            </w:r>
          </w:p>
        </w:tc>
        <w:tc>
          <w:tcPr>
            <w:tcW w:w="4437" w:type="dxa"/>
          </w:tcPr>
          <w:p>
            <w:pPr>
              <w:pStyle w:val="7"/>
              <w:spacing w:before="85" w:line="240" w:lineRule="atLeast"/>
              <w:ind w:left="111" w:right="173"/>
              <w:rPr>
                <w:sz w:val="18"/>
              </w:rPr>
            </w:pPr>
            <w:r>
              <w:rPr>
                <w:sz w:val="18"/>
              </w:rPr>
              <w:t>特困人员救助供养办理流程、救助标准、认定程序、政策措施、救助情况</w:t>
            </w:r>
          </w:p>
        </w:tc>
        <w:tc>
          <w:tcPr>
            <w:tcW w:w="1825" w:type="dxa"/>
            <w:vMerge w:val="continue"/>
            <w:tcBorders>
              <w:top w:val="nil"/>
            </w:tcBorders>
          </w:tcPr>
          <w:p>
            <w:pPr>
              <w:rPr>
                <w:sz w:val="2"/>
                <w:szCs w:val="2"/>
              </w:rPr>
            </w:pPr>
          </w:p>
        </w:tc>
        <w:tc>
          <w:tcPr>
            <w:tcW w:w="1367" w:type="dxa"/>
            <w:vMerge w:val="continue"/>
            <w:tcBorders>
              <w:top w:val="nil"/>
            </w:tcBorders>
          </w:tcPr>
          <w:p>
            <w:pPr>
              <w:rPr>
                <w:sz w:val="2"/>
                <w:szCs w:val="2"/>
              </w:rPr>
            </w:pPr>
          </w:p>
        </w:tc>
        <w:tc>
          <w:tcPr>
            <w:tcW w:w="1350" w:type="dxa"/>
            <w:vMerge w:val="continue"/>
            <w:tcBorders>
              <w:top w:val="nil"/>
            </w:tcBorders>
          </w:tcPr>
          <w:p>
            <w:pPr>
              <w:rPr>
                <w:sz w:val="2"/>
                <w:szCs w:val="2"/>
              </w:rPr>
            </w:pPr>
          </w:p>
        </w:tc>
        <w:tc>
          <w:tcPr>
            <w:tcW w:w="153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1144"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1725" w:type="dxa"/>
          </w:tcPr>
          <w:p>
            <w:pPr>
              <w:pStyle w:val="7"/>
              <w:spacing w:before="8"/>
              <w:rPr>
                <w:rFonts w:ascii="Times New Roman"/>
                <w:sz w:val="18"/>
              </w:rPr>
            </w:pPr>
          </w:p>
          <w:p>
            <w:pPr>
              <w:pStyle w:val="7"/>
              <w:spacing w:before="1"/>
              <w:ind w:left="110"/>
              <w:rPr>
                <w:sz w:val="18"/>
              </w:rPr>
            </w:pPr>
            <w:r>
              <w:rPr>
                <w:sz w:val="18"/>
              </w:rPr>
              <w:t>医疗救助</w:t>
            </w:r>
          </w:p>
        </w:tc>
        <w:tc>
          <w:tcPr>
            <w:tcW w:w="4437" w:type="dxa"/>
          </w:tcPr>
          <w:p>
            <w:pPr>
              <w:pStyle w:val="7"/>
              <w:spacing w:before="95" w:line="252" w:lineRule="auto"/>
              <w:ind w:left="111" w:right="29"/>
              <w:rPr>
                <w:sz w:val="18"/>
              </w:rPr>
            </w:pPr>
            <w:r>
              <w:rPr>
                <w:spacing w:val="-10"/>
                <w:sz w:val="18"/>
              </w:rPr>
              <w:t>医疗救助办理流程、救助标准、认定程序、政策措施、救助情况</w:t>
            </w:r>
          </w:p>
        </w:tc>
        <w:tc>
          <w:tcPr>
            <w:tcW w:w="1825" w:type="dxa"/>
            <w:vMerge w:val="continue"/>
            <w:tcBorders>
              <w:top w:val="nil"/>
            </w:tcBorders>
          </w:tcPr>
          <w:p>
            <w:pPr>
              <w:rPr>
                <w:sz w:val="2"/>
                <w:szCs w:val="2"/>
              </w:rPr>
            </w:pPr>
          </w:p>
        </w:tc>
        <w:tc>
          <w:tcPr>
            <w:tcW w:w="1367" w:type="dxa"/>
            <w:vMerge w:val="continue"/>
            <w:tcBorders>
              <w:top w:val="nil"/>
            </w:tcBorders>
          </w:tcPr>
          <w:p>
            <w:pPr>
              <w:rPr>
                <w:sz w:val="2"/>
                <w:szCs w:val="2"/>
              </w:rPr>
            </w:pPr>
          </w:p>
        </w:tc>
        <w:tc>
          <w:tcPr>
            <w:tcW w:w="1350" w:type="dxa"/>
          </w:tcPr>
          <w:p>
            <w:pPr>
              <w:pStyle w:val="7"/>
              <w:spacing w:before="5"/>
              <w:rPr>
                <w:rFonts w:ascii="Times New Roman"/>
                <w:sz w:val="16"/>
              </w:rPr>
            </w:pPr>
          </w:p>
          <w:p>
            <w:pPr>
              <w:pStyle w:val="7"/>
              <w:ind w:left="313"/>
              <w:rPr>
                <w:sz w:val="18"/>
              </w:rPr>
            </w:pPr>
            <w:r>
              <w:rPr>
                <w:rFonts w:hint="eastAsia"/>
                <w:sz w:val="18"/>
                <w:lang w:eastAsia="zh-CN"/>
              </w:rPr>
              <w:t>区</w:t>
            </w:r>
            <w:r>
              <w:rPr>
                <w:sz w:val="18"/>
              </w:rPr>
              <w:t>医保局</w:t>
            </w:r>
          </w:p>
        </w:tc>
        <w:tc>
          <w:tcPr>
            <w:tcW w:w="153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1144"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1725" w:type="dxa"/>
          </w:tcPr>
          <w:p>
            <w:pPr>
              <w:pStyle w:val="7"/>
              <w:spacing w:before="132"/>
              <w:ind w:left="110"/>
              <w:rPr>
                <w:sz w:val="18"/>
              </w:rPr>
            </w:pPr>
            <w:r>
              <w:rPr>
                <w:sz w:val="18"/>
              </w:rPr>
              <w:t>临时救助</w:t>
            </w:r>
          </w:p>
        </w:tc>
        <w:tc>
          <w:tcPr>
            <w:tcW w:w="4437" w:type="dxa"/>
          </w:tcPr>
          <w:p>
            <w:pPr>
              <w:pStyle w:val="7"/>
              <w:spacing w:line="240" w:lineRule="atLeast"/>
              <w:ind w:left="111" w:right="29"/>
              <w:rPr>
                <w:sz w:val="18"/>
              </w:rPr>
            </w:pPr>
            <w:r>
              <w:rPr>
                <w:spacing w:val="-10"/>
                <w:sz w:val="18"/>
              </w:rPr>
              <w:t>临时救助办理流程、救助标准、认定程序、政策措施、救助情况</w:t>
            </w:r>
          </w:p>
        </w:tc>
        <w:tc>
          <w:tcPr>
            <w:tcW w:w="1825" w:type="dxa"/>
            <w:vMerge w:val="continue"/>
            <w:tcBorders>
              <w:top w:val="nil"/>
            </w:tcBorders>
          </w:tcPr>
          <w:p>
            <w:pPr>
              <w:rPr>
                <w:sz w:val="2"/>
                <w:szCs w:val="2"/>
              </w:rPr>
            </w:pPr>
          </w:p>
        </w:tc>
        <w:tc>
          <w:tcPr>
            <w:tcW w:w="1367" w:type="dxa"/>
            <w:vMerge w:val="continue"/>
            <w:tcBorders>
              <w:top w:val="nil"/>
            </w:tcBorders>
          </w:tcPr>
          <w:p>
            <w:pPr>
              <w:rPr>
                <w:sz w:val="2"/>
                <w:szCs w:val="2"/>
              </w:rPr>
            </w:pPr>
          </w:p>
        </w:tc>
        <w:tc>
          <w:tcPr>
            <w:tcW w:w="1350" w:type="dxa"/>
          </w:tcPr>
          <w:p>
            <w:pPr>
              <w:pStyle w:val="7"/>
              <w:spacing w:before="125"/>
              <w:ind w:left="313"/>
              <w:rPr>
                <w:sz w:val="18"/>
              </w:rPr>
            </w:pPr>
            <w:r>
              <w:rPr>
                <w:rFonts w:hint="eastAsia"/>
                <w:sz w:val="18"/>
                <w:lang w:eastAsia="zh-CN"/>
              </w:rPr>
              <w:t>区</w:t>
            </w:r>
            <w:r>
              <w:rPr>
                <w:sz w:val="18"/>
              </w:rPr>
              <w:t>民政局</w:t>
            </w:r>
          </w:p>
        </w:tc>
        <w:tc>
          <w:tcPr>
            <w:tcW w:w="153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atLeast"/>
        </w:trPr>
        <w:tc>
          <w:tcPr>
            <w:tcW w:w="1144" w:type="dxa"/>
            <w:vMerge w:val="continue"/>
            <w:tcBorders>
              <w:top w:val="nil"/>
            </w:tcBorders>
          </w:tcPr>
          <w:p>
            <w:pPr>
              <w:rPr>
                <w:sz w:val="2"/>
                <w:szCs w:val="2"/>
              </w:rPr>
            </w:pPr>
          </w:p>
        </w:tc>
        <w:tc>
          <w:tcPr>
            <w:tcW w:w="1200" w:type="dxa"/>
            <w:vMerge w:val="restart"/>
          </w:tcPr>
          <w:p>
            <w:pPr>
              <w:pStyle w:val="7"/>
              <w:rPr>
                <w:rFonts w:ascii="Times New Roman"/>
                <w:sz w:val="18"/>
              </w:rPr>
            </w:pPr>
          </w:p>
          <w:p>
            <w:pPr>
              <w:pStyle w:val="7"/>
              <w:rPr>
                <w:rFonts w:ascii="Times New Roman"/>
                <w:sz w:val="18"/>
              </w:rPr>
            </w:pPr>
          </w:p>
          <w:p>
            <w:pPr>
              <w:pStyle w:val="7"/>
              <w:spacing w:before="157"/>
              <w:ind w:left="110"/>
              <w:rPr>
                <w:sz w:val="18"/>
              </w:rPr>
            </w:pPr>
            <w:r>
              <w:rPr>
                <w:sz w:val="18"/>
              </w:rPr>
              <w:t>就业创业</w:t>
            </w:r>
          </w:p>
        </w:tc>
        <w:tc>
          <w:tcPr>
            <w:tcW w:w="1725" w:type="dxa"/>
          </w:tcPr>
          <w:p>
            <w:pPr>
              <w:pStyle w:val="7"/>
              <w:spacing w:before="6"/>
              <w:rPr>
                <w:rFonts w:ascii="Times New Roman"/>
                <w:sz w:val="17"/>
              </w:rPr>
            </w:pPr>
          </w:p>
          <w:p>
            <w:pPr>
              <w:pStyle w:val="7"/>
              <w:ind w:left="110"/>
              <w:rPr>
                <w:sz w:val="18"/>
              </w:rPr>
            </w:pPr>
            <w:r>
              <w:rPr>
                <w:sz w:val="18"/>
              </w:rPr>
              <w:t>就业创业政策</w:t>
            </w:r>
          </w:p>
        </w:tc>
        <w:tc>
          <w:tcPr>
            <w:tcW w:w="4437" w:type="dxa"/>
          </w:tcPr>
          <w:p>
            <w:pPr>
              <w:pStyle w:val="7"/>
              <w:spacing w:before="82" w:line="252" w:lineRule="auto"/>
              <w:ind w:left="111" w:right="173"/>
              <w:rPr>
                <w:sz w:val="18"/>
              </w:rPr>
            </w:pPr>
            <w:r>
              <w:rPr>
                <w:sz w:val="18"/>
              </w:rPr>
              <w:t>优惠扶持政策的实施范围、各项补贴政策的申领条件和程序、各项补贴的管理和审批情况</w:t>
            </w:r>
          </w:p>
        </w:tc>
        <w:tc>
          <w:tcPr>
            <w:tcW w:w="1825" w:type="dxa"/>
            <w:vMerge w:val="restart"/>
          </w:tcPr>
          <w:p>
            <w:pPr>
              <w:pStyle w:val="7"/>
              <w:spacing w:before="36" w:line="242" w:lineRule="auto"/>
              <w:ind w:left="11" w:right="1"/>
              <w:jc w:val="center"/>
              <w:rPr>
                <w:sz w:val="18"/>
              </w:rPr>
            </w:pPr>
            <w:r>
              <w:rPr>
                <w:sz w:val="18"/>
              </w:rPr>
              <w:t>《山东省人民政府办公厅关于印发2019年山东省政务公开工作要点的通知》（鲁政办发</w:t>
            </w:r>
          </w:p>
          <w:p>
            <w:pPr>
              <w:pStyle w:val="7"/>
              <w:spacing w:before="2"/>
              <w:ind w:left="11" w:right="1"/>
              <w:jc w:val="center"/>
              <w:rPr>
                <w:sz w:val="18"/>
              </w:rPr>
            </w:pPr>
            <w:r>
              <w:rPr>
                <w:sz w:val="18"/>
              </w:rPr>
              <w:t>〔2019〕15号）</w:t>
            </w:r>
          </w:p>
        </w:tc>
        <w:tc>
          <w:tcPr>
            <w:tcW w:w="1367" w:type="dxa"/>
            <w:vMerge w:val="restart"/>
          </w:tcPr>
          <w:p>
            <w:pPr>
              <w:pStyle w:val="7"/>
              <w:rPr>
                <w:rFonts w:ascii="Times New Roman"/>
                <w:sz w:val="18"/>
              </w:rPr>
            </w:pPr>
          </w:p>
          <w:p>
            <w:pPr>
              <w:pStyle w:val="7"/>
              <w:spacing w:before="2"/>
              <w:rPr>
                <w:rFonts w:ascii="Times New Roman"/>
                <w:sz w:val="15"/>
              </w:rPr>
            </w:pPr>
          </w:p>
          <w:p>
            <w:pPr>
              <w:pStyle w:val="7"/>
              <w:spacing w:line="242" w:lineRule="auto"/>
              <w:ind w:left="7" w:firstLine="105"/>
              <w:jc w:val="center"/>
              <w:rPr>
                <w:sz w:val="18"/>
              </w:rPr>
            </w:pPr>
            <w:r>
              <w:rPr>
                <w:sz w:val="18"/>
              </w:rPr>
              <w:t>信息形成后， 20 个工作日内公开</w:t>
            </w:r>
          </w:p>
        </w:tc>
        <w:tc>
          <w:tcPr>
            <w:tcW w:w="1350" w:type="dxa"/>
          </w:tcPr>
          <w:p>
            <w:pPr>
              <w:pStyle w:val="7"/>
              <w:spacing w:before="1"/>
              <w:rPr>
                <w:rFonts w:ascii="Times New Roman"/>
                <w:sz w:val="26"/>
              </w:rPr>
            </w:pPr>
          </w:p>
          <w:p>
            <w:pPr>
              <w:pStyle w:val="7"/>
              <w:ind w:left="366"/>
              <w:rPr>
                <w:sz w:val="18"/>
              </w:rPr>
            </w:pPr>
            <w:r>
              <w:rPr>
                <w:rFonts w:hint="eastAsia"/>
                <w:sz w:val="18"/>
                <w:lang w:eastAsia="zh-CN"/>
              </w:rPr>
              <w:t>区</w:t>
            </w:r>
            <w:r>
              <w:rPr>
                <w:sz w:val="18"/>
              </w:rPr>
              <w:t>人社局</w:t>
            </w:r>
          </w:p>
        </w:tc>
        <w:tc>
          <w:tcPr>
            <w:tcW w:w="1530" w:type="dxa"/>
            <w:vMerge w:val="restart"/>
          </w:tcPr>
          <w:p>
            <w:pPr>
              <w:pStyle w:val="7"/>
              <w:rPr>
                <w:rFonts w:ascii="Times New Roman"/>
                <w:sz w:val="18"/>
              </w:rPr>
            </w:pPr>
          </w:p>
          <w:p>
            <w:pPr>
              <w:pStyle w:val="7"/>
              <w:spacing w:before="5"/>
              <w:rPr>
                <w:rFonts w:ascii="Times New Roman"/>
                <w:sz w:val="26"/>
              </w:rPr>
            </w:pPr>
          </w:p>
          <w:p>
            <w:pPr>
              <w:pStyle w:val="7"/>
              <w:spacing w:line="252" w:lineRule="auto"/>
              <w:ind w:left="494" w:right="211" w:hanging="269"/>
              <w:rPr>
                <w:sz w:val="18"/>
              </w:rPr>
            </w:pPr>
            <w:r>
              <w:rPr>
                <w:sz w:val="18"/>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1144"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1725" w:type="dxa"/>
          </w:tcPr>
          <w:p>
            <w:pPr>
              <w:pStyle w:val="7"/>
              <w:spacing w:before="3"/>
              <w:rPr>
                <w:rFonts w:ascii="Times New Roman"/>
                <w:sz w:val="22"/>
              </w:rPr>
            </w:pPr>
          </w:p>
          <w:p>
            <w:pPr>
              <w:pStyle w:val="7"/>
              <w:ind w:left="110"/>
              <w:rPr>
                <w:sz w:val="18"/>
              </w:rPr>
            </w:pPr>
            <w:r>
              <w:rPr>
                <w:sz w:val="18"/>
              </w:rPr>
              <w:t>就业创业信息</w:t>
            </w:r>
          </w:p>
        </w:tc>
        <w:tc>
          <w:tcPr>
            <w:tcW w:w="4437" w:type="dxa"/>
          </w:tcPr>
          <w:p>
            <w:pPr>
              <w:pStyle w:val="7"/>
              <w:spacing w:before="129" w:line="240" w:lineRule="atLeast"/>
              <w:ind w:left="111" w:right="173"/>
              <w:rPr>
                <w:sz w:val="18"/>
              </w:rPr>
            </w:pPr>
            <w:r>
              <w:rPr>
                <w:sz w:val="18"/>
              </w:rPr>
              <w:t>企事业单位招录、人力资源</w:t>
            </w:r>
            <w:r>
              <w:rPr>
                <w:rFonts w:hint="eastAsia"/>
                <w:sz w:val="18"/>
                <w:lang w:eastAsia="zh-CN"/>
              </w:rPr>
              <w:t>区</w:t>
            </w:r>
            <w:r>
              <w:rPr>
                <w:sz w:val="18"/>
              </w:rPr>
              <w:t>场供求、创业、职业培训等信息</w:t>
            </w:r>
          </w:p>
        </w:tc>
        <w:tc>
          <w:tcPr>
            <w:tcW w:w="1825" w:type="dxa"/>
            <w:vMerge w:val="continue"/>
            <w:tcBorders>
              <w:top w:val="nil"/>
            </w:tcBorders>
          </w:tcPr>
          <w:p>
            <w:pPr>
              <w:rPr>
                <w:sz w:val="2"/>
                <w:szCs w:val="2"/>
              </w:rPr>
            </w:pPr>
          </w:p>
        </w:tc>
        <w:tc>
          <w:tcPr>
            <w:tcW w:w="1367" w:type="dxa"/>
            <w:vMerge w:val="continue"/>
            <w:tcBorders>
              <w:top w:val="nil"/>
            </w:tcBorders>
          </w:tcPr>
          <w:p>
            <w:pPr>
              <w:rPr>
                <w:sz w:val="2"/>
                <w:szCs w:val="2"/>
              </w:rPr>
            </w:pPr>
          </w:p>
        </w:tc>
        <w:tc>
          <w:tcPr>
            <w:tcW w:w="1350" w:type="dxa"/>
          </w:tcPr>
          <w:p>
            <w:pPr>
              <w:pStyle w:val="7"/>
              <w:rPr>
                <w:rFonts w:ascii="Times New Roman"/>
                <w:sz w:val="18"/>
              </w:rPr>
            </w:pPr>
          </w:p>
          <w:p>
            <w:pPr>
              <w:pStyle w:val="7"/>
              <w:spacing w:before="116"/>
              <w:ind w:left="366"/>
              <w:rPr>
                <w:sz w:val="18"/>
              </w:rPr>
            </w:pPr>
            <w:r>
              <w:rPr>
                <w:rFonts w:hint="eastAsia"/>
                <w:sz w:val="18"/>
                <w:lang w:eastAsia="zh-CN"/>
              </w:rPr>
              <w:t>区</w:t>
            </w:r>
            <w:r>
              <w:rPr>
                <w:sz w:val="18"/>
              </w:rPr>
              <w:t>人社局</w:t>
            </w:r>
          </w:p>
        </w:tc>
        <w:tc>
          <w:tcPr>
            <w:tcW w:w="153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1144" w:type="dxa"/>
            <w:vMerge w:val="continue"/>
            <w:tcBorders>
              <w:top w:val="nil"/>
            </w:tcBorders>
          </w:tcPr>
          <w:p>
            <w:pPr>
              <w:rPr>
                <w:sz w:val="2"/>
                <w:szCs w:val="2"/>
              </w:rPr>
            </w:pPr>
          </w:p>
        </w:tc>
        <w:tc>
          <w:tcPr>
            <w:tcW w:w="120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
              <w:rPr>
                <w:rFonts w:ascii="Times New Roman"/>
                <w:sz w:val="20"/>
              </w:rPr>
            </w:pPr>
          </w:p>
          <w:p>
            <w:pPr>
              <w:pStyle w:val="7"/>
              <w:ind w:left="110"/>
              <w:rPr>
                <w:sz w:val="18"/>
              </w:rPr>
            </w:pPr>
            <w:r>
              <w:rPr>
                <w:sz w:val="18"/>
              </w:rPr>
              <w:t>教育</w:t>
            </w:r>
          </w:p>
        </w:tc>
        <w:tc>
          <w:tcPr>
            <w:tcW w:w="1725" w:type="dxa"/>
          </w:tcPr>
          <w:p>
            <w:pPr>
              <w:pStyle w:val="7"/>
              <w:rPr>
                <w:rFonts w:ascii="Times New Roman"/>
                <w:sz w:val="22"/>
              </w:rPr>
            </w:pPr>
          </w:p>
          <w:p>
            <w:pPr>
              <w:pStyle w:val="7"/>
              <w:spacing w:before="1"/>
              <w:ind w:left="110"/>
              <w:rPr>
                <w:sz w:val="18"/>
              </w:rPr>
            </w:pPr>
            <w:r>
              <w:rPr>
                <w:sz w:val="18"/>
              </w:rPr>
              <w:t>学前教育</w:t>
            </w:r>
          </w:p>
        </w:tc>
        <w:tc>
          <w:tcPr>
            <w:tcW w:w="4437" w:type="dxa"/>
          </w:tcPr>
          <w:p>
            <w:pPr>
              <w:pStyle w:val="7"/>
              <w:spacing w:before="11" w:line="252" w:lineRule="auto"/>
              <w:ind w:left="111" w:right="173"/>
              <w:rPr>
                <w:sz w:val="18"/>
              </w:rPr>
            </w:pPr>
            <w:r>
              <w:rPr>
                <w:spacing w:val="-1"/>
                <w:sz w:val="18"/>
              </w:rPr>
              <w:t>本行政</w:t>
            </w:r>
            <w:r>
              <w:rPr>
                <w:rFonts w:hint="eastAsia"/>
                <w:spacing w:val="-1"/>
                <w:sz w:val="18"/>
                <w:lang w:eastAsia="zh-CN"/>
              </w:rPr>
              <w:t>区</w:t>
            </w:r>
            <w:r>
              <w:rPr>
                <w:spacing w:val="-1"/>
                <w:sz w:val="18"/>
              </w:rPr>
              <w:t>域幼儿园布局建设规划、公办幼儿园和认定通过的普惠性民办幼儿园名单、幼儿园办园评估结果</w:t>
            </w:r>
          </w:p>
          <w:p>
            <w:pPr>
              <w:pStyle w:val="7"/>
              <w:spacing w:line="204" w:lineRule="exact"/>
              <w:ind w:left="111"/>
              <w:rPr>
                <w:sz w:val="18"/>
              </w:rPr>
            </w:pPr>
            <w:r>
              <w:rPr>
                <w:sz w:val="18"/>
              </w:rPr>
              <w:t>（</w:t>
            </w:r>
            <w:r>
              <w:rPr>
                <w:spacing w:val="-12"/>
                <w:sz w:val="18"/>
              </w:rPr>
              <w:t>包括省级示范、一类、二类、三类幼儿园具体情况</w:t>
            </w:r>
            <w:r>
              <w:rPr>
                <w:sz w:val="18"/>
              </w:rPr>
              <w:t>）</w:t>
            </w:r>
          </w:p>
        </w:tc>
        <w:tc>
          <w:tcPr>
            <w:tcW w:w="1825" w:type="dxa"/>
            <w:vMerge w:val="restart"/>
          </w:tcPr>
          <w:p>
            <w:pPr>
              <w:pStyle w:val="7"/>
              <w:spacing w:before="8"/>
              <w:rPr>
                <w:rFonts w:ascii="Times New Roman"/>
                <w:sz w:val="22"/>
              </w:rPr>
            </w:pPr>
          </w:p>
          <w:p>
            <w:pPr>
              <w:pStyle w:val="7"/>
              <w:spacing w:line="242" w:lineRule="auto"/>
              <w:ind w:left="11" w:right="1"/>
              <w:jc w:val="center"/>
              <w:rPr>
                <w:sz w:val="18"/>
              </w:rPr>
            </w:pPr>
            <w:r>
              <w:rPr>
                <w:spacing w:val="-2"/>
                <w:sz w:val="18"/>
              </w:rPr>
              <w:t>《国务院办公厅关于推进社会公益事业建设领</w:t>
            </w:r>
            <w:r>
              <w:rPr>
                <w:sz w:val="18"/>
              </w:rPr>
              <w:t>域政府信息公开的意 见》（国办发〔2018</w:t>
            </w:r>
            <w:r>
              <w:rPr>
                <w:spacing w:val="-15"/>
                <w:sz w:val="18"/>
              </w:rPr>
              <w:t>〕</w:t>
            </w:r>
            <w:r>
              <w:rPr>
                <w:sz w:val="18"/>
              </w:rPr>
              <w:t>10号）</w:t>
            </w:r>
            <w:r>
              <w:rPr>
                <w:spacing w:val="-3"/>
                <w:sz w:val="18"/>
              </w:rPr>
              <w:t>山东省学前教育</w:t>
            </w:r>
            <w:r>
              <w:rPr>
                <w:sz w:val="18"/>
              </w:rPr>
              <w:t xml:space="preserve">条例》（2019年9月27 </w:t>
            </w:r>
            <w:r>
              <w:rPr>
                <w:spacing w:val="-2"/>
                <w:sz w:val="18"/>
              </w:rPr>
              <w:t>日山东省第十三届人民代表大会常务委员会第</w:t>
            </w:r>
          </w:p>
          <w:p>
            <w:pPr>
              <w:pStyle w:val="7"/>
              <w:spacing w:before="3" w:line="212" w:lineRule="exact"/>
              <w:ind w:left="8" w:right="1"/>
              <w:jc w:val="center"/>
              <w:rPr>
                <w:sz w:val="18"/>
              </w:rPr>
            </w:pPr>
            <w:r>
              <w:rPr>
                <w:sz w:val="18"/>
              </w:rPr>
              <w:t>十四次会议通过）</w:t>
            </w:r>
          </w:p>
        </w:tc>
        <w:tc>
          <w:tcPr>
            <w:tcW w:w="1367"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8"/>
              <w:rPr>
                <w:rFonts w:ascii="Times New Roman"/>
                <w:sz w:val="26"/>
              </w:rPr>
            </w:pPr>
          </w:p>
          <w:p>
            <w:pPr>
              <w:pStyle w:val="7"/>
              <w:spacing w:line="242" w:lineRule="auto"/>
              <w:ind w:left="7" w:firstLine="105"/>
              <w:jc w:val="center"/>
              <w:rPr>
                <w:sz w:val="18"/>
              </w:rPr>
            </w:pPr>
            <w:r>
              <w:rPr>
                <w:sz w:val="18"/>
              </w:rPr>
              <w:t>信息形成后， 20 个工作日内公开</w:t>
            </w:r>
          </w:p>
        </w:tc>
        <w:tc>
          <w:tcPr>
            <w:tcW w:w="135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25"/>
              </w:rPr>
            </w:pPr>
          </w:p>
          <w:p>
            <w:pPr>
              <w:pStyle w:val="7"/>
              <w:ind w:left="318"/>
              <w:rPr>
                <w:sz w:val="18"/>
              </w:rPr>
            </w:pPr>
            <w:r>
              <w:rPr>
                <w:rFonts w:hint="eastAsia"/>
                <w:sz w:val="18"/>
                <w:lang w:eastAsia="zh-CN"/>
              </w:rPr>
              <w:t>区</w:t>
            </w:r>
            <w:r>
              <w:rPr>
                <w:sz w:val="18"/>
              </w:rPr>
              <w:t>教体局</w:t>
            </w:r>
          </w:p>
        </w:tc>
        <w:tc>
          <w:tcPr>
            <w:tcW w:w="153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8"/>
              <w:rPr>
                <w:rFonts w:ascii="Times New Roman"/>
                <w:sz w:val="23"/>
              </w:rPr>
            </w:pPr>
          </w:p>
          <w:p>
            <w:pPr>
              <w:pStyle w:val="7"/>
              <w:spacing w:line="252" w:lineRule="auto"/>
              <w:ind w:left="497" w:right="120" w:hanging="360"/>
              <w:rPr>
                <w:sz w:val="18"/>
              </w:rPr>
            </w:pPr>
            <w:r>
              <w:rPr>
                <w:sz w:val="18"/>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144"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1725" w:type="dxa"/>
            <w:vMerge w:val="restart"/>
          </w:tcPr>
          <w:p>
            <w:pPr>
              <w:pStyle w:val="7"/>
              <w:rPr>
                <w:rFonts w:ascii="Times New Roman"/>
                <w:sz w:val="18"/>
              </w:rPr>
            </w:pPr>
          </w:p>
          <w:p>
            <w:pPr>
              <w:pStyle w:val="7"/>
              <w:spacing w:before="3"/>
              <w:rPr>
                <w:rFonts w:ascii="Times New Roman"/>
                <w:sz w:val="25"/>
              </w:rPr>
            </w:pPr>
          </w:p>
          <w:p>
            <w:pPr>
              <w:pStyle w:val="7"/>
              <w:ind w:left="110"/>
              <w:rPr>
                <w:sz w:val="18"/>
              </w:rPr>
            </w:pPr>
            <w:r>
              <w:rPr>
                <w:sz w:val="18"/>
              </w:rPr>
              <w:t>义务教育</w:t>
            </w:r>
          </w:p>
        </w:tc>
        <w:tc>
          <w:tcPr>
            <w:tcW w:w="4437" w:type="dxa"/>
          </w:tcPr>
          <w:p>
            <w:pPr>
              <w:pStyle w:val="7"/>
              <w:spacing w:before="21" w:line="240" w:lineRule="atLeast"/>
              <w:ind w:left="111" w:right="5"/>
              <w:rPr>
                <w:sz w:val="18"/>
              </w:rPr>
            </w:pPr>
            <w:r>
              <w:rPr>
                <w:spacing w:val="-10"/>
                <w:sz w:val="18"/>
              </w:rPr>
              <w:t>本地</w:t>
            </w:r>
            <w:r>
              <w:rPr>
                <w:rFonts w:hint="eastAsia"/>
                <w:spacing w:val="-10"/>
                <w:sz w:val="18"/>
                <w:lang w:eastAsia="zh-CN"/>
              </w:rPr>
              <w:t>区</w:t>
            </w:r>
            <w:r>
              <w:rPr>
                <w:spacing w:val="-10"/>
                <w:sz w:val="18"/>
              </w:rPr>
              <w:t>义务教育学校名录，包括学校名称、学校地址、办学层次、办学类型、办公电话等信息</w:t>
            </w:r>
          </w:p>
        </w:tc>
        <w:tc>
          <w:tcPr>
            <w:tcW w:w="1825" w:type="dxa"/>
            <w:vMerge w:val="continue"/>
            <w:tcBorders>
              <w:top w:val="nil"/>
            </w:tcBorders>
          </w:tcPr>
          <w:p>
            <w:pPr>
              <w:rPr>
                <w:sz w:val="2"/>
                <w:szCs w:val="2"/>
              </w:rPr>
            </w:pPr>
          </w:p>
        </w:tc>
        <w:tc>
          <w:tcPr>
            <w:tcW w:w="1367" w:type="dxa"/>
            <w:vMerge w:val="continue"/>
            <w:tcBorders>
              <w:top w:val="nil"/>
            </w:tcBorders>
          </w:tcPr>
          <w:p>
            <w:pPr>
              <w:rPr>
                <w:sz w:val="2"/>
                <w:szCs w:val="2"/>
              </w:rPr>
            </w:pPr>
          </w:p>
        </w:tc>
        <w:tc>
          <w:tcPr>
            <w:tcW w:w="1350" w:type="dxa"/>
            <w:vMerge w:val="continue"/>
            <w:tcBorders>
              <w:top w:val="nil"/>
            </w:tcBorders>
          </w:tcPr>
          <w:p>
            <w:pPr>
              <w:rPr>
                <w:sz w:val="2"/>
                <w:szCs w:val="2"/>
              </w:rPr>
            </w:pPr>
          </w:p>
        </w:tc>
        <w:tc>
          <w:tcPr>
            <w:tcW w:w="153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7" w:hRule="atLeast"/>
        </w:trPr>
        <w:tc>
          <w:tcPr>
            <w:tcW w:w="1144"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1725" w:type="dxa"/>
            <w:vMerge w:val="continue"/>
            <w:tcBorders>
              <w:top w:val="nil"/>
            </w:tcBorders>
          </w:tcPr>
          <w:p>
            <w:pPr>
              <w:rPr>
                <w:sz w:val="2"/>
                <w:szCs w:val="2"/>
              </w:rPr>
            </w:pPr>
          </w:p>
        </w:tc>
        <w:tc>
          <w:tcPr>
            <w:tcW w:w="4437" w:type="dxa"/>
          </w:tcPr>
          <w:p>
            <w:pPr>
              <w:pStyle w:val="7"/>
              <w:spacing w:before="110" w:line="252" w:lineRule="auto"/>
              <w:ind w:left="111" w:right="173"/>
              <w:rPr>
                <w:sz w:val="18"/>
              </w:rPr>
            </w:pPr>
            <w:r>
              <w:rPr>
                <w:sz w:val="18"/>
              </w:rPr>
              <w:t>义务教育招生方案、范围、程序、报名条件、学校情况咨询方式、招生结果等信息</w:t>
            </w:r>
          </w:p>
        </w:tc>
        <w:tc>
          <w:tcPr>
            <w:tcW w:w="1825" w:type="dxa"/>
            <w:vMerge w:val="continue"/>
            <w:tcBorders>
              <w:top w:val="nil"/>
            </w:tcBorders>
          </w:tcPr>
          <w:p>
            <w:pPr>
              <w:rPr>
                <w:sz w:val="2"/>
                <w:szCs w:val="2"/>
              </w:rPr>
            </w:pPr>
          </w:p>
        </w:tc>
        <w:tc>
          <w:tcPr>
            <w:tcW w:w="1367" w:type="dxa"/>
            <w:vMerge w:val="continue"/>
            <w:tcBorders>
              <w:top w:val="nil"/>
            </w:tcBorders>
          </w:tcPr>
          <w:p>
            <w:pPr>
              <w:rPr>
                <w:sz w:val="2"/>
                <w:szCs w:val="2"/>
              </w:rPr>
            </w:pPr>
          </w:p>
        </w:tc>
        <w:tc>
          <w:tcPr>
            <w:tcW w:w="1350" w:type="dxa"/>
            <w:vMerge w:val="continue"/>
            <w:tcBorders>
              <w:top w:val="nil"/>
            </w:tcBorders>
          </w:tcPr>
          <w:p>
            <w:pPr>
              <w:rPr>
                <w:sz w:val="2"/>
                <w:szCs w:val="2"/>
              </w:rPr>
            </w:pPr>
          </w:p>
        </w:tc>
        <w:tc>
          <w:tcPr>
            <w:tcW w:w="1530" w:type="dxa"/>
            <w:vMerge w:val="continue"/>
            <w:tcBorders>
              <w:top w:val="nil"/>
            </w:tcBorders>
          </w:tcPr>
          <w:p>
            <w:pPr>
              <w:rPr>
                <w:sz w:val="2"/>
                <w:szCs w:val="2"/>
              </w:rPr>
            </w:pPr>
          </w:p>
        </w:tc>
      </w:tr>
    </w:tbl>
    <w:p>
      <w:pPr>
        <w:spacing w:after="0"/>
        <w:rPr>
          <w:sz w:val="2"/>
          <w:szCs w:val="2"/>
        </w:rPr>
        <w:sectPr>
          <w:pgSz w:w="16840" w:h="11910" w:orient="landscape"/>
          <w:pgMar w:top="1080" w:right="1040" w:bottom="1040" w:left="960" w:header="0" w:footer="850" w:gutter="0"/>
        </w:sectPr>
      </w:pPr>
    </w:p>
    <w:p>
      <w:pPr>
        <w:pStyle w:val="2"/>
        <w:spacing w:before="2"/>
        <w:rPr>
          <w:rFonts w:ascii="Times New Roman"/>
          <w:sz w:val="26"/>
        </w:rPr>
      </w:pPr>
    </w:p>
    <w:tbl>
      <w:tblPr>
        <w:tblStyle w:val="3"/>
        <w:tblW w:w="0" w:type="auto"/>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5"/>
        <w:gridCol w:w="1198"/>
        <w:gridCol w:w="1798"/>
        <w:gridCol w:w="4355"/>
        <w:gridCol w:w="1857"/>
        <w:gridCol w:w="1365"/>
        <w:gridCol w:w="1275"/>
        <w:gridCol w:w="15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1095" w:type="dxa"/>
            <w:shd w:val="clear" w:color="auto" w:fill="F1F1F1" w:themeFill="background1" w:themeFillShade="F2"/>
          </w:tcPr>
          <w:p>
            <w:pPr>
              <w:pStyle w:val="7"/>
              <w:spacing w:before="26"/>
              <w:ind w:left="189"/>
              <w:rPr>
                <w:sz w:val="21"/>
              </w:rPr>
            </w:pPr>
            <w:r>
              <w:rPr>
                <w:sz w:val="21"/>
              </w:rPr>
              <w:t>目录分类</w:t>
            </w:r>
          </w:p>
        </w:tc>
        <w:tc>
          <w:tcPr>
            <w:tcW w:w="1198" w:type="dxa"/>
            <w:shd w:val="clear" w:color="auto" w:fill="F1F1F1" w:themeFill="background1" w:themeFillShade="F2"/>
          </w:tcPr>
          <w:p>
            <w:pPr>
              <w:pStyle w:val="7"/>
              <w:spacing w:before="26"/>
              <w:ind w:left="265"/>
              <w:rPr>
                <w:sz w:val="21"/>
              </w:rPr>
            </w:pPr>
            <w:r>
              <w:rPr>
                <w:sz w:val="21"/>
              </w:rPr>
              <w:t>一级目录</w:t>
            </w:r>
          </w:p>
        </w:tc>
        <w:tc>
          <w:tcPr>
            <w:tcW w:w="1798" w:type="dxa"/>
            <w:shd w:val="clear" w:color="auto" w:fill="F1F1F1" w:themeFill="background1" w:themeFillShade="F2"/>
          </w:tcPr>
          <w:p>
            <w:pPr>
              <w:pStyle w:val="7"/>
              <w:spacing w:before="26"/>
              <w:ind w:left="716"/>
              <w:rPr>
                <w:sz w:val="21"/>
              </w:rPr>
            </w:pPr>
            <w:r>
              <w:rPr>
                <w:sz w:val="21"/>
              </w:rPr>
              <w:t>二级目录</w:t>
            </w:r>
          </w:p>
        </w:tc>
        <w:tc>
          <w:tcPr>
            <w:tcW w:w="4355" w:type="dxa"/>
            <w:shd w:val="clear" w:color="auto" w:fill="F1F1F1" w:themeFill="background1" w:themeFillShade="F2"/>
          </w:tcPr>
          <w:p>
            <w:pPr>
              <w:pStyle w:val="7"/>
              <w:spacing w:before="26"/>
              <w:ind w:left="1740" w:right="1723"/>
              <w:jc w:val="center"/>
              <w:rPr>
                <w:sz w:val="21"/>
              </w:rPr>
            </w:pPr>
            <w:r>
              <w:rPr>
                <w:sz w:val="21"/>
              </w:rPr>
              <w:t>公开内容</w:t>
            </w:r>
          </w:p>
        </w:tc>
        <w:tc>
          <w:tcPr>
            <w:tcW w:w="1857" w:type="dxa"/>
            <w:shd w:val="clear" w:color="auto" w:fill="F1F1F1" w:themeFill="background1" w:themeFillShade="F2"/>
          </w:tcPr>
          <w:p>
            <w:pPr>
              <w:pStyle w:val="7"/>
              <w:spacing w:before="26"/>
              <w:ind w:left="601"/>
              <w:rPr>
                <w:sz w:val="21"/>
              </w:rPr>
            </w:pPr>
            <w:r>
              <w:rPr>
                <w:sz w:val="21"/>
              </w:rPr>
              <w:t>公开依据</w:t>
            </w:r>
          </w:p>
        </w:tc>
        <w:tc>
          <w:tcPr>
            <w:tcW w:w="1365" w:type="dxa"/>
            <w:shd w:val="clear" w:color="auto" w:fill="F1F1F1" w:themeFill="background1" w:themeFillShade="F2"/>
          </w:tcPr>
          <w:p>
            <w:pPr>
              <w:pStyle w:val="7"/>
              <w:spacing w:before="26"/>
              <w:ind w:right="157"/>
              <w:jc w:val="right"/>
              <w:rPr>
                <w:sz w:val="21"/>
              </w:rPr>
            </w:pPr>
            <w:r>
              <w:rPr>
                <w:w w:val="95"/>
                <w:sz w:val="21"/>
              </w:rPr>
              <w:t>公开时限</w:t>
            </w:r>
          </w:p>
        </w:tc>
        <w:tc>
          <w:tcPr>
            <w:tcW w:w="1275" w:type="dxa"/>
            <w:shd w:val="clear" w:color="auto" w:fill="F1F1F1" w:themeFill="background1" w:themeFillShade="F2"/>
          </w:tcPr>
          <w:p>
            <w:pPr>
              <w:pStyle w:val="7"/>
              <w:spacing w:before="26"/>
              <w:ind w:left="343"/>
              <w:rPr>
                <w:sz w:val="21"/>
              </w:rPr>
            </w:pPr>
            <w:r>
              <w:rPr>
                <w:sz w:val="21"/>
              </w:rPr>
              <w:t>公开主体</w:t>
            </w:r>
          </w:p>
        </w:tc>
        <w:tc>
          <w:tcPr>
            <w:tcW w:w="1575" w:type="dxa"/>
            <w:shd w:val="clear" w:color="auto" w:fill="F1F1F1" w:themeFill="background1" w:themeFillShade="F2"/>
          </w:tcPr>
          <w:p>
            <w:pPr>
              <w:pStyle w:val="7"/>
              <w:spacing w:before="26"/>
              <w:ind w:left="494"/>
              <w:rPr>
                <w:sz w:val="21"/>
              </w:rPr>
            </w:pPr>
            <w:r>
              <w:rPr>
                <w:sz w:val="21"/>
              </w:rPr>
              <w:t>公开形式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095" w:type="dxa"/>
            <w:vMerge w:val="restart"/>
            <w:tcBorders>
              <w:bottom w:val="nil"/>
            </w:tcBorders>
          </w:tcPr>
          <w:p>
            <w:pPr>
              <w:pStyle w:val="7"/>
              <w:rPr>
                <w:rFonts w:ascii="Times New Roman"/>
                <w:sz w:val="16"/>
              </w:rPr>
            </w:pPr>
          </w:p>
        </w:tc>
        <w:tc>
          <w:tcPr>
            <w:tcW w:w="1198" w:type="dxa"/>
            <w:vMerge w:val="restart"/>
          </w:tcPr>
          <w:p>
            <w:pPr>
              <w:pStyle w:val="7"/>
              <w:rPr>
                <w:rFonts w:ascii="Times New Roman"/>
                <w:sz w:val="18"/>
              </w:rPr>
            </w:pPr>
          </w:p>
          <w:p>
            <w:pPr>
              <w:pStyle w:val="7"/>
              <w:spacing w:before="153"/>
              <w:ind w:left="111"/>
              <w:rPr>
                <w:rFonts w:hint="eastAsia" w:eastAsia="宋体"/>
                <w:sz w:val="18"/>
                <w:lang w:eastAsia="zh-CN"/>
              </w:rPr>
            </w:pPr>
            <w:r>
              <w:rPr>
                <w:sz w:val="18"/>
              </w:rPr>
              <w:t>医疗</w:t>
            </w:r>
            <w:r>
              <w:rPr>
                <w:rFonts w:hint="eastAsia"/>
                <w:sz w:val="18"/>
                <w:lang w:eastAsia="zh-CN"/>
              </w:rPr>
              <w:t>卫生</w:t>
            </w:r>
          </w:p>
        </w:tc>
        <w:tc>
          <w:tcPr>
            <w:tcW w:w="1798" w:type="dxa"/>
          </w:tcPr>
          <w:p>
            <w:pPr>
              <w:pStyle w:val="7"/>
              <w:spacing w:before="9"/>
              <w:rPr>
                <w:rFonts w:ascii="Times New Roman"/>
                <w:sz w:val="14"/>
              </w:rPr>
            </w:pPr>
          </w:p>
          <w:p>
            <w:pPr>
              <w:pStyle w:val="7"/>
              <w:spacing w:line="227" w:lineRule="exact"/>
              <w:ind w:left="231"/>
              <w:rPr>
                <w:sz w:val="18"/>
              </w:rPr>
            </w:pPr>
            <w:r>
              <w:rPr>
                <w:sz w:val="18"/>
              </w:rPr>
              <w:t>基本公共卫生服务</w:t>
            </w:r>
          </w:p>
        </w:tc>
        <w:tc>
          <w:tcPr>
            <w:tcW w:w="4355" w:type="dxa"/>
          </w:tcPr>
          <w:p>
            <w:pPr>
              <w:pStyle w:val="7"/>
              <w:spacing w:before="9"/>
              <w:rPr>
                <w:rFonts w:ascii="Times New Roman"/>
                <w:sz w:val="14"/>
              </w:rPr>
            </w:pPr>
          </w:p>
          <w:p>
            <w:pPr>
              <w:pStyle w:val="7"/>
              <w:spacing w:line="227" w:lineRule="exact"/>
              <w:ind w:left="111"/>
              <w:rPr>
                <w:sz w:val="18"/>
              </w:rPr>
            </w:pPr>
            <w:r>
              <w:rPr>
                <w:sz w:val="18"/>
              </w:rPr>
              <w:t>基本公共卫生服务项目承担机构名录</w:t>
            </w:r>
          </w:p>
        </w:tc>
        <w:tc>
          <w:tcPr>
            <w:tcW w:w="1857" w:type="dxa"/>
            <w:vMerge w:val="restart"/>
          </w:tcPr>
          <w:p>
            <w:pPr>
              <w:pStyle w:val="7"/>
              <w:spacing w:before="14" w:line="242" w:lineRule="auto"/>
              <w:ind w:left="28" w:right="16"/>
              <w:jc w:val="both"/>
              <w:rPr>
                <w:sz w:val="18"/>
              </w:rPr>
            </w:pPr>
            <w:r>
              <w:rPr>
                <w:spacing w:val="-2"/>
                <w:sz w:val="18"/>
              </w:rPr>
              <w:t>《关于印发全省深化医</w:t>
            </w:r>
            <w:r>
              <w:rPr>
                <w:sz w:val="18"/>
              </w:rPr>
              <w:t>改2019</w:t>
            </w:r>
            <w:r>
              <w:rPr>
                <w:spacing w:val="-3"/>
                <w:sz w:val="18"/>
              </w:rPr>
              <w:t>年下半年重点工</w:t>
            </w:r>
            <w:r>
              <w:rPr>
                <w:sz w:val="18"/>
              </w:rPr>
              <w:t>作任务的通知》（</w:t>
            </w:r>
            <w:r>
              <w:rPr>
                <w:spacing w:val="-9"/>
                <w:sz w:val="18"/>
              </w:rPr>
              <w:t>鲁医</w:t>
            </w:r>
          </w:p>
          <w:p>
            <w:pPr>
              <w:pStyle w:val="7"/>
              <w:spacing w:before="2" w:line="225" w:lineRule="exact"/>
              <w:ind w:left="73"/>
              <w:rPr>
                <w:sz w:val="18"/>
              </w:rPr>
            </w:pPr>
            <w:r>
              <w:rPr>
                <w:spacing w:val="-1"/>
                <w:sz w:val="18"/>
              </w:rPr>
              <w:t>改发〔2019</w:t>
            </w:r>
            <w:r>
              <w:rPr>
                <w:sz w:val="18"/>
              </w:rPr>
              <w:t>〕1号）：</w:t>
            </w:r>
          </w:p>
        </w:tc>
        <w:tc>
          <w:tcPr>
            <w:tcW w:w="1365" w:type="dxa"/>
            <w:vMerge w:val="restart"/>
          </w:tcPr>
          <w:p>
            <w:pPr>
              <w:pStyle w:val="7"/>
              <w:spacing w:before="5"/>
              <w:rPr>
                <w:rFonts w:ascii="Times New Roman"/>
                <w:sz w:val="21"/>
              </w:rPr>
            </w:pPr>
          </w:p>
          <w:p>
            <w:pPr>
              <w:pStyle w:val="7"/>
              <w:spacing w:line="242" w:lineRule="auto"/>
              <w:ind w:left="141" w:right="-15" w:hanging="135"/>
              <w:rPr>
                <w:sz w:val="18"/>
              </w:rPr>
            </w:pPr>
            <w:r>
              <w:rPr>
                <w:sz w:val="18"/>
              </w:rPr>
              <w:t>信息形成后，3个工作日内公开</w:t>
            </w:r>
          </w:p>
        </w:tc>
        <w:tc>
          <w:tcPr>
            <w:tcW w:w="1275" w:type="dxa"/>
            <w:vMerge w:val="restart"/>
          </w:tcPr>
          <w:p>
            <w:pPr>
              <w:pStyle w:val="7"/>
              <w:rPr>
                <w:rFonts w:ascii="Times New Roman"/>
                <w:sz w:val="18"/>
              </w:rPr>
            </w:pPr>
          </w:p>
          <w:p>
            <w:pPr>
              <w:pStyle w:val="7"/>
              <w:spacing w:before="158"/>
              <w:ind w:left="276"/>
              <w:rPr>
                <w:sz w:val="18"/>
              </w:rPr>
            </w:pPr>
            <w:r>
              <w:rPr>
                <w:rFonts w:hint="eastAsia"/>
                <w:sz w:val="18"/>
                <w:lang w:eastAsia="zh-CN"/>
              </w:rPr>
              <w:t>区</w:t>
            </w:r>
            <w:r>
              <w:rPr>
                <w:sz w:val="18"/>
              </w:rPr>
              <w:t>卫健局</w:t>
            </w:r>
          </w:p>
        </w:tc>
        <w:tc>
          <w:tcPr>
            <w:tcW w:w="1575" w:type="dxa"/>
            <w:vMerge w:val="restart"/>
          </w:tcPr>
          <w:p>
            <w:pPr>
              <w:pStyle w:val="7"/>
              <w:spacing w:before="6"/>
              <w:rPr>
                <w:rFonts w:ascii="Times New Roman"/>
                <w:sz w:val="22"/>
              </w:rPr>
            </w:pPr>
          </w:p>
          <w:p>
            <w:pPr>
              <w:pStyle w:val="7"/>
              <w:spacing w:line="249" w:lineRule="auto"/>
              <w:ind w:left="520" w:right="142" w:hanging="360"/>
              <w:rPr>
                <w:sz w:val="18"/>
              </w:rPr>
            </w:pPr>
            <w:r>
              <w:rPr>
                <w:sz w:val="18"/>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1095" w:type="dxa"/>
            <w:vMerge w:val="continue"/>
            <w:tcBorders>
              <w:top w:val="nil"/>
              <w:bottom w:val="nil"/>
            </w:tcBorders>
          </w:tcPr>
          <w:p>
            <w:pPr>
              <w:rPr>
                <w:sz w:val="2"/>
                <w:szCs w:val="2"/>
              </w:rPr>
            </w:pPr>
          </w:p>
        </w:tc>
        <w:tc>
          <w:tcPr>
            <w:tcW w:w="1198" w:type="dxa"/>
            <w:vMerge w:val="continue"/>
            <w:tcBorders>
              <w:top w:val="nil"/>
            </w:tcBorders>
          </w:tcPr>
          <w:p>
            <w:pPr>
              <w:rPr>
                <w:sz w:val="2"/>
                <w:szCs w:val="2"/>
              </w:rPr>
            </w:pPr>
          </w:p>
        </w:tc>
        <w:tc>
          <w:tcPr>
            <w:tcW w:w="1798" w:type="dxa"/>
          </w:tcPr>
          <w:p>
            <w:pPr>
              <w:pStyle w:val="7"/>
              <w:spacing w:before="1"/>
              <w:rPr>
                <w:rFonts w:ascii="Times New Roman"/>
                <w:sz w:val="26"/>
              </w:rPr>
            </w:pPr>
          </w:p>
          <w:p>
            <w:pPr>
              <w:pStyle w:val="7"/>
              <w:spacing w:line="213" w:lineRule="exact"/>
              <w:ind w:left="591"/>
              <w:rPr>
                <w:sz w:val="18"/>
              </w:rPr>
            </w:pPr>
            <w:r>
              <w:rPr>
                <w:sz w:val="18"/>
              </w:rPr>
              <w:t>医疗机构</w:t>
            </w:r>
          </w:p>
        </w:tc>
        <w:tc>
          <w:tcPr>
            <w:tcW w:w="4355" w:type="dxa"/>
          </w:tcPr>
          <w:p>
            <w:pPr>
              <w:pStyle w:val="7"/>
              <w:spacing w:before="36" w:line="240" w:lineRule="atLeast"/>
              <w:ind w:left="111" w:right="91"/>
              <w:rPr>
                <w:sz w:val="18"/>
              </w:rPr>
            </w:pPr>
            <w:r>
              <w:rPr>
                <w:sz w:val="18"/>
              </w:rPr>
              <w:t>本行政</w:t>
            </w:r>
            <w:r>
              <w:rPr>
                <w:rFonts w:hint="eastAsia"/>
                <w:sz w:val="18"/>
                <w:lang w:eastAsia="zh-CN"/>
              </w:rPr>
              <w:t>区</w:t>
            </w:r>
            <w:r>
              <w:rPr>
                <w:sz w:val="18"/>
              </w:rPr>
              <w:t>域内医疗机构数量、布局以及创维、大型设备等资源配置情况</w:t>
            </w:r>
          </w:p>
        </w:tc>
        <w:tc>
          <w:tcPr>
            <w:tcW w:w="1857" w:type="dxa"/>
            <w:vMerge w:val="continue"/>
            <w:tcBorders>
              <w:top w:val="nil"/>
            </w:tcBorders>
          </w:tcPr>
          <w:p>
            <w:pPr>
              <w:rPr>
                <w:sz w:val="2"/>
                <w:szCs w:val="2"/>
              </w:rPr>
            </w:pPr>
          </w:p>
        </w:tc>
        <w:tc>
          <w:tcPr>
            <w:tcW w:w="136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157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095" w:type="dxa"/>
            <w:vMerge w:val="restart"/>
            <w:tcBorders>
              <w:top w:val="nil"/>
              <w:bottom w:val="nil"/>
            </w:tcBorders>
          </w:tcPr>
          <w:p>
            <w:pPr>
              <w:pStyle w:val="7"/>
              <w:rPr>
                <w:rFonts w:ascii="Times New Roman"/>
                <w:sz w:val="16"/>
              </w:rPr>
            </w:pPr>
          </w:p>
        </w:tc>
        <w:tc>
          <w:tcPr>
            <w:tcW w:w="1198" w:type="dxa"/>
            <w:vMerge w:val="restart"/>
          </w:tcPr>
          <w:p>
            <w:pPr>
              <w:pStyle w:val="7"/>
              <w:rPr>
                <w:rFonts w:ascii="Times New Roman"/>
                <w:sz w:val="18"/>
              </w:rPr>
            </w:pPr>
          </w:p>
          <w:p>
            <w:pPr>
              <w:pStyle w:val="7"/>
              <w:rPr>
                <w:rFonts w:ascii="Times New Roman"/>
                <w:sz w:val="23"/>
              </w:rPr>
            </w:pPr>
          </w:p>
          <w:p>
            <w:pPr>
              <w:pStyle w:val="7"/>
              <w:spacing w:before="1"/>
              <w:ind w:left="239"/>
              <w:rPr>
                <w:sz w:val="18"/>
              </w:rPr>
            </w:pPr>
            <w:r>
              <w:rPr>
                <w:sz w:val="18"/>
              </w:rPr>
              <w:t>环境保护</w:t>
            </w:r>
          </w:p>
        </w:tc>
        <w:tc>
          <w:tcPr>
            <w:tcW w:w="1798" w:type="dxa"/>
          </w:tcPr>
          <w:p>
            <w:pPr>
              <w:pStyle w:val="7"/>
              <w:spacing w:before="117"/>
              <w:ind w:left="358"/>
              <w:rPr>
                <w:sz w:val="18"/>
              </w:rPr>
            </w:pPr>
            <w:r>
              <w:rPr>
                <w:sz w:val="18"/>
              </w:rPr>
              <w:t>空气质量状况</w:t>
            </w:r>
          </w:p>
        </w:tc>
        <w:tc>
          <w:tcPr>
            <w:tcW w:w="4355" w:type="dxa"/>
          </w:tcPr>
          <w:p>
            <w:pPr>
              <w:pStyle w:val="7"/>
              <w:spacing w:before="117"/>
              <w:ind w:left="5"/>
              <w:rPr>
                <w:sz w:val="18"/>
              </w:rPr>
            </w:pPr>
            <w:r>
              <w:rPr>
                <w:sz w:val="18"/>
              </w:rPr>
              <w:t>本地</w:t>
            </w:r>
            <w:r>
              <w:rPr>
                <w:rFonts w:hint="eastAsia"/>
                <w:sz w:val="18"/>
                <w:lang w:eastAsia="zh-CN"/>
              </w:rPr>
              <w:t>区</w:t>
            </w:r>
            <w:r>
              <w:rPr>
                <w:sz w:val="18"/>
              </w:rPr>
              <w:t>环境空气质量状况</w:t>
            </w:r>
          </w:p>
        </w:tc>
        <w:tc>
          <w:tcPr>
            <w:tcW w:w="1857" w:type="dxa"/>
            <w:vMerge w:val="restart"/>
          </w:tcPr>
          <w:p>
            <w:pPr>
              <w:pStyle w:val="7"/>
              <w:spacing w:before="4" w:line="242" w:lineRule="auto"/>
              <w:ind w:left="28" w:right="16"/>
              <w:jc w:val="both"/>
              <w:rPr>
                <w:sz w:val="18"/>
              </w:rPr>
            </w:pPr>
            <w:r>
              <w:rPr>
                <w:sz w:val="18"/>
              </w:rPr>
              <w:t>《国务院办公厅关于推进社会公益事业建设领域政府信息公开的意</w:t>
            </w:r>
          </w:p>
          <w:p>
            <w:pPr>
              <w:pStyle w:val="7"/>
              <w:spacing w:before="2" w:line="230" w:lineRule="atLeast"/>
              <w:ind w:left="656" w:right="16" w:hanging="629"/>
              <w:rPr>
                <w:sz w:val="18"/>
              </w:rPr>
            </w:pPr>
            <w:r>
              <w:rPr>
                <w:sz w:val="18"/>
              </w:rPr>
              <w:t>见》（国办发〔2018〕10号）</w:t>
            </w:r>
          </w:p>
        </w:tc>
        <w:tc>
          <w:tcPr>
            <w:tcW w:w="1365" w:type="dxa"/>
          </w:tcPr>
          <w:p>
            <w:pPr>
              <w:pStyle w:val="7"/>
              <w:spacing w:before="117"/>
              <w:ind w:left="321"/>
              <w:rPr>
                <w:sz w:val="18"/>
              </w:rPr>
            </w:pPr>
            <w:r>
              <w:rPr>
                <w:sz w:val="18"/>
              </w:rPr>
              <w:t>按月公开</w:t>
            </w:r>
          </w:p>
        </w:tc>
        <w:tc>
          <w:tcPr>
            <w:tcW w:w="1275" w:type="dxa"/>
          </w:tcPr>
          <w:p>
            <w:pPr>
              <w:pStyle w:val="7"/>
              <w:spacing w:before="2" w:line="230" w:lineRule="atLeast"/>
              <w:ind w:left="456" w:right="-15" w:hanging="449"/>
              <w:rPr>
                <w:sz w:val="18"/>
              </w:rPr>
            </w:pPr>
            <w:r>
              <w:rPr>
                <w:sz w:val="18"/>
              </w:rPr>
              <w:t>生态环境局</w:t>
            </w:r>
            <w:r>
              <w:rPr>
                <w:rFonts w:hint="eastAsia"/>
                <w:sz w:val="18"/>
                <w:lang w:eastAsia="zh-CN"/>
              </w:rPr>
              <w:t>山亭</w:t>
            </w:r>
            <w:r>
              <w:rPr>
                <w:sz w:val="18"/>
              </w:rPr>
              <w:t>分局</w:t>
            </w:r>
          </w:p>
        </w:tc>
        <w:tc>
          <w:tcPr>
            <w:tcW w:w="1575" w:type="dxa"/>
            <w:vMerge w:val="restart"/>
          </w:tcPr>
          <w:p>
            <w:pPr>
              <w:pStyle w:val="7"/>
              <w:rPr>
                <w:rFonts w:ascii="Times New Roman"/>
                <w:sz w:val="18"/>
              </w:rPr>
            </w:pPr>
          </w:p>
          <w:p>
            <w:pPr>
              <w:pStyle w:val="7"/>
              <w:spacing w:before="140" w:line="252" w:lineRule="auto"/>
              <w:ind w:left="520" w:right="142" w:hanging="360"/>
              <w:rPr>
                <w:sz w:val="18"/>
              </w:rPr>
            </w:pPr>
            <w:r>
              <w:rPr>
                <w:sz w:val="18"/>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1095" w:type="dxa"/>
            <w:vMerge w:val="continue"/>
            <w:tcBorders>
              <w:top w:val="nil"/>
              <w:bottom w:val="nil"/>
            </w:tcBorders>
          </w:tcPr>
          <w:p>
            <w:pPr>
              <w:rPr>
                <w:sz w:val="2"/>
                <w:szCs w:val="2"/>
              </w:rPr>
            </w:pPr>
          </w:p>
        </w:tc>
        <w:tc>
          <w:tcPr>
            <w:tcW w:w="1198" w:type="dxa"/>
            <w:vMerge w:val="continue"/>
            <w:tcBorders>
              <w:top w:val="nil"/>
            </w:tcBorders>
          </w:tcPr>
          <w:p>
            <w:pPr>
              <w:rPr>
                <w:sz w:val="2"/>
                <w:szCs w:val="2"/>
              </w:rPr>
            </w:pPr>
          </w:p>
        </w:tc>
        <w:tc>
          <w:tcPr>
            <w:tcW w:w="1798" w:type="dxa"/>
          </w:tcPr>
          <w:p>
            <w:pPr>
              <w:pStyle w:val="7"/>
              <w:spacing w:before="3"/>
              <w:rPr>
                <w:rFonts w:ascii="Times New Roman"/>
                <w:sz w:val="20"/>
              </w:rPr>
            </w:pPr>
          </w:p>
          <w:p>
            <w:pPr>
              <w:pStyle w:val="7"/>
              <w:ind w:left="358"/>
              <w:rPr>
                <w:sz w:val="18"/>
              </w:rPr>
            </w:pPr>
            <w:r>
              <w:rPr>
                <w:sz w:val="18"/>
              </w:rPr>
              <w:t>饮水安全状况</w:t>
            </w:r>
          </w:p>
        </w:tc>
        <w:tc>
          <w:tcPr>
            <w:tcW w:w="4355" w:type="dxa"/>
          </w:tcPr>
          <w:p>
            <w:pPr>
              <w:pStyle w:val="7"/>
              <w:spacing w:before="118" w:line="242" w:lineRule="auto"/>
              <w:ind w:left="5" w:right="17"/>
              <w:rPr>
                <w:sz w:val="18"/>
              </w:rPr>
            </w:pPr>
            <w:r>
              <w:rPr>
                <w:sz w:val="18"/>
              </w:rPr>
              <w:t>饮用水水源水质状况、供水厂出水安全状况、用户水龙头（管网末梢）水质状况</w:t>
            </w:r>
          </w:p>
        </w:tc>
        <w:tc>
          <w:tcPr>
            <w:tcW w:w="1857" w:type="dxa"/>
            <w:vMerge w:val="continue"/>
            <w:tcBorders>
              <w:top w:val="nil"/>
            </w:tcBorders>
          </w:tcPr>
          <w:p>
            <w:pPr>
              <w:rPr>
                <w:sz w:val="2"/>
                <w:szCs w:val="2"/>
              </w:rPr>
            </w:pPr>
          </w:p>
        </w:tc>
        <w:tc>
          <w:tcPr>
            <w:tcW w:w="1365" w:type="dxa"/>
          </w:tcPr>
          <w:p>
            <w:pPr>
              <w:pStyle w:val="7"/>
              <w:spacing w:before="3"/>
              <w:rPr>
                <w:rFonts w:ascii="Times New Roman"/>
                <w:sz w:val="20"/>
              </w:rPr>
            </w:pPr>
          </w:p>
          <w:p>
            <w:pPr>
              <w:pStyle w:val="7"/>
              <w:ind w:right="220"/>
              <w:jc w:val="right"/>
              <w:rPr>
                <w:sz w:val="18"/>
              </w:rPr>
            </w:pPr>
            <w:r>
              <w:rPr>
                <w:sz w:val="18"/>
              </w:rPr>
              <w:t>按季度公开</w:t>
            </w:r>
          </w:p>
        </w:tc>
        <w:tc>
          <w:tcPr>
            <w:tcW w:w="1275" w:type="dxa"/>
          </w:tcPr>
          <w:p>
            <w:pPr>
              <w:pStyle w:val="7"/>
              <w:spacing w:line="242" w:lineRule="auto"/>
              <w:ind w:left="7" w:right="-15"/>
              <w:jc w:val="center"/>
              <w:rPr>
                <w:sz w:val="18"/>
              </w:rPr>
            </w:pPr>
            <w:r>
              <w:rPr>
                <w:sz w:val="18"/>
              </w:rPr>
              <w:t>生态环境局</w:t>
            </w:r>
            <w:r>
              <w:rPr>
                <w:rFonts w:hint="eastAsia"/>
                <w:sz w:val="18"/>
                <w:lang w:eastAsia="zh-CN"/>
              </w:rPr>
              <w:t>山亭</w:t>
            </w:r>
            <w:r>
              <w:rPr>
                <w:sz w:val="18"/>
              </w:rPr>
              <w:t>分局、</w:t>
            </w:r>
            <w:r>
              <w:rPr>
                <w:rFonts w:hint="eastAsia"/>
                <w:sz w:val="18"/>
                <w:lang w:eastAsia="zh-CN"/>
              </w:rPr>
              <w:t>区</w:t>
            </w:r>
            <w:r>
              <w:rPr>
                <w:sz w:val="18"/>
              </w:rPr>
              <w:t>城乡水</w:t>
            </w:r>
          </w:p>
          <w:p>
            <w:pPr>
              <w:pStyle w:val="7"/>
              <w:spacing w:before="2" w:line="212" w:lineRule="exact"/>
              <w:ind w:left="436" w:right="428"/>
              <w:jc w:val="center"/>
              <w:rPr>
                <w:sz w:val="18"/>
              </w:rPr>
            </w:pPr>
            <w:r>
              <w:rPr>
                <w:sz w:val="18"/>
              </w:rPr>
              <w:t>务局</w:t>
            </w:r>
          </w:p>
        </w:tc>
        <w:tc>
          <w:tcPr>
            <w:tcW w:w="157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1095" w:type="dxa"/>
            <w:vMerge w:val="restart"/>
            <w:tcBorders>
              <w:top w:val="nil"/>
              <w:bottom w:val="nil"/>
            </w:tcBorders>
          </w:tcPr>
          <w:p>
            <w:pPr>
              <w:pStyle w:val="7"/>
              <w:rPr>
                <w:rFonts w:ascii="Times New Roman"/>
                <w:sz w:val="18"/>
              </w:rPr>
            </w:pPr>
          </w:p>
          <w:p>
            <w:pPr>
              <w:pStyle w:val="7"/>
              <w:rPr>
                <w:rFonts w:ascii="Times New Roman"/>
                <w:sz w:val="18"/>
              </w:rPr>
            </w:pPr>
          </w:p>
          <w:p>
            <w:pPr>
              <w:pStyle w:val="7"/>
              <w:spacing w:before="8"/>
              <w:rPr>
                <w:rFonts w:ascii="Times New Roman"/>
                <w:sz w:val="22"/>
              </w:rPr>
            </w:pPr>
          </w:p>
          <w:p>
            <w:pPr>
              <w:pStyle w:val="7"/>
              <w:ind w:left="186"/>
              <w:rPr>
                <w:sz w:val="18"/>
              </w:rPr>
            </w:pPr>
            <w:r>
              <w:rPr>
                <w:sz w:val="18"/>
              </w:rPr>
              <w:t>重点领域</w:t>
            </w:r>
          </w:p>
        </w:tc>
        <w:tc>
          <w:tcPr>
            <w:tcW w:w="2996" w:type="dxa"/>
            <w:gridSpan w:val="2"/>
            <w:vMerge w:val="restart"/>
          </w:tcPr>
          <w:p>
            <w:pPr>
              <w:pStyle w:val="7"/>
              <w:rPr>
                <w:rFonts w:ascii="Times New Roman"/>
                <w:sz w:val="18"/>
              </w:rPr>
            </w:pPr>
          </w:p>
          <w:p>
            <w:pPr>
              <w:pStyle w:val="7"/>
              <w:rPr>
                <w:rFonts w:ascii="Times New Roman"/>
                <w:sz w:val="18"/>
              </w:rPr>
            </w:pPr>
          </w:p>
          <w:p>
            <w:pPr>
              <w:pStyle w:val="7"/>
              <w:spacing w:before="4"/>
              <w:rPr>
                <w:rFonts w:ascii="Times New Roman"/>
                <w:sz w:val="20"/>
              </w:rPr>
            </w:pPr>
          </w:p>
          <w:p>
            <w:pPr>
              <w:pStyle w:val="7"/>
              <w:ind w:left="3"/>
              <w:rPr>
                <w:sz w:val="18"/>
              </w:rPr>
            </w:pPr>
            <w:r>
              <w:rPr>
                <w:sz w:val="18"/>
              </w:rPr>
              <w:t>灾害事故救援</w:t>
            </w:r>
          </w:p>
        </w:tc>
        <w:tc>
          <w:tcPr>
            <w:tcW w:w="4355" w:type="dxa"/>
          </w:tcPr>
          <w:p>
            <w:pPr>
              <w:pStyle w:val="7"/>
              <w:spacing w:before="149" w:line="240" w:lineRule="atLeast"/>
              <w:ind w:left="5" w:right="197"/>
              <w:rPr>
                <w:sz w:val="18"/>
              </w:rPr>
            </w:pPr>
            <w:r>
              <w:rPr>
                <w:sz w:val="18"/>
              </w:rPr>
              <w:t>应急处置与救援、医疗救护与卫生防疫工作信息、次生灾害预警防范信息</w:t>
            </w:r>
          </w:p>
        </w:tc>
        <w:tc>
          <w:tcPr>
            <w:tcW w:w="1857" w:type="dxa"/>
            <w:vMerge w:val="restart"/>
          </w:tcPr>
          <w:p>
            <w:pPr>
              <w:pStyle w:val="7"/>
              <w:spacing w:before="106" w:line="242" w:lineRule="auto"/>
              <w:ind w:left="28" w:right="16"/>
              <w:jc w:val="center"/>
              <w:rPr>
                <w:sz w:val="18"/>
              </w:rPr>
            </w:pPr>
            <w:r>
              <w:rPr>
                <w:sz w:val="18"/>
              </w:rPr>
              <w:t>《山东省人民政府办公厅关于印发2020年山东省政务公开工作要点的通知》（鲁政办字</w:t>
            </w:r>
          </w:p>
          <w:p>
            <w:pPr>
              <w:pStyle w:val="7"/>
              <w:spacing w:line="230" w:lineRule="exact"/>
              <w:ind w:left="22" w:right="16"/>
              <w:jc w:val="center"/>
              <w:rPr>
                <w:sz w:val="18"/>
              </w:rPr>
            </w:pPr>
            <w:r>
              <w:rPr>
                <w:sz w:val="18"/>
              </w:rPr>
              <w:t>〔2020〕78号）</w:t>
            </w:r>
          </w:p>
        </w:tc>
        <w:tc>
          <w:tcPr>
            <w:tcW w:w="1365" w:type="dxa"/>
            <w:vMerge w:val="restart"/>
          </w:tcPr>
          <w:p>
            <w:pPr>
              <w:pStyle w:val="7"/>
              <w:rPr>
                <w:rFonts w:ascii="Times New Roman"/>
                <w:sz w:val="18"/>
              </w:rPr>
            </w:pPr>
          </w:p>
          <w:p>
            <w:pPr>
              <w:pStyle w:val="7"/>
              <w:rPr>
                <w:rFonts w:ascii="Times New Roman"/>
                <w:sz w:val="18"/>
              </w:rPr>
            </w:pPr>
          </w:p>
          <w:p>
            <w:pPr>
              <w:pStyle w:val="7"/>
              <w:spacing w:before="143" w:line="244" w:lineRule="auto"/>
              <w:ind w:left="141" w:right="-15" w:hanging="135"/>
              <w:rPr>
                <w:sz w:val="18"/>
              </w:rPr>
            </w:pPr>
            <w:r>
              <w:rPr>
                <w:sz w:val="18"/>
              </w:rPr>
              <w:t>信息形成后，3个工作日内公开</w:t>
            </w:r>
          </w:p>
        </w:tc>
        <w:tc>
          <w:tcPr>
            <w:tcW w:w="1275" w:type="dxa"/>
            <w:vMerge w:val="restart"/>
          </w:tcPr>
          <w:p>
            <w:pPr>
              <w:pStyle w:val="7"/>
              <w:rPr>
                <w:rFonts w:ascii="Times New Roman"/>
                <w:sz w:val="18"/>
              </w:rPr>
            </w:pPr>
          </w:p>
          <w:p>
            <w:pPr>
              <w:pStyle w:val="7"/>
              <w:spacing w:before="10"/>
              <w:rPr>
                <w:rFonts w:ascii="Times New Roman"/>
                <w:sz w:val="20"/>
              </w:rPr>
            </w:pPr>
          </w:p>
          <w:p>
            <w:pPr>
              <w:pStyle w:val="7"/>
              <w:spacing w:line="249" w:lineRule="auto"/>
              <w:ind w:left="550" w:right="172" w:hanging="360"/>
              <w:rPr>
                <w:sz w:val="18"/>
              </w:rPr>
            </w:pPr>
            <w:r>
              <w:rPr>
                <w:rFonts w:hint="eastAsia"/>
                <w:sz w:val="18"/>
                <w:lang w:eastAsia="zh-CN"/>
              </w:rPr>
              <w:t>区</w:t>
            </w:r>
            <w:r>
              <w:rPr>
                <w:sz w:val="18"/>
              </w:rPr>
              <w:t>应急管理局</w:t>
            </w:r>
          </w:p>
        </w:tc>
        <w:tc>
          <w:tcPr>
            <w:tcW w:w="1575" w:type="dxa"/>
            <w:vMerge w:val="restart"/>
          </w:tcPr>
          <w:p>
            <w:pPr>
              <w:pStyle w:val="7"/>
              <w:rPr>
                <w:rFonts w:ascii="Times New Roman"/>
                <w:sz w:val="18"/>
              </w:rPr>
            </w:pPr>
          </w:p>
          <w:p>
            <w:pPr>
              <w:pStyle w:val="7"/>
              <w:rPr>
                <w:rFonts w:ascii="Times New Roman"/>
                <w:sz w:val="18"/>
              </w:rPr>
            </w:pPr>
          </w:p>
          <w:p>
            <w:pPr>
              <w:pStyle w:val="7"/>
              <w:spacing w:before="146" w:line="252" w:lineRule="auto"/>
              <w:ind w:left="520" w:right="142" w:hanging="360"/>
              <w:rPr>
                <w:sz w:val="18"/>
              </w:rPr>
            </w:pPr>
            <w:r>
              <w:rPr>
                <w:sz w:val="18"/>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2" w:hRule="atLeast"/>
        </w:trPr>
        <w:tc>
          <w:tcPr>
            <w:tcW w:w="1095" w:type="dxa"/>
            <w:vMerge w:val="continue"/>
            <w:tcBorders>
              <w:top w:val="nil"/>
              <w:bottom w:val="nil"/>
            </w:tcBorders>
          </w:tcPr>
          <w:p>
            <w:pPr>
              <w:rPr>
                <w:sz w:val="2"/>
                <w:szCs w:val="2"/>
              </w:rPr>
            </w:pPr>
          </w:p>
        </w:tc>
        <w:tc>
          <w:tcPr>
            <w:tcW w:w="2996" w:type="dxa"/>
            <w:gridSpan w:val="2"/>
            <w:vMerge w:val="continue"/>
            <w:tcBorders>
              <w:top w:val="nil"/>
            </w:tcBorders>
          </w:tcPr>
          <w:p>
            <w:pPr>
              <w:rPr>
                <w:sz w:val="2"/>
                <w:szCs w:val="2"/>
              </w:rPr>
            </w:pPr>
          </w:p>
        </w:tc>
        <w:tc>
          <w:tcPr>
            <w:tcW w:w="4355" w:type="dxa"/>
          </w:tcPr>
          <w:p>
            <w:pPr>
              <w:pStyle w:val="7"/>
              <w:spacing w:before="1" w:line="240" w:lineRule="atLeast"/>
              <w:ind w:left="111" w:right="91"/>
              <w:jc w:val="both"/>
              <w:rPr>
                <w:sz w:val="18"/>
              </w:rPr>
            </w:pPr>
            <w:r>
              <w:rPr>
                <w:sz w:val="18"/>
              </w:rPr>
              <w:t>灾害救助需求信息、救助（捐赠）款物数量与使用情况、救助对象及其接受救助款物数额、灾后恢复重建工作进展</w:t>
            </w:r>
          </w:p>
        </w:tc>
        <w:tc>
          <w:tcPr>
            <w:tcW w:w="1857" w:type="dxa"/>
            <w:vMerge w:val="continue"/>
            <w:tcBorders>
              <w:top w:val="nil"/>
            </w:tcBorders>
          </w:tcPr>
          <w:p>
            <w:pPr>
              <w:rPr>
                <w:sz w:val="2"/>
                <w:szCs w:val="2"/>
              </w:rPr>
            </w:pPr>
          </w:p>
        </w:tc>
        <w:tc>
          <w:tcPr>
            <w:tcW w:w="136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157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095" w:type="dxa"/>
            <w:vMerge w:val="restart"/>
            <w:tcBorders>
              <w:top w:val="nil"/>
              <w:bottom w:val="nil"/>
            </w:tcBorders>
          </w:tcPr>
          <w:p>
            <w:pPr>
              <w:pStyle w:val="7"/>
              <w:rPr>
                <w:rFonts w:ascii="Times New Roman"/>
                <w:sz w:val="16"/>
              </w:rPr>
            </w:pPr>
          </w:p>
        </w:tc>
        <w:tc>
          <w:tcPr>
            <w:tcW w:w="1198" w:type="dxa"/>
            <w:vMerge w:val="restart"/>
          </w:tcPr>
          <w:p>
            <w:pPr>
              <w:pStyle w:val="7"/>
              <w:rPr>
                <w:rFonts w:ascii="Times New Roman"/>
                <w:sz w:val="18"/>
              </w:rPr>
            </w:pPr>
          </w:p>
          <w:p>
            <w:pPr>
              <w:pStyle w:val="7"/>
              <w:spacing w:before="6"/>
              <w:rPr>
                <w:rFonts w:ascii="Times New Roman"/>
                <w:sz w:val="25"/>
              </w:rPr>
            </w:pPr>
          </w:p>
          <w:p>
            <w:pPr>
              <w:pStyle w:val="7"/>
              <w:spacing w:line="252" w:lineRule="auto"/>
              <w:ind w:left="111" w:right="174"/>
              <w:rPr>
                <w:sz w:val="18"/>
              </w:rPr>
            </w:pPr>
            <w:r>
              <w:rPr>
                <w:sz w:val="18"/>
              </w:rPr>
              <w:t>公共文化体育</w:t>
            </w:r>
          </w:p>
        </w:tc>
        <w:tc>
          <w:tcPr>
            <w:tcW w:w="1798" w:type="dxa"/>
          </w:tcPr>
          <w:p>
            <w:pPr>
              <w:pStyle w:val="7"/>
              <w:spacing w:before="131"/>
              <w:ind w:left="111"/>
              <w:rPr>
                <w:sz w:val="18"/>
              </w:rPr>
            </w:pPr>
            <w:r>
              <w:rPr>
                <w:sz w:val="18"/>
              </w:rPr>
              <w:t>服务保障信息</w:t>
            </w:r>
          </w:p>
        </w:tc>
        <w:tc>
          <w:tcPr>
            <w:tcW w:w="4355" w:type="dxa"/>
          </w:tcPr>
          <w:p>
            <w:pPr>
              <w:pStyle w:val="7"/>
              <w:spacing w:before="8"/>
              <w:ind w:left="111"/>
              <w:rPr>
                <w:sz w:val="18"/>
              </w:rPr>
            </w:pPr>
            <w:r>
              <w:rPr>
                <w:sz w:val="18"/>
              </w:rPr>
              <w:t>服务保障政策、服务体系建设信息、财政资金投入与</w:t>
            </w:r>
          </w:p>
          <w:p>
            <w:pPr>
              <w:pStyle w:val="7"/>
              <w:spacing w:before="10" w:line="211" w:lineRule="exact"/>
              <w:ind w:left="111"/>
              <w:rPr>
                <w:sz w:val="18"/>
              </w:rPr>
            </w:pPr>
            <w:r>
              <w:rPr>
                <w:sz w:val="18"/>
              </w:rPr>
              <w:t>使用信息、设施建设与使用信息</w:t>
            </w:r>
          </w:p>
        </w:tc>
        <w:tc>
          <w:tcPr>
            <w:tcW w:w="1857" w:type="dxa"/>
            <w:vMerge w:val="restart"/>
          </w:tcPr>
          <w:p>
            <w:pPr>
              <w:pStyle w:val="7"/>
              <w:spacing w:before="23" w:line="242" w:lineRule="auto"/>
              <w:ind w:left="28" w:right="16"/>
              <w:jc w:val="center"/>
              <w:rPr>
                <w:sz w:val="18"/>
              </w:rPr>
            </w:pPr>
            <w:r>
              <w:rPr>
                <w:sz w:val="18"/>
              </w:rPr>
              <w:t>《山东省人民政府办公厅关于印发2019年山东省政务公开工作要点的通知》（鲁政办发</w:t>
            </w:r>
          </w:p>
          <w:p>
            <w:pPr>
              <w:pStyle w:val="7"/>
              <w:spacing w:line="230" w:lineRule="exact"/>
              <w:ind w:left="22" w:right="16"/>
              <w:jc w:val="center"/>
              <w:rPr>
                <w:sz w:val="18"/>
              </w:rPr>
            </w:pPr>
            <w:r>
              <w:rPr>
                <w:sz w:val="18"/>
              </w:rPr>
              <w:t>〔2019〕15号）</w:t>
            </w:r>
          </w:p>
        </w:tc>
        <w:tc>
          <w:tcPr>
            <w:tcW w:w="1365" w:type="dxa"/>
            <w:vMerge w:val="restart"/>
          </w:tcPr>
          <w:p>
            <w:pPr>
              <w:pStyle w:val="7"/>
              <w:rPr>
                <w:rFonts w:ascii="Times New Roman"/>
                <w:sz w:val="18"/>
              </w:rPr>
            </w:pPr>
          </w:p>
          <w:p>
            <w:pPr>
              <w:pStyle w:val="7"/>
              <w:spacing w:before="161" w:line="252" w:lineRule="auto"/>
              <w:ind w:left="141" w:right="131"/>
              <w:jc w:val="center"/>
              <w:rPr>
                <w:sz w:val="18"/>
              </w:rPr>
            </w:pPr>
            <w:r>
              <w:rPr>
                <w:sz w:val="18"/>
              </w:rPr>
              <w:t>信息形成后， 20 个工作日内公开</w:t>
            </w:r>
          </w:p>
        </w:tc>
        <w:tc>
          <w:tcPr>
            <w:tcW w:w="1275" w:type="dxa"/>
            <w:vMerge w:val="restart"/>
          </w:tcPr>
          <w:p>
            <w:pPr>
              <w:pStyle w:val="7"/>
              <w:rPr>
                <w:rFonts w:ascii="Times New Roman"/>
                <w:sz w:val="18"/>
              </w:rPr>
            </w:pPr>
          </w:p>
          <w:p>
            <w:pPr>
              <w:pStyle w:val="7"/>
              <w:rPr>
                <w:rFonts w:ascii="Times New Roman"/>
                <w:sz w:val="18"/>
              </w:rPr>
            </w:pPr>
          </w:p>
          <w:p>
            <w:pPr>
              <w:pStyle w:val="7"/>
              <w:spacing w:before="1"/>
              <w:rPr>
                <w:rFonts w:ascii="Times New Roman"/>
                <w:sz w:val="16"/>
              </w:rPr>
            </w:pPr>
          </w:p>
          <w:p>
            <w:pPr>
              <w:pStyle w:val="7"/>
              <w:spacing w:line="242" w:lineRule="auto"/>
              <w:ind w:left="420" w:right="33" w:hanging="272"/>
              <w:rPr>
                <w:sz w:val="18"/>
              </w:rPr>
            </w:pPr>
            <w:r>
              <w:rPr>
                <w:rFonts w:hint="eastAsia"/>
                <w:sz w:val="18"/>
                <w:lang w:eastAsia="zh-CN"/>
              </w:rPr>
              <w:t>区</w:t>
            </w:r>
            <w:r>
              <w:rPr>
                <w:sz w:val="18"/>
              </w:rPr>
              <w:t>文旅局、</w:t>
            </w:r>
            <w:r>
              <w:rPr>
                <w:rFonts w:hint="eastAsia"/>
                <w:sz w:val="18"/>
                <w:lang w:eastAsia="zh-CN"/>
              </w:rPr>
              <w:t>区</w:t>
            </w:r>
            <w:r>
              <w:rPr>
                <w:sz w:val="18"/>
              </w:rPr>
              <w:t>教体局</w:t>
            </w:r>
          </w:p>
        </w:tc>
        <w:tc>
          <w:tcPr>
            <w:tcW w:w="1575" w:type="dxa"/>
            <w:vMerge w:val="restart"/>
          </w:tcPr>
          <w:p>
            <w:pPr>
              <w:pStyle w:val="7"/>
              <w:rPr>
                <w:rFonts w:ascii="Times New Roman"/>
                <w:sz w:val="18"/>
              </w:rPr>
            </w:pPr>
          </w:p>
          <w:p>
            <w:pPr>
              <w:pStyle w:val="7"/>
              <w:rPr>
                <w:rFonts w:ascii="Times New Roman"/>
                <w:sz w:val="18"/>
              </w:rPr>
            </w:pPr>
          </w:p>
          <w:p>
            <w:pPr>
              <w:pStyle w:val="7"/>
              <w:spacing w:before="2"/>
              <w:rPr>
                <w:rFonts w:ascii="Times New Roman"/>
                <w:sz w:val="19"/>
              </w:rPr>
            </w:pPr>
          </w:p>
          <w:p>
            <w:pPr>
              <w:pStyle w:val="7"/>
              <w:spacing w:line="249" w:lineRule="auto"/>
              <w:ind w:left="520" w:right="142" w:hanging="360"/>
              <w:rPr>
                <w:sz w:val="18"/>
              </w:rPr>
            </w:pPr>
            <w:r>
              <w:rPr>
                <w:sz w:val="18"/>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1095" w:type="dxa"/>
            <w:vMerge w:val="continue"/>
            <w:tcBorders>
              <w:top w:val="nil"/>
              <w:bottom w:val="nil"/>
            </w:tcBorders>
          </w:tcPr>
          <w:p>
            <w:pPr>
              <w:rPr>
                <w:sz w:val="2"/>
                <w:szCs w:val="2"/>
              </w:rPr>
            </w:pPr>
          </w:p>
        </w:tc>
        <w:tc>
          <w:tcPr>
            <w:tcW w:w="1198" w:type="dxa"/>
            <w:vMerge w:val="continue"/>
            <w:tcBorders>
              <w:top w:val="nil"/>
            </w:tcBorders>
          </w:tcPr>
          <w:p>
            <w:pPr>
              <w:rPr>
                <w:sz w:val="2"/>
                <w:szCs w:val="2"/>
              </w:rPr>
            </w:pPr>
          </w:p>
        </w:tc>
        <w:tc>
          <w:tcPr>
            <w:tcW w:w="1798" w:type="dxa"/>
          </w:tcPr>
          <w:p>
            <w:pPr>
              <w:pStyle w:val="7"/>
              <w:spacing w:before="130"/>
              <w:ind w:left="111"/>
              <w:rPr>
                <w:sz w:val="18"/>
              </w:rPr>
            </w:pPr>
            <w:r>
              <w:rPr>
                <w:sz w:val="18"/>
              </w:rPr>
              <w:t>公益性活动</w:t>
            </w:r>
          </w:p>
        </w:tc>
        <w:tc>
          <w:tcPr>
            <w:tcW w:w="4355" w:type="dxa"/>
          </w:tcPr>
          <w:p>
            <w:pPr>
              <w:pStyle w:val="7"/>
              <w:spacing w:before="8" w:line="228" w:lineRule="exact"/>
              <w:ind w:left="111" w:right="91"/>
              <w:rPr>
                <w:sz w:val="18"/>
              </w:rPr>
            </w:pPr>
            <w:r>
              <w:rPr>
                <w:sz w:val="18"/>
              </w:rPr>
              <w:t>公益性文化服务活动信息、公益性体育赛事信息、受捐款物管理使用信息</w:t>
            </w:r>
          </w:p>
        </w:tc>
        <w:tc>
          <w:tcPr>
            <w:tcW w:w="1857" w:type="dxa"/>
            <w:vMerge w:val="continue"/>
            <w:tcBorders>
              <w:top w:val="nil"/>
            </w:tcBorders>
          </w:tcPr>
          <w:p>
            <w:pPr>
              <w:rPr>
                <w:sz w:val="2"/>
                <w:szCs w:val="2"/>
              </w:rPr>
            </w:pPr>
          </w:p>
        </w:tc>
        <w:tc>
          <w:tcPr>
            <w:tcW w:w="136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157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1095" w:type="dxa"/>
            <w:vMerge w:val="continue"/>
            <w:tcBorders>
              <w:top w:val="nil"/>
              <w:bottom w:val="nil"/>
            </w:tcBorders>
          </w:tcPr>
          <w:p>
            <w:pPr>
              <w:rPr>
                <w:sz w:val="2"/>
                <w:szCs w:val="2"/>
              </w:rPr>
            </w:pPr>
          </w:p>
        </w:tc>
        <w:tc>
          <w:tcPr>
            <w:tcW w:w="1198" w:type="dxa"/>
            <w:vMerge w:val="continue"/>
            <w:tcBorders>
              <w:top w:val="nil"/>
            </w:tcBorders>
          </w:tcPr>
          <w:p>
            <w:pPr>
              <w:rPr>
                <w:sz w:val="2"/>
                <w:szCs w:val="2"/>
              </w:rPr>
            </w:pPr>
          </w:p>
        </w:tc>
        <w:tc>
          <w:tcPr>
            <w:tcW w:w="1798" w:type="dxa"/>
          </w:tcPr>
          <w:p>
            <w:pPr>
              <w:pStyle w:val="7"/>
              <w:spacing w:before="1" w:line="240" w:lineRule="atLeast"/>
              <w:ind w:left="111" w:right="234"/>
              <w:rPr>
                <w:sz w:val="18"/>
              </w:rPr>
            </w:pPr>
            <w:r>
              <w:rPr>
                <w:sz w:val="18"/>
              </w:rPr>
              <w:t>公共文化体育名录信息</w:t>
            </w:r>
          </w:p>
        </w:tc>
        <w:tc>
          <w:tcPr>
            <w:tcW w:w="4355" w:type="dxa"/>
          </w:tcPr>
          <w:p>
            <w:pPr>
              <w:pStyle w:val="7"/>
              <w:spacing w:before="1" w:line="240" w:lineRule="atLeast"/>
              <w:ind w:left="111" w:right="91"/>
              <w:rPr>
                <w:sz w:val="18"/>
              </w:rPr>
            </w:pPr>
            <w:r>
              <w:rPr>
                <w:sz w:val="18"/>
              </w:rPr>
              <w:t>文化遗产保护信息、公共文化体育设施名录信息、政府购买公共文化体育服务目录、绩效评价结果</w:t>
            </w:r>
          </w:p>
        </w:tc>
        <w:tc>
          <w:tcPr>
            <w:tcW w:w="1857" w:type="dxa"/>
            <w:vMerge w:val="continue"/>
            <w:tcBorders>
              <w:top w:val="nil"/>
            </w:tcBorders>
          </w:tcPr>
          <w:p>
            <w:pPr>
              <w:rPr>
                <w:sz w:val="2"/>
                <w:szCs w:val="2"/>
              </w:rPr>
            </w:pPr>
          </w:p>
        </w:tc>
        <w:tc>
          <w:tcPr>
            <w:tcW w:w="136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157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095" w:type="dxa"/>
            <w:vMerge w:val="restart"/>
            <w:tcBorders>
              <w:top w:val="nil"/>
              <w:bottom w:val="nil"/>
            </w:tcBorders>
          </w:tcPr>
          <w:p>
            <w:pPr>
              <w:pStyle w:val="7"/>
              <w:rPr>
                <w:rFonts w:ascii="Times New Roman"/>
                <w:sz w:val="16"/>
              </w:rPr>
            </w:pPr>
          </w:p>
        </w:tc>
        <w:tc>
          <w:tcPr>
            <w:tcW w:w="2996" w:type="dxa"/>
            <w:gridSpan w:val="2"/>
            <w:vMerge w:val="restart"/>
          </w:tcPr>
          <w:p>
            <w:pPr>
              <w:pStyle w:val="7"/>
              <w:rPr>
                <w:rFonts w:ascii="Times New Roman"/>
                <w:sz w:val="18"/>
              </w:rPr>
            </w:pPr>
          </w:p>
          <w:p>
            <w:pPr>
              <w:pStyle w:val="7"/>
              <w:rPr>
                <w:rFonts w:ascii="Times New Roman"/>
                <w:sz w:val="18"/>
              </w:rPr>
            </w:pPr>
          </w:p>
          <w:p>
            <w:pPr>
              <w:pStyle w:val="7"/>
              <w:spacing w:before="1"/>
              <w:rPr>
                <w:rFonts w:ascii="Times New Roman"/>
                <w:sz w:val="26"/>
              </w:rPr>
            </w:pPr>
          </w:p>
          <w:p>
            <w:pPr>
              <w:pStyle w:val="7"/>
              <w:ind w:left="111"/>
              <w:rPr>
                <w:sz w:val="18"/>
              </w:rPr>
            </w:pPr>
            <w:r>
              <w:rPr>
                <w:sz w:val="18"/>
              </w:rPr>
              <w:t>国资国企</w:t>
            </w:r>
          </w:p>
        </w:tc>
        <w:tc>
          <w:tcPr>
            <w:tcW w:w="4355" w:type="dxa"/>
          </w:tcPr>
          <w:p>
            <w:pPr>
              <w:pStyle w:val="7"/>
              <w:spacing w:before="8" w:line="230" w:lineRule="atLeast"/>
              <w:ind w:left="5" w:right="17"/>
              <w:rPr>
                <w:sz w:val="18"/>
              </w:rPr>
            </w:pPr>
            <w:r>
              <w:rPr>
                <w:sz w:val="18"/>
              </w:rPr>
              <w:t>国有企业主要经济效益指标、主要行业盈利、重大变化事项等情况</w:t>
            </w:r>
          </w:p>
        </w:tc>
        <w:tc>
          <w:tcPr>
            <w:tcW w:w="1857" w:type="dxa"/>
            <w:vMerge w:val="restart"/>
          </w:tcPr>
          <w:p>
            <w:pPr>
              <w:pStyle w:val="7"/>
              <w:spacing w:before="42" w:line="242" w:lineRule="auto"/>
              <w:ind w:left="28" w:right="16"/>
              <w:jc w:val="center"/>
              <w:rPr>
                <w:sz w:val="18"/>
              </w:rPr>
            </w:pPr>
            <w:r>
              <w:rPr>
                <w:spacing w:val="-2"/>
                <w:sz w:val="18"/>
              </w:rPr>
              <w:t>《中共中央国务院关于深化国有企业改革的指</w:t>
            </w:r>
            <w:r>
              <w:rPr>
                <w:sz w:val="18"/>
              </w:rPr>
              <w:t>导意见》（中发</w:t>
            </w:r>
          </w:p>
          <w:p>
            <w:pPr>
              <w:pStyle w:val="7"/>
              <w:spacing w:line="230" w:lineRule="exact"/>
              <w:ind w:left="22" w:right="16"/>
              <w:jc w:val="center"/>
              <w:rPr>
                <w:sz w:val="18"/>
              </w:rPr>
            </w:pPr>
            <w:r>
              <w:rPr>
                <w:spacing w:val="-1"/>
                <w:sz w:val="18"/>
              </w:rPr>
              <w:t>〔2015</w:t>
            </w:r>
            <w:r>
              <w:rPr>
                <w:sz w:val="18"/>
              </w:rPr>
              <w:t>〕22号）</w:t>
            </w:r>
          </w:p>
        </w:tc>
        <w:tc>
          <w:tcPr>
            <w:tcW w:w="1365" w:type="dxa"/>
          </w:tcPr>
          <w:p>
            <w:pPr>
              <w:pStyle w:val="7"/>
              <w:spacing w:before="126"/>
              <w:ind w:left="321"/>
              <w:rPr>
                <w:sz w:val="18"/>
              </w:rPr>
            </w:pPr>
            <w:r>
              <w:rPr>
                <w:sz w:val="18"/>
              </w:rPr>
              <w:t>按月公开</w:t>
            </w:r>
          </w:p>
        </w:tc>
        <w:tc>
          <w:tcPr>
            <w:tcW w:w="1275" w:type="dxa"/>
            <w:vMerge w:val="restart"/>
          </w:tcPr>
          <w:p>
            <w:pPr>
              <w:pStyle w:val="7"/>
              <w:rPr>
                <w:rFonts w:ascii="Times New Roman"/>
                <w:sz w:val="18"/>
              </w:rPr>
            </w:pPr>
          </w:p>
          <w:p>
            <w:pPr>
              <w:pStyle w:val="7"/>
              <w:spacing w:before="1"/>
              <w:rPr>
                <w:rFonts w:ascii="Times New Roman"/>
                <w:sz w:val="16"/>
              </w:rPr>
            </w:pPr>
          </w:p>
          <w:p>
            <w:pPr>
              <w:pStyle w:val="7"/>
              <w:ind w:left="276"/>
              <w:rPr>
                <w:sz w:val="18"/>
              </w:rPr>
            </w:pPr>
            <w:r>
              <w:rPr>
                <w:rFonts w:hint="eastAsia"/>
                <w:sz w:val="18"/>
                <w:lang w:eastAsia="zh-CN"/>
              </w:rPr>
              <w:t>区</w:t>
            </w:r>
            <w:r>
              <w:rPr>
                <w:sz w:val="18"/>
              </w:rPr>
              <w:t>国资局</w:t>
            </w:r>
          </w:p>
        </w:tc>
        <w:tc>
          <w:tcPr>
            <w:tcW w:w="1575" w:type="dxa"/>
            <w:vMerge w:val="restart"/>
          </w:tcPr>
          <w:p>
            <w:pPr>
              <w:pStyle w:val="7"/>
              <w:rPr>
                <w:rFonts w:ascii="Times New Roman"/>
                <w:sz w:val="18"/>
              </w:rPr>
            </w:pPr>
          </w:p>
          <w:p>
            <w:pPr>
              <w:pStyle w:val="7"/>
              <w:spacing w:before="1"/>
              <w:rPr>
                <w:rFonts w:ascii="Times New Roman"/>
                <w:sz w:val="16"/>
              </w:rPr>
            </w:pPr>
          </w:p>
          <w:p>
            <w:pPr>
              <w:pStyle w:val="7"/>
              <w:spacing w:line="242" w:lineRule="auto"/>
              <w:ind w:left="607" w:right="55" w:hanging="540"/>
              <w:rPr>
                <w:sz w:val="18"/>
              </w:rPr>
            </w:pPr>
            <w:r>
              <w:rPr>
                <w:sz w:val="18"/>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trPr>
        <w:tc>
          <w:tcPr>
            <w:tcW w:w="1095" w:type="dxa"/>
            <w:vMerge w:val="continue"/>
            <w:tcBorders>
              <w:top w:val="nil"/>
              <w:bottom w:val="nil"/>
            </w:tcBorders>
          </w:tcPr>
          <w:p>
            <w:pPr>
              <w:rPr>
                <w:sz w:val="2"/>
                <w:szCs w:val="2"/>
              </w:rPr>
            </w:pPr>
          </w:p>
        </w:tc>
        <w:tc>
          <w:tcPr>
            <w:tcW w:w="2996" w:type="dxa"/>
            <w:gridSpan w:val="2"/>
            <w:vMerge w:val="continue"/>
            <w:tcBorders>
              <w:top w:val="nil"/>
            </w:tcBorders>
          </w:tcPr>
          <w:p>
            <w:pPr>
              <w:rPr>
                <w:sz w:val="2"/>
                <w:szCs w:val="2"/>
              </w:rPr>
            </w:pPr>
          </w:p>
        </w:tc>
        <w:tc>
          <w:tcPr>
            <w:tcW w:w="4355" w:type="dxa"/>
          </w:tcPr>
          <w:p>
            <w:pPr>
              <w:pStyle w:val="7"/>
              <w:spacing w:before="75"/>
              <w:ind w:left="5"/>
              <w:rPr>
                <w:sz w:val="18"/>
              </w:rPr>
            </w:pPr>
            <w:r>
              <w:rPr>
                <w:sz w:val="18"/>
              </w:rPr>
              <w:t>国有企业经营情况和业绩考核结果</w:t>
            </w:r>
          </w:p>
        </w:tc>
        <w:tc>
          <w:tcPr>
            <w:tcW w:w="1857" w:type="dxa"/>
            <w:vMerge w:val="continue"/>
            <w:tcBorders>
              <w:top w:val="nil"/>
            </w:tcBorders>
          </w:tcPr>
          <w:p>
            <w:pPr>
              <w:rPr>
                <w:sz w:val="2"/>
                <w:szCs w:val="2"/>
              </w:rPr>
            </w:pPr>
          </w:p>
        </w:tc>
        <w:tc>
          <w:tcPr>
            <w:tcW w:w="1365" w:type="dxa"/>
            <w:vMerge w:val="restart"/>
          </w:tcPr>
          <w:p>
            <w:pPr>
              <w:pStyle w:val="7"/>
              <w:spacing w:before="29" w:line="242" w:lineRule="auto"/>
              <w:ind w:left="7" w:right="-15"/>
              <w:jc w:val="center"/>
              <w:rPr>
                <w:sz w:val="18"/>
              </w:rPr>
            </w:pPr>
            <w:r>
              <w:rPr>
                <w:sz w:val="18"/>
              </w:rPr>
              <w:t>信息形成后，  20</w:t>
            </w:r>
            <w:r>
              <w:rPr>
                <w:spacing w:val="-2"/>
                <w:sz w:val="18"/>
              </w:rPr>
              <w:t xml:space="preserve"> 个工作日内公开</w:t>
            </w:r>
          </w:p>
        </w:tc>
        <w:tc>
          <w:tcPr>
            <w:tcW w:w="1275" w:type="dxa"/>
            <w:vMerge w:val="continue"/>
            <w:tcBorders>
              <w:top w:val="nil"/>
            </w:tcBorders>
          </w:tcPr>
          <w:p>
            <w:pPr>
              <w:rPr>
                <w:sz w:val="2"/>
                <w:szCs w:val="2"/>
              </w:rPr>
            </w:pPr>
          </w:p>
        </w:tc>
        <w:tc>
          <w:tcPr>
            <w:tcW w:w="157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1095" w:type="dxa"/>
            <w:vMerge w:val="continue"/>
            <w:tcBorders>
              <w:top w:val="nil"/>
              <w:bottom w:val="nil"/>
            </w:tcBorders>
          </w:tcPr>
          <w:p>
            <w:pPr>
              <w:rPr>
                <w:sz w:val="2"/>
                <w:szCs w:val="2"/>
              </w:rPr>
            </w:pPr>
          </w:p>
        </w:tc>
        <w:tc>
          <w:tcPr>
            <w:tcW w:w="2996" w:type="dxa"/>
            <w:gridSpan w:val="2"/>
            <w:vMerge w:val="continue"/>
            <w:tcBorders>
              <w:top w:val="nil"/>
            </w:tcBorders>
          </w:tcPr>
          <w:p>
            <w:pPr>
              <w:rPr>
                <w:sz w:val="2"/>
                <w:szCs w:val="2"/>
              </w:rPr>
            </w:pPr>
          </w:p>
        </w:tc>
        <w:tc>
          <w:tcPr>
            <w:tcW w:w="4355" w:type="dxa"/>
          </w:tcPr>
          <w:p>
            <w:pPr>
              <w:pStyle w:val="7"/>
              <w:spacing w:before="66"/>
              <w:ind w:left="5"/>
              <w:rPr>
                <w:sz w:val="18"/>
              </w:rPr>
            </w:pPr>
            <w:r>
              <w:rPr>
                <w:sz w:val="18"/>
              </w:rPr>
              <w:t>企业履行社会责任重点工作情况</w:t>
            </w:r>
          </w:p>
        </w:tc>
        <w:tc>
          <w:tcPr>
            <w:tcW w:w="1857" w:type="dxa"/>
            <w:vMerge w:val="continue"/>
            <w:tcBorders>
              <w:top w:val="nil"/>
            </w:tcBorders>
          </w:tcPr>
          <w:p>
            <w:pPr>
              <w:rPr>
                <w:sz w:val="2"/>
                <w:szCs w:val="2"/>
              </w:rPr>
            </w:pPr>
          </w:p>
        </w:tc>
        <w:tc>
          <w:tcPr>
            <w:tcW w:w="136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157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1095" w:type="dxa"/>
            <w:vMerge w:val="restart"/>
            <w:tcBorders>
              <w:top w:val="nil"/>
              <w:bottom w:val="nil"/>
            </w:tcBorders>
          </w:tcPr>
          <w:p>
            <w:pPr>
              <w:pStyle w:val="7"/>
              <w:rPr>
                <w:rFonts w:ascii="Times New Roman"/>
                <w:sz w:val="16"/>
              </w:rPr>
            </w:pPr>
          </w:p>
        </w:tc>
        <w:tc>
          <w:tcPr>
            <w:tcW w:w="2996" w:type="dxa"/>
            <w:gridSpan w:val="2"/>
            <w:vMerge w:val="restart"/>
          </w:tcPr>
          <w:p>
            <w:pPr>
              <w:pStyle w:val="7"/>
              <w:rPr>
                <w:rFonts w:ascii="Times New Roman"/>
                <w:sz w:val="18"/>
              </w:rPr>
            </w:pPr>
          </w:p>
          <w:p>
            <w:pPr>
              <w:pStyle w:val="7"/>
              <w:spacing w:before="2"/>
              <w:rPr>
                <w:rFonts w:ascii="Times New Roman"/>
                <w:sz w:val="26"/>
              </w:rPr>
            </w:pPr>
          </w:p>
          <w:p>
            <w:pPr>
              <w:pStyle w:val="7"/>
              <w:ind w:left="3"/>
              <w:rPr>
                <w:sz w:val="18"/>
              </w:rPr>
            </w:pPr>
            <w:r>
              <w:rPr>
                <w:rFonts w:hint="eastAsia"/>
                <w:sz w:val="18"/>
                <w:lang w:eastAsia="zh-CN"/>
              </w:rPr>
              <w:t>市</w:t>
            </w:r>
            <w:r>
              <w:rPr>
                <w:sz w:val="18"/>
              </w:rPr>
              <w:t>场监管</w:t>
            </w:r>
          </w:p>
        </w:tc>
        <w:tc>
          <w:tcPr>
            <w:tcW w:w="4355" w:type="dxa"/>
          </w:tcPr>
          <w:p>
            <w:pPr>
              <w:pStyle w:val="7"/>
              <w:spacing w:before="65"/>
              <w:ind w:left="5"/>
              <w:rPr>
                <w:sz w:val="16"/>
              </w:rPr>
            </w:pPr>
            <w:r>
              <w:rPr>
                <w:sz w:val="16"/>
              </w:rPr>
              <w:t>产品质量监督抽查结果公告</w:t>
            </w:r>
          </w:p>
        </w:tc>
        <w:tc>
          <w:tcPr>
            <w:tcW w:w="1857" w:type="dxa"/>
            <w:vMerge w:val="restart"/>
          </w:tcPr>
          <w:p>
            <w:pPr>
              <w:pStyle w:val="7"/>
              <w:spacing w:line="242" w:lineRule="auto"/>
              <w:ind w:left="47" w:right="35"/>
              <w:jc w:val="both"/>
              <w:rPr>
                <w:sz w:val="16"/>
              </w:rPr>
            </w:pPr>
            <w:r>
              <w:rPr>
                <w:sz w:val="16"/>
              </w:rPr>
              <w:t>《山东省人民政府办公厅关于印发2019年山东省政务公开工作要点的通知》</w:t>
            </w:r>
          </w:p>
          <w:p>
            <w:pPr>
              <w:pStyle w:val="7"/>
              <w:spacing w:before="3"/>
              <w:ind w:left="767" w:right="116" w:hanging="641"/>
              <w:rPr>
                <w:sz w:val="16"/>
              </w:rPr>
            </w:pPr>
            <w:r>
              <w:rPr>
                <w:sz w:val="16"/>
              </w:rPr>
              <w:t>（鲁政办发〔2019〕15 号）</w:t>
            </w:r>
          </w:p>
        </w:tc>
        <w:tc>
          <w:tcPr>
            <w:tcW w:w="1365" w:type="dxa"/>
            <w:vMerge w:val="restart"/>
          </w:tcPr>
          <w:p>
            <w:pPr>
              <w:pStyle w:val="7"/>
              <w:spacing w:before="8"/>
              <w:rPr>
                <w:rFonts w:ascii="Times New Roman"/>
                <w:sz w:val="23"/>
              </w:rPr>
            </w:pPr>
          </w:p>
          <w:p>
            <w:pPr>
              <w:pStyle w:val="7"/>
              <w:spacing w:line="242" w:lineRule="auto"/>
              <w:ind w:left="7" w:right="-15"/>
              <w:jc w:val="center"/>
              <w:rPr>
                <w:sz w:val="18"/>
              </w:rPr>
            </w:pPr>
            <w:r>
              <w:rPr>
                <w:sz w:val="18"/>
              </w:rPr>
              <w:t>信息形成后，  20</w:t>
            </w:r>
            <w:r>
              <w:rPr>
                <w:spacing w:val="-2"/>
                <w:sz w:val="18"/>
              </w:rPr>
              <w:t xml:space="preserve"> 个工作日内公开</w:t>
            </w:r>
          </w:p>
        </w:tc>
        <w:tc>
          <w:tcPr>
            <w:tcW w:w="1275" w:type="dxa"/>
            <w:vMerge w:val="restart"/>
          </w:tcPr>
          <w:p>
            <w:pPr>
              <w:pStyle w:val="7"/>
              <w:rPr>
                <w:rFonts w:ascii="Times New Roman"/>
                <w:sz w:val="18"/>
              </w:rPr>
            </w:pPr>
          </w:p>
          <w:p>
            <w:pPr>
              <w:pStyle w:val="7"/>
              <w:spacing w:before="4"/>
              <w:rPr>
                <w:rFonts w:ascii="Times New Roman"/>
                <w:sz w:val="21"/>
              </w:rPr>
            </w:pPr>
          </w:p>
          <w:p>
            <w:pPr>
              <w:pStyle w:val="7"/>
              <w:ind w:left="149"/>
              <w:rPr>
                <w:sz w:val="18"/>
              </w:rPr>
            </w:pPr>
            <w:r>
              <w:rPr>
                <w:rFonts w:hint="eastAsia"/>
                <w:sz w:val="18"/>
                <w:lang w:eastAsia="zh-CN"/>
              </w:rPr>
              <w:t>区市</w:t>
            </w:r>
            <w:r>
              <w:rPr>
                <w:sz w:val="18"/>
              </w:rPr>
              <w:t>场监管局</w:t>
            </w:r>
          </w:p>
        </w:tc>
        <w:tc>
          <w:tcPr>
            <w:tcW w:w="1575" w:type="dxa"/>
            <w:vMerge w:val="restart"/>
          </w:tcPr>
          <w:p>
            <w:pPr>
              <w:pStyle w:val="7"/>
              <w:rPr>
                <w:rFonts w:ascii="Times New Roman"/>
                <w:sz w:val="18"/>
              </w:rPr>
            </w:pPr>
          </w:p>
          <w:p>
            <w:pPr>
              <w:pStyle w:val="7"/>
              <w:spacing w:before="11"/>
              <w:rPr>
                <w:rFonts w:ascii="Times New Roman"/>
                <w:sz w:val="15"/>
              </w:rPr>
            </w:pPr>
          </w:p>
          <w:p>
            <w:pPr>
              <w:pStyle w:val="7"/>
              <w:spacing w:line="249" w:lineRule="auto"/>
              <w:ind w:left="520" w:right="142" w:hanging="360"/>
              <w:rPr>
                <w:sz w:val="18"/>
              </w:rPr>
            </w:pPr>
            <w:r>
              <w:rPr>
                <w:sz w:val="18"/>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5" w:hRule="atLeast"/>
        </w:trPr>
        <w:tc>
          <w:tcPr>
            <w:tcW w:w="1095" w:type="dxa"/>
            <w:vMerge w:val="continue"/>
            <w:tcBorders>
              <w:top w:val="nil"/>
              <w:bottom w:val="nil"/>
            </w:tcBorders>
          </w:tcPr>
          <w:p>
            <w:pPr>
              <w:rPr>
                <w:sz w:val="2"/>
                <w:szCs w:val="2"/>
              </w:rPr>
            </w:pPr>
          </w:p>
        </w:tc>
        <w:tc>
          <w:tcPr>
            <w:tcW w:w="2996" w:type="dxa"/>
            <w:gridSpan w:val="2"/>
            <w:vMerge w:val="continue"/>
            <w:tcBorders>
              <w:top w:val="nil"/>
            </w:tcBorders>
          </w:tcPr>
          <w:p>
            <w:pPr>
              <w:rPr>
                <w:sz w:val="2"/>
                <w:szCs w:val="2"/>
              </w:rPr>
            </w:pPr>
          </w:p>
        </w:tc>
        <w:tc>
          <w:tcPr>
            <w:tcW w:w="4355" w:type="dxa"/>
          </w:tcPr>
          <w:p>
            <w:pPr>
              <w:pStyle w:val="7"/>
              <w:spacing w:before="99" w:line="242" w:lineRule="auto"/>
              <w:ind w:left="5" w:right="-15"/>
              <w:jc w:val="both"/>
              <w:rPr>
                <w:sz w:val="18"/>
              </w:rPr>
            </w:pPr>
            <w:r>
              <w:rPr>
                <w:sz w:val="18"/>
              </w:rPr>
              <w:t>食品药品被抽检单位、抽检产品名称、标示的生产单位、标示的产品生产日期或者批号及规格、检验依据、检验结果、检验单位等监督抽检信息</w:t>
            </w:r>
          </w:p>
        </w:tc>
        <w:tc>
          <w:tcPr>
            <w:tcW w:w="1857" w:type="dxa"/>
            <w:vMerge w:val="continue"/>
            <w:tcBorders>
              <w:top w:val="nil"/>
            </w:tcBorders>
          </w:tcPr>
          <w:p>
            <w:pPr>
              <w:rPr>
                <w:sz w:val="2"/>
                <w:szCs w:val="2"/>
              </w:rPr>
            </w:pPr>
          </w:p>
        </w:tc>
        <w:tc>
          <w:tcPr>
            <w:tcW w:w="136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157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1095" w:type="dxa"/>
            <w:vMerge w:val="restart"/>
            <w:tcBorders>
              <w:top w:val="nil"/>
            </w:tcBorders>
          </w:tcPr>
          <w:p>
            <w:pPr>
              <w:pStyle w:val="7"/>
              <w:rPr>
                <w:rFonts w:ascii="Times New Roman"/>
                <w:sz w:val="16"/>
              </w:rPr>
            </w:pPr>
          </w:p>
        </w:tc>
        <w:tc>
          <w:tcPr>
            <w:tcW w:w="2996" w:type="dxa"/>
            <w:gridSpan w:val="2"/>
            <w:vMerge w:val="restart"/>
          </w:tcPr>
          <w:p>
            <w:pPr>
              <w:pStyle w:val="7"/>
              <w:spacing w:before="134"/>
              <w:ind w:left="111"/>
              <w:rPr>
                <w:sz w:val="18"/>
              </w:rPr>
            </w:pPr>
            <w:r>
              <w:rPr>
                <w:sz w:val="18"/>
              </w:rPr>
              <w:t>应急管理（安全生产）</w:t>
            </w:r>
          </w:p>
        </w:tc>
        <w:tc>
          <w:tcPr>
            <w:tcW w:w="4355" w:type="dxa"/>
          </w:tcPr>
          <w:p>
            <w:pPr>
              <w:pStyle w:val="7"/>
              <w:spacing w:line="240" w:lineRule="atLeast"/>
              <w:ind w:left="111" w:right="91"/>
              <w:rPr>
                <w:sz w:val="18"/>
              </w:rPr>
            </w:pPr>
            <w:r>
              <w:rPr>
                <w:sz w:val="18"/>
              </w:rPr>
              <w:t>本级事故灾害类、社会安全事件类、自然灾害类和公共卫生事件类等各类应急预案</w:t>
            </w:r>
          </w:p>
        </w:tc>
        <w:tc>
          <w:tcPr>
            <w:tcW w:w="1857" w:type="dxa"/>
            <w:vMerge w:val="restart"/>
          </w:tcPr>
          <w:p>
            <w:pPr>
              <w:pStyle w:val="7"/>
              <w:spacing w:before="132" w:line="242" w:lineRule="auto"/>
              <w:ind w:left="44" w:right="199" w:hanging="1"/>
              <w:jc w:val="center"/>
              <w:rPr>
                <w:sz w:val="16"/>
              </w:rPr>
            </w:pPr>
            <w:r>
              <w:rPr>
                <w:sz w:val="16"/>
              </w:rPr>
              <w:t>《山东省人民政府办公厅关于印发2020年山东省政务公开工作要点的通知》（鲁政办字</w:t>
            </w:r>
          </w:p>
          <w:p>
            <w:pPr>
              <w:pStyle w:val="7"/>
              <w:spacing w:before="2" w:line="187" w:lineRule="exact"/>
              <w:ind w:left="28" w:right="179"/>
              <w:jc w:val="center"/>
              <w:rPr>
                <w:sz w:val="16"/>
              </w:rPr>
            </w:pPr>
            <w:r>
              <w:rPr>
                <w:sz w:val="16"/>
              </w:rPr>
              <w:t>〔2020〕78号）</w:t>
            </w:r>
          </w:p>
        </w:tc>
        <w:tc>
          <w:tcPr>
            <w:tcW w:w="1365" w:type="dxa"/>
            <w:vMerge w:val="restart"/>
          </w:tcPr>
          <w:p>
            <w:pPr>
              <w:pStyle w:val="7"/>
              <w:rPr>
                <w:rFonts w:ascii="Times New Roman"/>
                <w:sz w:val="18"/>
              </w:rPr>
            </w:pPr>
          </w:p>
          <w:p>
            <w:pPr>
              <w:pStyle w:val="7"/>
              <w:spacing w:before="145" w:line="242" w:lineRule="auto"/>
              <w:ind w:left="52" w:right="39"/>
              <w:rPr>
                <w:sz w:val="18"/>
              </w:rPr>
            </w:pPr>
            <w:r>
              <w:rPr>
                <w:sz w:val="18"/>
              </w:rPr>
              <w:t>信息形成后，20 个工作日内公开</w:t>
            </w:r>
          </w:p>
        </w:tc>
        <w:tc>
          <w:tcPr>
            <w:tcW w:w="1275" w:type="dxa"/>
            <w:vMerge w:val="restart"/>
          </w:tcPr>
          <w:p>
            <w:pPr>
              <w:pStyle w:val="7"/>
              <w:rPr>
                <w:rFonts w:ascii="Times New Roman"/>
                <w:sz w:val="18"/>
              </w:rPr>
            </w:pPr>
          </w:p>
          <w:p>
            <w:pPr>
              <w:pStyle w:val="7"/>
              <w:spacing w:before="145" w:line="249" w:lineRule="auto"/>
              <w:ind w:left="550" w:right="172" w:hanging="360"/>
              <w:rPr>
                <w:sz w:val="18"/>
              </w:rPr>
            </w:pPr>
            <w:r>
              <w:rPr>
                <w:rFonts w:hint="eastAsia"/>
                <w:sz w:val="18"/>
                <w:lang w:eastAsia="zh-CN"/>
              </w:rPr>
              <w:t>区</w:t>
            </w:r>
            <w:r>
              <w:rPr>
                <w:sz w:val="18"/>
              </w:rPr>
              <w:t>应急管理局</w:t>
            </w:r>
          </w:p>
        </w:tc>
        <w:tc>
          <w:tcPr>
            <w:tcW w:w="1575" w:type="dxa"/>
            <w:vMerge w:val="restart"/>
          </w:tcPr>
          <w:p>
            <w:pPr>
              <w:pStyle w:val="7"/>
              <w:rPr>
                <w:rFonts w:ascii="Times New Roman"/>
                <w:sz w:val="18"/>
              </w:rPr>
            </w:pPr>
          </w:p>
          <w:p>
            <w:pPr>
              <w:pStyle w:val="7"/>
              <w:spacing w:before="5"/>
              <w:rPr>
                <w:rFonts w:ascii="Times New Roman"/>
                <w:sz w:val="18"/>
              </w:rPr>
            </w:pPr>
          </w:p>
          <w:p>
            <w:pPr>
              <w:pStyle w:val="7"/>
              <w:spacing w:line="242" w:lineRule="auto"/>
              <w:ind w:left="659" w:right="3" w:hanging="540"/>
              <w:rPr>
                <w:sz w:val="18"/>
              </w:rPr>
            </w:pPr>
            <w:r>
              <w:rPr>
                <w:sz w:val="18"/>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1095" w:type="dxa"/>
            <w:vMerge w:val="continue"/>
            <w:tcBorders>
              <w:top w:val="nil"/>
            </w:tcBorders>
          </w:tcPr>
          <w:p>
            <w:pPr>
              <w:rPr>
                <w:sz w:val="2"/>
                <w:szCs w:val="2"/>
              </w:rPr>
            </w:pPr>
          </w:p>
        </w:tc>
        <w:tc>
          <w:tcPr>
            <w:tcW w:w="2996" w:type="dxa"/>
            <w:gridSpan w:val="2"/>
            <w:vMerge w:val="continue"/>
            <w:tcBorders>
              <w:top w:val="nil"/>
            </w:tcBorders>
          </w:tcPr>
          <w:p>
            <w:pPr>
              <w:rPr>
                <w:sz w:val="2"/>
                <w:szCs w:val="2"/>
              </w:rPr>
            </w:pPr>
          </w:p>
        </w:tc>
        <w:tc>
          <w:tcPr>
            <w:tcW w:w="4355" w:type="dxa"/>
          </w:tcPr>
          <w:p>
            <w:pPr>
              <w:pStyle w:val="7"/>
              <w:spacing w:before="9" w:line="249" w:lineRule="auto"/>
              <w:ind w:left="111" w:right="91"/>
              <w:rPr>
                <w:sz w:val="18"/>
              </w:rPr>
            </w:pPr>
            <w:r>
              <w:rPr>
                <w:sz w:val="18"/>
              </w:rPr>
              <w:t>常规检查执法信息、暗查暗访信息、突击检查信息、随机抽查信息、安全生产不良记录“黑名单”</w:t>
            </w:r>
          </w:p>
        </w:tc>
        <w:tc>
          <w:tcPr>
            <w:tcW w:w="1857" w:type="dxa"/>
            <w:vMerge w:val="continue"/>
            <w:tcBorders>
              <w:top w:val="nil"/>
            </w:tcBorders>
          </w:tcPr>
          <w:p>
            <w:pPr>
              <w:rPr>
                <w:sz w:val="2"/>
                <w:szCs w:val="2"/>
              </w:rPr>
            </w:pPr>
          </w:p>
        </w:tc>
        <w:tc>
          <w:tcPr>
            <w:tcW w:w="136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1575" w:type="dxa"/>
            <w:vMerge w:val="continue"/>
            <w:tcBorders>
              <w:top w:val="nil"/>
            </w:tcBorders>
          </w:tcPr>
          <w:p>
            <w:pPr>
              <w:rPr>
                <w:sz w:val="2"/>
                <w:szCs w:val="2"/>
              </w:rPr>
            </w:pPr>
          </w:p>
        </w:tc>
      </w:tr>
    </w:tbl>
    <w:p>
      <w:pPr>
        <w:spacing w:after="0"/>
        <w:rPr>
          <w:sz w:val="2"/>
          <w:szCs w:val="2"/>
        </w:rPr>
        <w:sectPr>
          <w:pgSz w:w="16840" w:h="11910" w:orient="landscape"/>
          <w:pgMar w:top="1100" w:right="1040" w:bottom="1040" w:left="960" w:header="0" w:footer="850" w:gutter="0"/>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
        </w:rPr>
      </w:pPr>
    </w:p>
    <w:p>
      <w:pPr>
        <w:pStyle w:val="2"/>
        <w:rPr>
          <w:rFonts w:ascii="Times New Roman"/>
          <w:sz w:val="2"/>
        </w:rPr>
      </w:pPr>
    </w:p>
    <w:p>
      <w:pPr>
        <w:pStyle w:val="2"/>
        <w:rPr>
          <w:rFonts w:ascii="Times New Roman"/>
          <w:sz w:val="2"/>
        </w:rPr>
      </w:pPr>
    </w:p>
    <w:p>
      <w:pPr>
        <w:pStyle w:val="2"/>
        <w:rPr>
          <w:rFonts w:ascii="Times New Roman"/>
          <w:sz w:val="2"/>
        </w:rPr>
      </w:pPr>
    </w:p>
    <w:p>
      <w:pPr>
        <w:pStyle w:val="2"/>
        <w:rPr>
          <w:rFonts w:ascii="Times New Roman"/>
          <w:sz w:val="2"/>
        </w:rPr>
      </w:pPr>
    </w:p>
    <w:p>
      <w:pPr>
        <w:pStyle w:val="2"/>
        <w:rPr>
          <w:rFonts w:ascii="Times New Roman"/>
          <w:sz w:val="2"/>
        </w:rPr>
      </w:pPr>
    </w:p>
    <w:p>
      <w:pPr>
        <w:pStyle w:val="2"/>
        <w:rPr>
          <w:rFonts w:ascii="Times New Roman"/>
          <w:sz w:val="2"/>
        </w:rPr>
      </w:pPr>
    </w:p>
    <w:p>
      <w:pPr>
        <w:pStyle w:val="2"/>
        <w:rPr>
          <w:rFonts w:ascii="Times New Roman"/>
          <w:sz w:val="2"/>
        </w:rPr>
      </w:pPr>
    </w:p>
    <w:p>
      <w:pPr>
        <w:pStyle w:val="2"/>
        <w:rPr>
          <w:rFonts w:ascii="Times New Roman"/>
          <w:sz w:val="2"/>
        </w:rPr>
      </w:pPr>
    </w:p>
    <w:p>
      <w:pPr>
        <w:pStyle w:val="2"/>
        <w:rPr>
          <w:rFonts w:ascii="Times New Roman"/>
          <w:sz w:val="2"/>
        </w:rPr>
      </w:pPr>
    </w:p>
    <w:p>
      <w:pPr>
        <w:spacing w:before="13"/>
        <w:ind w:left="0" w:right="4285" w:firstLine="0"/>
        <w:jc w:val="right"/>
        <w:rPr>
          <w:sz w:val="2"/>
        </w:rPr>
      </w:pPr>
      <w:r>
        <mc:AlternateContent>
          <mc:Choice Requires="wps">
            <w:drawing>
              <wp:anchor distT="0" distB="0" distL="114300" distR="114300" simplePos="0" relativeHeight="251658240" behindDoc="0" locked="0" layoutInCell="1" allowOverlap="1">
                <wp:simplePos x="0" y="0"/>
                <wp:positionH relativeFrom="page">
                  <wp:posOffset>720725</wp:posOffset>
                </wp:positionH>
                <wp:positionV relativeFrom="paragraph">
                  <wp:posOffset>-1249680</wp:posOffset>
                </wp:positionV>
                <wp:extent cx="9247505" cy="1983105"/>
                <wp:effectExtent l="0" t="0" r="0" b="0"/>
                <wp:wrapNone/>
                <wp:docPr id="1" name="文本框 2"/>
                <wp:cNvGraphicFramePr/>
                <a:graphic xmlns:a="http://schemas.openxmlformats.org/drawingml/2006/main">
                  <a:graphicData uri="http://schemas.microsoft.com/office/word/2010/wordprocessingShape">
                    <wps:wsp>
                      <wps:cNvSpPr txBox="1"/>
                      <wps:spPr>
                        <a:xfrm>
                          <a:off x="0" y="0"/>
                          <a:ext cx="9247505" cy="1983105"/>
                        </a:xfrm>
                        <a:prstGeom prst="rect">
                          <a:avLst/>
                        </a:prstGeom>
                        <a:noFill/>
                        <a:ln>
                          <a:noFill/>
                        </a:ln>
                      </wps:spPr>
                      <wps:txbx>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5"/>
                              <w:gridCol w:w="1198"/>
                              <w:gridCol w:w="1798"/>
                              <w:gridCol w:w="4355"/>
                              <w:gridCol w:w="1842"/>
                              <w:gridCol w:w="1395"/>
                              <w:gridCol w:w="1260"/>
                              <w:gridCol w:w="1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095" w:type="dxa"/>
                                  <w:shd w:val="clear" w:color="auto" w:fill="D7D7D7" w:themeFill="background1" w:themeFillShade="D8"/>
                                </w:tcPr>
                                <w:p>
                                  <w:pPr>
                                    <w:pStyle w:val="7"/>
                                    <w:spacing w:line="234" w:lineRule="exact"/>
                                    <w:ind w:left="131"/>
                                    <w:rPr>
                                      <w:sz w:val="21"/>
                                    </w:rPr>
                                  </w:pPr>
                                  <w:r>
                                    <w:rPr>
                                      <w:sz w:val="21"/>
                                    </w:rPr>
                                    <w:t>目录分类</w:t>
                                  </w:r>
                                </w:p>
                              </w:tc>
                              <w:tc>
                                <w:tcPr>
                                  <w:tcW w:w="1198" w:type="dxa"/>
                                  <w:shd w:val="clear" w:color="auto" w:fill="D7D7D7" w:themeFill="background1" w:themeFillShade="D8"/>
                                </w:tcPr>
                                <w:p>
                                  <w:pPr>
                                    <w:pStyle w:val="7"/>
                                    <w:spacing w:line="234" w:lineRule="exact"/>
                                    <w:ind w:left="181"/>
                                    <w:rPr>
                                      <w:sz w:val="21"/>
                                    </w:rPr>
                                  </w:pPr>
                                  <w:r>
                                    <w:rPr>
                                      <w:sz w:val="21"/>
                                    </w:rPr>
                                    <w:t>一级目录</w:t>
                                  </w:r>
                                </w:p>
                              </w:tc>
                              <w:tc>
                                <w:tcPr>
                                  <w:tcW w:w="1798" w:type="dxa"/>
                                  <w:shd w:val="clear" w:color="auto" w:fill="D7D7D7" w:themeFill="background1" w:themeFillShade="D8"/>
                                </w:tcPr>
                                <w:p>
                                  <w:pPr>
                                    <w:pStyle w:val="7"/>
                                    <w:spacing w:line="234" w:lineRule="exact"/>
                                    <w:ind w:left="481"/>
                                    <w:rPr>
                                      <w:sz w:val="21"/>
                                    </w:rPr>
                                  </w:pPr>
                                  <w:r>
                                    <w:rPr>
                                      <w:sz w:val="21"/>
                                    </w:rPr>
                                    <w:t>二级目录</w:t>
                                  </w:r>
                                </w:p>
                              </w:tc>
                              <w:tc>
                                <w:tcPr>
                                  <w:tcW w:w="4355" w:type="dxa"/>
                                  <w:shd w:val="clear" w:color="auto" w:fill="D7D7D7" w:themeFill="background1" w:themeFillShade="D8"/>
                                </w:tcPr>
                                <w:p>
                                  <w:pPr>
                                    <w:pStyle w:val="7"/>
                                    <w:spacing w:line="234" w:lineRule="exact"/>
                                    <w:ind w:left="1740" w:right="1723"/>
                                    <w:jc w:val="center"/>
                                    <w:rPr>
                                      <w:sz w:val="21"/>
                                    </w:rPr>
                                  </w:pPr>
                                  <w:r>
                                    <w:rPr>
                                      <w:sz w:val="21"/>
                                    </w:rPr>
                                    <w:t>公开内容</w:t>
                                  </w:r>
                                </w:p>
                              </w:tc>
                              <w:tc>
                                <w:tcPr>
                                  <w:tcW w:w="1842" w:type="dxa"/>
                                  <w:shd w:val="clear" w:color="auto" w:fill="D7D7D7" w:themeFill="background1" w:themeFillShade="D8"/>
                                </w:tcPr>
                                <w:p>
                                  <w:pPr>
                                    <w:pStyle w:val="7"/>
                                    <w:spacing w:before="11"/>
                                    <w:ind w:left="594"/>
                                    <w:rPr>
                                      <w:sz w:val="21"/>
                                    </w:rPr>
                                  </w:pPr>
                                  <w:r>
                                    <w:rPr>
                                      <w:sz w:val="21"/>
                                    </w:rPr>
                                    <w:t>公开依据</w:t>
                                  </w:r>
                                </w:p>
                              </w:tc>
                              <w:tc>
                                <w:tcPr>
                                  <w:tcW w:w="1395" w:type="dxa"/>
                                  <w:shd w:val="clear" w:color="auto" w:fill="D7D7D7" w:themeFill="background1" w:themeFillShade="D8"/>
                                </w:tcPr>
                                <w:p>
                                  <w:pPr>
                                    <w:pStyle w:val="7"/>
                                    <w:spacing w:before="11"/>
                                    <w:ind w:left="372"/>
                                    <w:rPr>
                                      <w:sz w:val="21"/>
                                    </w:rPr>
                                  </w:pPr>
                                  <w:r>
                                    <w:rPr>
                                      <w:sz w:val="21"/>
                                    </w:rPr>
                                    <w:t>公开时限</w:t>
                                  </w:r>
                                </w:p>
                              </w:tc>
                              <w:tc>
                                <w:tcPr>
                                  <w:tcW w:w="1260" w:type="dxa"/>
                                  <w:shd w:val="clear" w:color="auto" w:fill="D7D7D7" w:themeFill="background1" w:themeFillShade="D8"/>
                                </w:tcPr>
                                <w:p>
                                  <w:pPr>
                                    <w:pStyle w:val="7"/>
                                    <w:spacing w:before="11"/>
                                    <w:ind w:left="338"/>
                                    <w:rPr>
                                      <w:sz w:val="21"/>
                                    </w:rPr>
                                  </w:pPr>
                                  <w:r>
                                    <w:rPr>
                                      <w:sz w:val="21"/>
                                    </w:rPr>
                                    <w:t>公开主体</w:t>
                                  </w:r>
                                </w:p>
                              </w:tc>
                              <w:tc>
                                <w:tcPr>
                                  <w:tcW w:w="1605" w:type="dxa"/>
                                  <w:shd w:val="clear" w:color="auto" w:fill="D7D7D7" w:themeFill="background1" w:themeFillShade="D8"/>
                                </w:tcPr>
                                <w:p>
                                  <w:pPr>
                                    <w:pStyle w:val="7"/>
                                    <w:spacing w:before="11"/>
                                    <w:ind w:left="508"/>
                                    <w:rPr>
                                      <w:sz w:val="21"/>
                                    </w:rPr>
                                  </w:pPr>
                                  <w:r>
                                    <w:rPr>
                                      <w:sz w:val="21"/>
                                    </w:rPr>
                                    <w:t>公开形式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trPr>
                              <w:tc>
                                <w:tcPr>
                                  <w:tcW w:w="1095" w:type="dxa"/>
                                  <w:vMerge w:val="restart"/>
                                </w:tcPr>
                                <w:p>
                                  <w:pPr>
                                    <w:pStyle w:val="7"/>
                                    <w:rPr>
                                      <w:sz w:val="22"/>
                                    </w:rPr>
                                  </w:pPr>
                                </w:p>
                                <w:p>
                                  <w:pPr>
                                    <w:pStyle w:val="7"/>
                                    <w:rPr>
                                      <w:sz w:val="22"/>
                                    </w:rPr>
                                  </w:pPr>
                                </w:p>
                                <w:p>
                                  <w:pPr>
                                    <w:pStyle w:val="7"/>
                                    <w:rPr>
                                      <w:sz w:val="22"/>
                                    </w:rPr>
                                  </w:pPr>
                                </w:p>
                                <w:p>
                                  <w:pPr>
                                    <w:pStyle w:val="7"/>
                                    <w:spacing w:before="2"/>
                                    <w:rPr>
                                      <w:sz w:val="25"/>
                                    </w:rPr>
                                  </w:pPr>
                                </w:p>
                                <w:p>
                                  <w:pPr>
                                    <w:pStyle w:val="7"/>
                                    <w:spacing w:before="1"/>
                                    <w:ind w:left="107"/>
                                    <w:rPr>
                                      <w:sz w:val="22"/>
                                    </w:rPr>
                                  </w:pPr>
                                  <w:r>
                                    <w:rPr>
                                      <w:sz w:val="22"/>
                                    </w:rPr>
                                    <w:t>重点领域</w:t>
                                  </w:r>
                                </w:p>
                              </w:tc>
                              <w:tc>
                                <w:tcPr>
                                  <w:tcW w:w="1198" w:type="dxa"/>
                                  <w:vMerge w:val="restart"/>
                                </w:tcPr>
                                <w:p>
                                  <w:pPr>
                                    <w:pStyle w:val="7"/>
                                    <w:rPr>
                                      <w:sz w:val="18"/>
                                    </w:rPr>
                                  </w:pPr>
                                </w:p>
                                <w:p>
                                  <w:pPr>
                                    <w:pStyle w:val="7"/>
                                    <w:rPr>
                                      <w:sz w:val="18"/>
                                    </w:rPr>
                                  </w:pPr>
                                </w:p>
                                <w:p>
                                  <w:pPr>
                                    <w:pStyle w:val="7"/>
                                    <w:spacing w:before="7"/>
                                    <w:rPr>
                                      <w:sz w:val="22"/>
                                    </w:rPr>
                                  </w:pPr>
                                </w:p>
                                <w:p>
                                  <w:pPr>
                                    <w:pStyle w:val="7"/>
                                    <w:ind w:left="111"/>
                                    <w:rPr>
                                      <w:sz w:val="18"/>
                                    </w:rPr>
                                  </w:pPr>
                                  <w:r>
                                    <w:rPr>
                                      <w:sz w:val="18"/>
                                    </w:rPr>
                                    <w:t>社会保险</w:t>
                                  </w:r>
                                </w:p>
                              </w:tc>
                              <w:tc>
                                <w:tcPr>
                                  <w:tcW w:w="1798" w:type="dxa"/>
                                </w:tcPr>
                                <w:p>
                                  <w:pPr>
                                    <w:pStyle w:val="7"/>
                                    <w:spacing w:before="9"/>
                                    <w:rPr>
                                      <w:sz w:val="20"/>
                                    </w:rPr>
                                  </w:pPr>
                                </w:p>
                                <w:p>
                                  <w:pPr>
                                    <w:pStyle w:val="7"/>
                                    <w:ind w:right="114"/>
                                    <w:jc w:val="right"/>
                                    <w:rPr>
                                      <w:sz w:val="18"/>
                                    </w:rPr>
                                  </w:pPr>
                                  <w:r>
                                    <w:rPr>
                                      <w:sz w:val="18"/>
                                    </w:rPr>
                                    <w:t>社会保险政策措施</w:t>
                                  </w:r>
                                </w:p>
                              </w:tc>
                              <w:tc>
                                <w:tcPr>
                                  <w:tcW w:w="4355" w:type="dxa"/>
                                </w:tcPr>
                                <w:p>
                                  <w:pPr>
                                    <w:pStyle w:val="7"/>
                                    <w:spacing w:before="83" w:line="249" w:lineRule="auto"/>
                                    <w:ind w:left="651" w:right="91" w:hanging="540"/>
                                    <w:rPr>
                                      <w:sz w:val="18"/>
                                    </w:rPr>
                                  </w:pPr>
                                  <w:r>
                                    <w:rPr>
                                      <w:sz w:val="18"/>
                                    </w:rPr>
                                    <w:t>开现行有效的社会保险法规、制度、政策、标准、经办流程以及调整社会保险费的政策措施</w:t>
                                  </w:r>
                                </w:p>
                              </w:tc>
                              <w:tc>
                                <w:tcPr>
                                  <w:tcW w:w="1842" w:type="dxa"/>
                                  <w:vMerge w:val="restart"/>
                                </w:tcPr>
                                <w:p>
                                  <w:pPr>
                                    <w:pStyle w:val="7"/>
                                    <w:spacing w:before="3"/>
                                    <w:rPr>
                                      <w:sz w:val="18"/>
                                    </w:rPr>
                                  </w:pPr>
                                </w:p>
                                <w:p>
                                  <w:pPr>
                                    <w:pStyle w:val="7"/>
                                    <w:spacing w:line="242" w:lineRule="auto"/>
                                    <w:ind w:left="20" w:right="9"/>
                                    <w:jc w:val="center"/>
                                    <w:rPr>
                                      <w:sz w:val="18"/>
                                    </w:rPr>
                                  </w:pPr>
                                  <w:r>
                                    <w:rPr>
                                      <w:spacing w:val="-2"/>
                                      <w:sz w:val="18"/>
                                    </w:rPr>
                                    <w:t>《人力资源社会保障部关于进一步健全社会保</w:t>
                                  </w:r>
                                  <w:r>
                                    <w:rPr>
                                      <w:sz w:val="18"/>
                                    </w:rPr>
                                    <w:t>险信息披露制度的通 知》（人社部发</w:t>
                                  </w:r>
                                </w:p>
                                <w:p>
                                  <w:pPr>
                                    <w:pStyle w:val="7"/>
                                    <w:spacing w:before="2"/>
                                    <w:ind w:left="16" w:right="9"/>
                                    <w:jc w:val="center"/>
                                    <w:rPr>
                                      <w:sz w:val="18"/>
                                    </w:rPr>
                                  </w:pPr>
                                  <w:r>
                                    <w:rPr>
                                      <w:spacing w:val="-1"/>
                                      <w:sz w:val="18"/>
                                    </w:rPr>
                                    <w:t>〔2014</w:t>
                                  </w:r>
                                  <w:r>
                                    <w:rPr>
                                      <w:sz w:val="18"/>
                                    </w:rPr>
                                    <w:t>〕82号）</w:t>
                                  </w:r>
                                </w:p>
                              </w:tc>
                              <w:tc>
                                <w:tcPr>
                                  <w:tcW w:w="1395" w:type="dxa"/>
                                  <w:vMerge w:val="restart"/>
                                </w:tcPr>
                                <w:p>
                                  <w:pPr>
                                    <w:pStyle w:val="7"/>
                                    <w:rPr>
                                      <w:sz w:val="18"/>
                                    </w:rPr>
                                  </w:pPr>
                                </w:p>
                                <w:p>
                                  <w:pPr>
                                    <w:pStyle w:val="7"/>
                                    <w:rPr>
                                      <w:sz w:val="18"/>
                                    </w:rPr>
                                  </w:pPr>
                                </w:p>
                                <w:p>
                                  <w:pPr>
                                    <w:pStyle w:val="7"/>
                                    <w:spacing w:before="162" w:line="242" w:lineRule="auto"/>
                                    <w:ind w:left="22" w:right="12" w:firstLine="105"/>
                                    <w:jc w:val="center"/>
                                    <w:rPr>
                                      <w:sz w:val="18"/>
                                    </w:rPr>
                                  </w:pPr>
                                  <w:r>
                                    <w:rPr>
                                      <w:sz w:val="18"/>
                                    </w:rPr>
                                    <w:t>信息形成后， 20 个工作日内公开</w:t>
                                  </w:r>
                                </w:p>
                              </w:tc>
                              <w:tc>
                                <w:tcPr>
                                  <w:tcW w:w="1260" w:type="dxa"/>
                                  <w:vMerge w:val="restart"/>
                                </w:tcPr>
                                <w:p>
                                  <w:pPr>
                                    <w:pStyle w:val="7"/>
                                    <w:rPr>
                                      <w:sz w:val="18"/>
                                    </w:rPr>
                                  </w:pPr>
                                </w:p>
                                <w:p>
                                  <w:pPr>
                                    <w:pStyle w:val="7"/>
                                    <w:spacing w:before="2"/>
                                    <w:rPr>
                                      <w:sz w:val="14"/>
                                    </w:rPr>
                                  </w:pPr>
                                </w:p>
                                <w:p>
                                  <w:pPr>
                                    <w:pStyle w:val="7"/>
                                    <w:ind w:left="268"/>
                                    <w:rPr>
                                      <w:sz w:val="18"/>
                                    </w:rPr>
                                  </w:pPr>
                                  <w:r>
                                    <w:rPr>
                                      <w:rFonts w:hint="eastAsia"/>
                                      <w:sz w:val="18"/>
                                      <w:lang w:eastAsia="zh-CN"/>
                                    </w:rPr>
                                    <w:t>区</w:t>
                                  </w:r>
                                  <w:r>
                                    <w:rPr>
                                      <w:sz w:val="18"/>
                                    </w:rPr>
                                    <w:t>人社局</w:t>
                                  </w:r>
                                </w:p>
                              </w:tc>
                              <w:tc>
                                <w:tcPr>
                                  <w:tcW w:w="1605" w:type="dxa"/>
                                  <w:vMerge w:val="restart"/>
                                </w:tcPr>
                                <w:p>
                                  <w:pPr>
                                    <w:pStyle w:val="7"/>
                                    <w:rPr>
                                      <w:sz w:val="18"/>
                                    </w:rPr>
                                  </w:pPr>
                                </w:p>
                                <w:p>
                                  <w:pPr>
                                    <w:pStyle w:val="7"/>
                                    <w:rPr>
                                      <w:sz w:val="18"/>
                                    </w:rPr>
                                  </w:pPr>
                                </w:p>
                                <w:p>
                                  <w:pPr>
                                    <w:pStyle w:val="7"/>
                                    <w:spacing w:before="2"/>
                                    <w:rPr>
                                      <w:sz w:val="13"/>
                                    </w:rPr>
                                  </w:pPr>
                                </w:p>
                                <w:p>
                                  <w:pPr>
                                    <w:pStyle w:val="7"/>
                                    <w:spacing w:line="254" w:lineRule="auto"/>
                                    <w:ind w:left="110" w:right="222"/>
                                    <w:rPr>
                                      <w:sz w:val="18"/>
                                    </w:rPr>
                                  </w:pPr>
                                  <w:r>
                                    <w:rPr>
                                      <w:sz w:val="18"/>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1095" w:type="dxa"/>
                                  <w:vMerge w:val="continue"/>
                                  <w:tcBorders>
                                    <w:top w:val="nil"/>
                                  </w:tcBorders>
                                </w:tcPr>
                                <w:p>
                                  <w:pPr>
                                    <w:rPr>
                                      <w:sz w:val="2"/>
                                      <w:szCs w:val="2"/>
                                    </w:rPr>
                                  </w:pPr>
                                </w:p>
                              </w:tc>
                              <w:tc>
                                <w:tcPr>
                                  <w:tcW w:w="1198" w:type="dxa"/>
                                  <w:vMerge w:val="continue"/>
                                  <w:tcBorders>
                                    <w:top w:val="nil"/>
                                  </w:tcBorders>
                                </w:tcPr>
                                <w:p>
                                  <w:pPr>
                                    <w:rPr>
                                      <w:sz w:val="2"/>
                                      <w:szCs w:val="2"/>
                                    </w:rPr>
                                  </w:pPr>
                                </w:p>
                              </w:tc>
                              <w:tc>
                                <w:tcPr>
                                  <w:tcW w:w="1798" w:type="dxa"/>
                                </w:tcPr>
                                <w:p>
                                  <w:pPr>
                                    <w:pStyle w:val="7"/>
                                    <w:spacing w:before="3"/>
                                    <w:rPr>
                                      <w:sz w:val="14"/>
                                    </w:rPr>
                                  </w:pPr>
                                </w:p>
                                <w:p>
                                  <w:pPr>
                                    <w:pStyle w:val="7"/>
                                    <w:spacing w:line="224" w:lineRule="exact"/>
                                    <w:ind w:right="78"/>
                                    <w:jc w:val="right"/>
                                    <w:rPr>
                                      <w:sz w:val="18"/>
                                    </w:rPr>
                                  </w:pPr>
                                  <w:r>
                                    <w:rPr>
                                      <w:sz w:val="18"/>
                                    </w:rPr>
                                    <w:t>社会保险相关数据</w:t>
                                  </w:r>
                                </w:p>
                              </w:tc>
                              <w:tc>
                                <w:tcPr>
                                  <w:tcW w:w="4355" w:type="dxa"/>
                                </w:tcPr>
                                <w:p>
                                  <w:pPr>
                                    <w:pStyle w:val="7"/>
                                    <w:spacing w:before="117"/>
                                    <w:ind w:left="382"/>
                                    <w:rPr>
                                      <w:sz w:val="18"/>
                                    </w:rPr>
                                  </w:pPr>
                                  <w:r>
                                    <w:rPr>
                                      <w:sz w:val="18"/>
                                    </w:rPr>
                                    <w:t>定期公开参保人数、待遇支付、基金收支情况</w:t>
                                  </w:r>
                                </w:p>
                              </w:tc>
                              <w:tc>
                                <w:tcPr>
                                  <w:tcW w:w="1842"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1260" w:type="dxa"/>
                                  <w:vMerge w:val="continue"/>
                                  <w:tcBorders>
                                    <w:top w:val="nil"/>
                                  </w:tcBorders>
                                </w:tcPr>
                                <w:p>
                                  <w:pPr>
                                    <w:rPr>
                                      <w:sz w:val="2"/>
                                      <w:szCs w:val="2"/>
                                    </w:rPr>
                                  </w:pPr>
                                </w:p>
                              </w:tc>
                              <w:tc>
                                <w:tcPr>
                                  <w:tcW w:w="160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1095" w:type="dxa"/>
                                  <w:vMerge w:val="continue"/>
                                  <w:tcBorders>
                                    <w:top w:val="nil"/>
                                  </w:tcBorders>
                                </w:tcPr>
                                <w:p>
                                  <w:pPr>
                                    <w:rPr>
                                      <w:sz w:val="2"/>
                                      <w:szCs w:val="2"/>
                                    </w:rPr>
                                  </w:pPr>
                                </w:p>
                              </w:tc>
                              <w:tc>
                                <w:tcPr>
                                  <w:tcW w:w="1198" w:type="dxa"/>
                                  <w:vMerge w:val="continue"/>
                                  <w:tcBorders>
                                    <w:top w:val="nil"/>
                                  </w:tcBorders>
                                </w:tcPr>
                                <w:p>
                                  <w:pPr>
                                    <w:rPr>
                                      <w:sz w:val="2"/>
                                      <w:szCs w:val="2"/>
                                    </w:rPr>
                                  </w:pPr>
                                </w:p>
                              </w:tc>
                              <w:tc>
                                <w:tcPr>
                                  <w:tcW w:w="1798" w:type="dxa"/>
                                </w:tcPr>
                                <w:p>
                                  <w:pPr>
                                    <w:pStyle w:val="7"/>
                                    <w:spacing w:before="80" w:line="240" w:lineRule="atLeast"/>
                                    <w:ind w:left="805" w:right="80" w:hanging="720"/>
                                    <w:rPr>
                                      <w:sz w:val="18"/>
                                    </w:rPr>
                                  </w:pPr>
                                  <w:r>
                                    <w:rPr>
                                      <w:sz w:val="18"/>
                                    </w:rPr>
                                    <w:t>医疗保险定点医疗机构</w:t>
                                  </w:r>
                                </w:p>
                              </w:tc>
                              <w:tc>
                                <w:tcPr>
                                  <w:tcW w:w="4355" w:type="dxa"/>
                                </w:tcPr>
                                <w:p>
                                  <w:pPr>
                                    <w:pStyle w:val="7"/>
                                    <w:spacing w:before="4"/>
                                    <w:rPr>
                                      <w:sz w:val="16"/>
                                    </w:rPr>
                                  </w:pPr>
                                </w:p>
                                <w:p>
                                  <w:pPr>
                                    <w:pStyle w:val="7"/>
                                    <w:ind w:left="336"/>
                                    <w:rPr>
                                      <w:sz w:val="18"/>
                                    </w:rPr>
                                  </w:pPr>
                                  <w:r>
                                    <w:rPr>
                                      <w:sz w:val="18"/>
                                    </w:rPr>
                                    <w:t>发布医保定点医院、药店及药品、诊疗项目目录</w:t>
                                  </w:r>
                                </w:p>
                              </w:tc>
                              <w:tc>
                                <w:tcPr>
                                  <w:tcW w:w="1842"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1260" w:type="dxa"/>
                                </w:tcPr>
                                <w:p>
                                  <w:pPr>
                                    <w:pStyle w:val="7"/>
                                    <w:spacing w:before="3"/>
                                    <w:rPr>
                                      <w:sz w:val="23"/>
                                    </w:rPr>
                                  </w:pPr>
                                </w:p>
                                <w:p>
                                  <w:pPr>
                                    <w:pStyle w:val="7"/>
                                    <w:ind w:left="268"/>
                                    <w:rPr>
                                      <w:sz w:val="18"/>
                                    </w:rPr>
                                  </w:pPr>
                                  <w:r>
                                    <w:rPr>
                                      <w:rFonts w:hint="eastAsia"/>
                                      <w:sz w:val="18"/>
                                      <w:lang w:eastAsia="zh-CN"/>
                                    </w:rPr>
                                    <w:t>区</w:t>
                                  </w:r>
                                  <w:r>
                                    <w:rPr>
                                      <w:sz w:val="18"/>
                                    </w:rPr>
                                    <w:t>医保局</w:t>
                                  </w:r>
                                </w:p>
                              </w:tc>
                              <w:tc>
                                <w:tcPr>
                                  <w:tcW w:w="160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95" w:type="dxa"/>
                                  <w:vMerge w:val="continue"/>
                                  <w:tcBorders>
                                    <w:top w:val="nil"/>
                                  </w:tcBorders>
                                </w:tcPr>
                                <w:p>
                                  <w:pPr>
                                    <w:rPr>
                                      <w:sz w:val="2"/>
                                      <w:szCs w:val="2"/>
                                    </w:rPr>
                                  </w:pPr>
                                </w:p>
                              </w:tc>
                              <w:tc>
                                <w:tcPr>
                                  <w:tcW w:w="1198" w:type="dxa"/>
                                </w:tcPr>
                                <w:p>
                                  <w:pPr>
                                    <w:pStyle w:val="7"/>
                                    <w:rPr>
                                      <w:sz w:val="18"/>
                                    </w:rPr>
                                  </w:pPr>
                                </w:p>
                                <w:p>
                                  <w:pPr>
                                    <w:pStyle w:val="7"/>
                                    <w:rPr>
                                      <w:sz w:val="18"/>
                                    </w:rPr>
                                  </w:pPr>
                                </w:p>
                                <w:p>
                                  <w:pPr>
                                    <w:pStyle w:val="7"/>
                                    <w:spacing w:before="9"/>
                                    <w:rPr>
                                      <w:sz w:val="14"/>
                                    </w:rPr>
                                  </w:pPr>
                                </w:p>
                                <w:p>
                                  <w:pPr>
                                    <w:pStyle w:val="7"/>
                                    <w:ind w:left="183"/>
                                    <w:rPr>
                                      <w:sz w:val="18"/>
                                    </w:rPr>
                                  </w:pPr>
                                  <w:r>
                                    <w:rPr>
                                      <w:sz w:val="18"/>
                                    </w:rPr>
                                    <w:t>气象信息</w:t>
                                  </w:r>
                                </w:p>
                              </w:tc>
                              <w:tc>
                                <w:tcPr>
                                  <w:tcW w:w="1798" w:type="dxa"/>
                                </w:tcPr>
                                <w:p>
                                  <w:pPr>
                                    <w:pStyle w:val="7"/>
                                    <w:spacing w:before="7"/>
                                    <w:rPr>
                                      <w:sz w:val="17"/>
                                    </w:rPr>
                                  </w:pPr>
                                </w:p>
                                <w:p>
                                  <w:pPr>
                                    <w:pStyle w:val="7"/>
                                    <w:ind w:left="533"/>
                                    <w:rPr>
                                      <w:sz w:val="18"/>
                                    </w:rPr>
                                  </w:pPr>
                                  <w:r>
                                    <w:rPr>
                                      <w:sz w:val="18"/>
                                    </w:rPr>
                                    <w:t>气象预警</w:t>
                                  </w:r>
                                </w:p>
                              </w:tc>
                              <w:tc>
                                <w:tcPr>
                                  <w:tcW w:w="4355" w:type="dxa"/>
                                </w:tcPr>
                                <w:p>
                                  <w:pPr>
                                    <w:pStyle w:val="7"/>
                                    <w:spacing w:before="93" w:line="240" w:lineRule="atLeast"/>
                                    <w:ind w:left="2045" w:right="46" w:hanging="1889"/>
                                    <w:rPr>
                                      <w:sz w:val="18"/>
                                    </w:rPr>
                                  </w:pPr>
                                  <w:r>
                                    <w:rPr>
                                      <w:sz w:val="18"/>
                                    </w:rPr>
                                    <w:t>实时预警信息，标明发布预警信息的单位名称和发布时间</w:t>
                                  </w:r>
                                </w:p>
                              </w:tc>
                              <w:tc>
                                <w:tcPr>
                                  <w:tcW w:w="1842" w:type="dxa"/>
                                </w:tcPr>
                                <w:p>
                                  <w:pPr>
                                    <w:pStyle w:val="7"/>
                                    <w:spacing w:before="2" w:line="242" w:lineRule="auto"/>
                                    <w:ind w:left="4" w:right="25"/>
                                    <w:jc w:val="both"/>
                                    <w:rPr>
                                      <w:sz w:val="18"/>
                                    </w:rPr>
                                  </w:pPr>
                                  <w:r>
                                    <w:rPr>
                                      <w:sz w:val="18"/>
                                    </w:rPr>
                                    <w:t>《中华人民共和国政府信息公开条例》（中华人民共和国国务院令第711号修订）</w:t>
                                  </w:r>
                                </w:p>
                              </w:tc>
                              <w:tc>
                                <w:tcPr>
                                  <w:tcW w:w="1395" w:type="dxa"/>
                                </w:tcPr>
                                <w:p>
                                  <w:pPr>
                                    <w:pStyle w:val="7"/>
                                    <w:spacing w:before="6"/>
                                    <w:rPr>
                                      <w:sz w:val="24"/>
                                    </w:rPr>
                                  </w:pPr>
                                </w:p>
                                <w:p>
                                  <w:pPr>
                                    <w:pStyle w:val="7"/>
                                    <w:ind w:left="336"/>
                                    <w:rPr>
                                      <w:sz w:val="18"/>
                                    </w:rPr>
                                  </w:pPr>
                                  <w:r>
                                    <w:rPr>
                                      <w:sz w:val="18"/>
                                    </w:rPr>
                                    <w:t>实时公开</w:t>
                                  </w:r>
                                </w:p>
                              </w:tc>
                              <w:tc>
                                <w:tcPr>
                                  <w:tcW w:w="1260" w:type="dxa"/>
                                </w:tcPr>
                                <w:p>
                                  <w:pPr>
                                    <w:pStyle w:val="7"/>
                                    <w:rPr>
                                      <w:sz w:val="18"/>
                                    </w:rPr>
                                  </w:pPr>
                                </w:p>
                                <w:p>
                                  <w:pPr>
                                    <w:pStyle w:val="7"/>
                                    <w:spacing w:before="7"/>
                                    <w:rPr>
                                      <w:sz w:val="26"/>
                                    </w:rPr>
                                  </w:pPr>
                                </w:p>
                                <w:p>
                                  <w:pPr>
                                    <w:pStyle w:val="7"/>
                                    <w:ind w:left="321"/>
                                    <w:rPr>
                                      <w:rFonts w:hint="eastAsia" w:eastAsia="宋体"/>
                                      <w:sz w:val="18"/>
                                      <w:lang w:eastAsia="zh-CN"/>
                                    </w:rPr>
                                  </w:pPr>
                                  <w:r>
                                    <w:rPr>
                                      <w:rFonts w:hint="eastAsia"/>
                                      <w:sz w:val="18"/>
                                      <w:lang w:eastAsia="zh-CN"/>
                                    </w:rPr>
                                    <w:t>区</w:t>
                                  </w:r>
                                  <w:r>
                                    <w:rPr>
                                      <w:sz w:val="18"/>
                                    </w:rPr>
                                    <w:t>气象</w:t>
                                  </w:r>
                                  <w:r>
                                    <w:rPr>
                                      <w:rFonts w:hint="eastAsia"/>
                                      <w:sz w:val="18"/>
                                      <w:lang w:eastAsia="zh-CN"/>
                                    </w:rPr>
                                    <w:t>服务中心</w:t>
                                  </w:r>
                                </w:p>
                              </w:tc>
                              <w:tc>
                                <w:tcPr>
                                  <w:tcW w:w="1605" w:type="dxa"/>
                                </w:tcPr>
                                <w:p>
                                  <w:pPr>
                                    <w:pStyle w:val="7"/>
                                    <w:spacing w:before="8"/>
                                    <w:rPr>
                                      <w:sz w:val="25"/>
                                    </w:rPr>
                                  </w:pPr>
                                </w:p>
                                <w:p>
                                  <w:pPr>
                                    <w:pStyle w:val="7"/>
                                    <w:spacing w:line="254" w:lineRule="auto"/>
                                    <w:ind w:left="110" w:right="222"/>
                                    <w:rPr>
                                      <w:sz w:val="18"/>
                                    </w:rPr>
                                  </w:pPr>
                                  <w:r>
                                    <w:rPr>
                                      <w:sz w:val="18"/>
                                    </w:rPr>
                                    <w:t>政府网站</w:t>
                                  </w:r>
                                </w:p>
                              </w:tc>
                            </w:tr>
                          </w:tbl>
                          <w:p>
                            <w:pPr>
                              <w:pStyle w:val="2"/>
                            </w:pPr>
                          </w:p>
                        </w:txbxContent>
                      </wps:txbx>
                      <wps:bodyPr lIns="0" tIns="0" rIns="0" bIns="0" upright="1"/>
                    </wps:wsp>
                  </a:graphicData>
                </a:graphic>
              </wp:anchor>
            </w:drawing>
          </mc:Choice>
          <mc:Fallback>
            <w:pict>
              <v:shape id="文本框 2" o:spid="_x0000_s1026" o:spt="202" type="#_x0000_t202" style="position:absolute;left:0pt;margin-left:56.75pt;margin-top:-98.4pt;height:156.15pt;width:728.15pt;mso-position-horizontal-relative:page;z-index:251658240;mso-width-relative:page;mso-height-relative:page;" filled="f" stroked="f" coordsize="21600,21600" o:gfxdata="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OXpk72QAAAA0BAAAPAAAAAAAA&#10;AAEAIAAAACIAAABkcnMvZG93bnJldi54bWxQSwECFAAUAAAACACHTuJAjtrVVZ8BAAAlAwAADgAA&#10;AAAAAAABACAAAAAoAQAAZHJzL2Uyb0RvYy54bWxQSwUGAAAAAAYABgBZAQAAOQUAAAAA&#10;">
                <v:fill on="f" focussize="0,0"/>
                <v:stroke on="f"/>
                <v:imagedata o:title=""/>
                <o:lock v:ext="edit" aspectratio="f"/>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5"/>
                        <w:gridCol w:w="1198"/>
                        <w:gridCol w:w="1798"/>
                        <w:gridCol w:w="4355"/>
                        <w:gridCol w:w="1842"/>
                        <w:gridCol w:w="1395"/>
                        <w:gridCol w:w="1260"/>
                        <w:gridCol w:w="1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095" w:type="dxa"/>
                            <w:shd w:val="clear" w:color="auto" w:fill="D7D7D7" w:themeFill="background1" w:themeFillShade="D8"/>
                          </w:tcPr>
                          <w:p>
                            <w:pPr>
                              <w:pStyle w:val="7"/>
                              <w:spacing w:line="234" w:lineRule="exact"/>
                              <w:ind w:left="131"/>
                              <w:rPr>
                                <w:sz w:val="21"/>
                              </w:rPr>
                            </w:pPr>
                            <w:r>
                              <w:rPr>
                                <w:sz w:val="21"/>
                              </w:rPr>
                              <w:t>目录分类</w:t>
                            </w:r>
                          </w:p>
                        </w:tc>
                        <w:tc>
                          <w:tcPr>
                            <w:tcW w:w="1198" w:type="dxa"/>
                            <w:shd w:val="clear" w:color="auto" w:fill="D7D7D7" w:themeFill="background1" w:themeFillShade="D8"/>
                          </w:tcPr>
                          <w:p>
                            <w:pPr>
                              <w:pStyle w:val="7"/>
                              <w:spacing w:line="234" w:lineRule="exact"/>
                              <w:ind w:left="181"/>
                              <w:rPr>
                                <w:sz w:val="21"/>
                              </w:rPr>
                            </w:pPr>
                            <w:r>
                              <w:rPr>
                                <w:sz w:val="21"/>
                              </w:rPr>
                              <w:t>一级目录</w:t>
                            </w:r>
                          </w:p>
                        </w:tc>
                        <w:tc>
                          <w:tcPr>
                            <w:tcW w:w="1798" w:type="dxa"/>
                            <w:shd w:val="clear" w:color="auto" w:fill="D7D7D7" w:themeFill="background1" w:themeFillShade="D8"/>
                          </w:tcPr>
                          <w:p>
                            <w:pPr>
                              <w:pStyle w:val="7"/>
                              <w:spacing w:line="234" w:lineRule="exact"/>
                              <w:ind w:left="481"/>
                              <w:rPr>
                                <w:sz w:val="21"/>
                              </w:rPr>
                            </w:pPr>
                            <w:r>
                              <w:rPr>
                                <w:sz w:val="21"/>
                              </w:rPr>
                              <w:t>二级目录</w:t>
                            </w:r>
                          </w:p>
                        </w:tc>
                        <w:tc>
                          <w:tcPr>
                            <w:tcW w:w="4355" w:type="dxa"/>
                            <w:shd w:val="clear" w:color="auto" w:fill="D7D7D7" w:themeFill="background1" w:themeFillShade="D8"/>
                          </w:tcPr>
                          <w:p>
                            <w:pPr>
                              <w:pStyle w:val="7"/>
                              <w:spacing w:line="234" w:lineRule="exact"/>
                              <w:ind w:left="1740" w:right="1723"/>
                              <w:jc w:val="center"/>
                              <w:rPr>
                                <w:sz w:val="21"/>
                              </w:rPr>
                            </w:pPr>
                            <w:r>
                              <w:rPr>
                                <w:sz w:val="21"/>
                              </w:rPr>
                              <w:t>公开内容</w:t>
                            </w:r>
                          </w:p>
                        </w:tc>
                        <w:tc>
                          <w:tcPr>
                            <w:tcW w:w="1842" w:type="dxa"/>
                            <w:shd w:val="clear" w:color="auto" w:fill="D7D7D7" w:themeFill="background1" w:themeFillShade="D8"/>
                          </w:tcPr>
                          <w:p>
                            <w:pPr>
                              <w:pStyle w:val="7"/>
                              <w:spacing w:before="11"/>
                              <w:ind w:left="594"/>
                              <w:rPr>
                                <w:sz w:val="21"/>
                              </w:rPr>
                            </w:pPr>
                            <w:r>
                              <w:rPr>
                                <w:sz w:val="21"/>
                              </w:rPr>
                              <w:t>公开依据</w:t>
                            </w:r>
                          </w:p>
                        </w:tc>
                        <w:tc>
                          <w:tcPr>
                            <w:tcW w:w="1395" w:type="dxa"/>
                            <w:shd w:val="clear" w:color="auto" w:fill="D7D7D7" w:themeFill="background1" w:themeFillShade="D8"/>
                          </w:tcPr>
                          <w:p>
                            <w:pPr>
                              <w:pStyle w:val="7"/>
                              <w:spacing w:before="11"/>
                              <w:ind w:left="372"/>
                              <w:rPr>
                                <w:sz w:val="21"/>
                              </w:rPr>
                            </w:pPr>
                            <w:r>
                              <w:rPr>
                                <w:sz w:val="21"/>
                              </w:rPr>
                              <w:t>公开时限</w:t>
                            </w:r>
                          </w:p>
                        </w:tc>
                        <w:tc>
                          <w:tcPr>
                            <w:tcW w:w="1260" w:type="dxa"/>
                            <w:shd w:val="clear" w:color="auto" w:fill="D7D7D7" w:themeFill="background1" w:themeFillShade="D8"/>
                          </w:tcPr>
                          <w:p>
                            <w:pPr>
                              <w:pStyle w:val="7"/>
                              <w:spacing w:before="11"/>
                              <w:ind w:left="338"/>
                              <w:rPr>
                                <w:sz w:val="21"/>
                              </w:rPr>
                            </w:pPr>
                            <w:r>
                              <w:rPr>
                                <w:sz w:val="21"/>
                              </w:rPr>
                              <w:t>公开主体</w:t>
                            </w:r>
                          </w:p>
                        </w:tc>
                        <w:tc>
                          <w:tcPr>
                            <w:tcW w:w="1605" w:type="dxa"/>
                            <w:shd w:val="clear" w:color="auto" w:fill="D7D7D7" w:themeFill="background1" w:themeFillShade="D8"/>
                          </w:tcPr>
                          <w:p>
                            <w:pPr>
                              <w:pStyle w:val="7"/>
                              <w:spacing w:before="11"/>
                              <w:ind w:left="508"/>
                              <w:rPr>
                                <w:sz w:val="21"/>
                              </w:rPr>
                            </w:pPr>
                            <w:r>
                              <w:rPr>
                                <w:sz w:val="21"/>
                              </w:rPr>
                              <w:t>公开形式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trPr>
                        <w:tc>
                          <w:tcPr>
                            <w:tcW w:w="1095" w:type="dxa"/>
                            <w:vMerge w:val="restart"/>
                          </w:tcPr>
                          <w:p>
                            <w:pPr>
                              <w:pStyle w:val="7"/>
                              <w:rPr>
                                <w:sz w:val="22"/>
                              </w:rPr>
                            </w:pPr>
                          </w:p>
                          <w:p>
                            <w:pPr>
                              <w:pStyle w:val="7"/>
                              <w:rPr>
                                <w:sz w:val="22"/>
                              </w:rPr>
                            </w:pPr>
                          </w:p>
                          <w:p>
                            <w:pPr>
                              <w:pStyle w:val="7"/>
                              <w:rPr>
                                <w:sz w:val="22"/>
                              </w:rPr>
                            </w:pPr>
                          </w:p>
                          <w:p>
                            <w:pPr>
                              <w:pStyle w:val="7"/>
                              <w:spacing w:before="2"/>
                              <w:rPr>
                                <w:sz w:val="25"/>
                              </w:rPr>
                            </w:pPr>
                          </w:p>
                          <w:p>
                            <w:pPr>
                              <w:pStyle w:val="7"/>
                              <w:spacing w:before="1"/>
                              <w:ind w:left="107"/>
                              <w:rPr>
                                <w:sz w:val="22"/>
                              </w:rPr>
                            </w:pPr>
                            <w:r>
                              <w:rPr>
                                <w:sz w:val="22"/>
                              </w:rPr>
                              <w:t>重点领域</w:t>
                            </w:r>
                          </w:p>
                        </w:tc>
                        <w:tc>
                          <w:tcPr>
                            <w:tcW w:w="1198" w:type="dxa"/>
                            <w:vMerge w:val="restart"/>
                          </w:tcPr>
                          <w:p>
                            <w:pPr>
                              <w:pStyle w:val="7"/>
                              <w:rPr>
                                <w:sz w:val="18"/>
                              </w:rPr>
                            </w:pPr>
                          </w:p>
                          <w:p>
                            <w:pPr>
                              <w:pStyle w:val="7"/>
                              <w:rPr>
                                <w:sz w:val="18"/>
                              </w:rPr>
                            </w:pPr>
                          </w:p>
                          <w:p>
                            <w:pPr>
                              <w:pStyle w:val="7"/>
                              <w:spacing w:before="7"/>
                              <w:rPr>
                                <w:sz w:val="22"/>
                              </w:rPr>
                            </w:pPr>
                          </w:p>
                          <w:p>
                            <w:pPr>
                              <w:pStyle w:val="7"/>
                              <w:ind w:left="111"/>
                              <w:rPr>
                                <w:sz w:val="18"/>
                              </w:rPr>
                            </w:pPr>
                            <w:r>
                              <w:rPr>
                                <w:sz w:val="18"/>
                              </w:rPr>
                              <w:t>社会保险</w:t>
                            </w:r>
                          </w:p>
                        </w:tc>
                        <w:tc>
                          <w:tcPr>
                            <w:tcW w:w="1798" w:type="dxa"/>
                          </w:tcPr>
                          <w:p>
                            <w:pPr>
                              <w:pStyle w:val="7"/>
                              <w:spacing w:before="9"/>
                              <w:rPr>
                                <w:sz w:val="20"/>
                              </w:rPr>
                            </w:pPr>
                          </w:p>
                          <w:p>
                            <w:pPr>
                              <w:pStyle w:val="7"/>
                              <w:ind w:right="114"/>
                              <w:jc w:val="right"/>
                              <w:rPr>
                                <w:sz w:val="18"/>
                              </w:rPr>
                            </w:pPr>
                            <w:r>
                              <w:rPr>
                                <w:sz w:val="18"/>
                              </w:rPr>
                              <w:t>社会保险政策措施</w:t>
                            </w:r>
                          </w:p>
                        </w:tc>
                        <w:tc>
                          <w:tcPr>
                            <w:tcW w:w="4355" w:type="dxa"/>
                          </w:tcPr>
                          <w:p>
                            <w:pPr>
                              <w:pStyle w:val="7"/>
                              <w:spacing w:before="83" w:line="249" w:lineRule="auto"/>
                              <w:ind w:left="651" w:right="91" w:hanging="540"/>
                              <w:rPr>
                                <w:sz w:val="18"/>
                              </w:rPr>
                            </w:pPr>
                            <w:r>
                              <w:rPr>
                                <w:sz w:val="18"/>
                              </w:rPr>
                              <w:t>开现行有效的社会保险法规、制度、政策、标准、经办流程以及调整社会保险费的政策措施</w:t>
                            </w:r>
                          </w:p>
                        </w:tc>
                        <w:tc>
                          <w:tcPr>
                            <w:tcW w:w="1842" w:type="dxa"/>
                            <w:vMerge w:val="restart"/>
                          </w:tcPr>
                          <w:p>
                            <w:pPr>
                              <w:pStyle w:val="7"/>
                              <w:spacing w:before="3"/>
                              <w:rPr>
                                <w:sz w:val="18"/>
                              </w:rPr>
                            </w:pPr>
                          </w:p>
                          <w:p>
                            <w:pPr>
                              <w:pStyle w:val="7"/>
                              <w:spacing w:line="242" w:lineRule="auto"/>
                              <w:ind w:left="20" w:right="9"/>
                              <w:jc w:val="center"/>
                              <w:rPr>
                                <w:sz w:val="18"/>
                              </w:rPr>
                            </w:pPr>
                            <w:r>
                              <w:rPr>
                                <w:spacing w:val="-2"/>
                                <w:sz w:val="18"/>
                              </w:rPr>
                              <w:t>《人力资源社会保障部关于进一步健全社会保</w:t>
                            </w:r>
                            <w:r>
                              <w:rPr>
                                <w:sz w:val="18"/>
                              </w:rPr>
                              <w:t>险信息披露制度的通 知》（人社部发</w:t>
                            </w:r>
                          </w:p>
                          <w:p>
                            <w:pPr>
                              <w:pStyle w:val="7"/>
                              <w:spacing w:before="2"/>
                              <w:ind w:left="16" w:right="9"/>
                              <w:jc w:val="center"/>
                              <w:rPr>
                                <w:sz w:val="18"/>
                              </w:rPr>
                            </w:pPr>
                            <w:r>
                              <w:rPr>
                                <w:spacing w:val="-1"/>
                                <w:sz w:val="18"/>
                              </w:rPr>
                              <w:t>〔2014</w:t>
                            </w:r>
                            <w:r>
                              <w:rPr>
                                <w:sz w:val="18"/>
                              </w:rPr>
                              <w:t>〕82号）</w:t>
                            </w:r>
                          </w:p>
                        </w:tc>
                        <w:tc>
                          <w:tcPr>
                            <w:tcW w:w="1395" w:type="dxa"/>
                            <w:vMerge w:val="restart"/>
                          </w:tcPr>
                          <w:p>
                            <w:pPr>
                              <w:pStyle w:val="7"/>
                              <w:rPr>
                                <w:sz w:val="18"/>
                              </w:rPr>
                            </w:pPr>
                          </w:p>
                          <w:p>
                            <w:pPr>
                              <w:pStyle w:val="7"/>
                              <w:rPr>
                                <w:sz w:val="18"/>
                              </w:rPr>
                            </w:pPr>
                          </w:p>
                          <w:p>
                            <w:pPr>
                              <w:pStyle w:val="7"/>
                              <w:spacing w:before="162" w:line="242" w:lineRule="auto"/>
                              <w:ind w:left="22" w:right="12" w:firstLine="105"/>
                              <w:jc w:val="center"/>
                              <w:rPr>
                                <w:sz w:val="18"/>
                              </w:rPr>
                            </w:pPr>
                            <w:r>
                              <w:rPr>
                                <w:sz w:val="18"/>
                              </w:rPr>
                              <w:t>信息形成后， 20 个工作日内公开</w:t>
                            </w:r>
                          </w:p>
                        </w:tc>
                        <w:tc>
                          <w:tcPr>
                            <w:tcW w:w="1260" w:type="dxa"/>
                            <w:vMerge w:val="restart"/>
                          </w:tcPr>
                          <w:p>
                            <w:pPr>
                              <w:pStyle w:val="7"/>
                              <w:rPr>
                                <w:sz w:val="18"/>
                              </w:rPr>
                            </w:pPr>
                          </w:p>
                          <w:p>
                            <w:pPr>
                              <w:pStyle w:val="7"/>
                              <w:spacing w:before="2"/>
                              <w:rPr>
                                <w:sz w:val="14"/>
                              </w:rPr>
                            </w:pPr>
                          </w:p>
                          <w:p>
                            <w:pPr>
                              <w:pStyle w:val="7"/>
                              <w:ind w:left="268"/>
                              <w:rPr>
                                <w:sz w:val="18"/>
                              </w:rPr>
                            </w:pPr>
                            <w:r>
                              <w:rPr>
                                <w:rFonts w:hint="eastAsia"/>
                                <w:sz w:val="18"/>
                                <w:lang w:eastAsia="zh-CN"/>
                              </w:rPr>
                              <w:t>区</w:t>
                            </w:r>
                            <w:r>
                              <w:rPr>
                                <w:sz w:val="18"/>
                              </w:rPr>
                              <w:t>人社局</w:t>
                            </w:r>
                          </w:p>
                        </w:tc>
                        <w:tc>
                          <w:tcPr>
                            <w:tcW w:w="1605" w:type="dxa"/>
                            <w:vMerge w:val="restart"/>
                          </w:tcPr>
                          <w:p>
                            <w:pPr>
                              <w:pStyle w:val="7"/>
                              <w:rPr>
                                <w:sz w:val="18"/>
                              </w:rPr>
                            </w:pPr>
                          </w:p>
                          <w:p>
                            <w:pPr>
                              <w:pStyle w:val="7"/>
                              <w:rPr>
                                <w:sz w:val="18"/>
                              </w:rPr>
                            </w:pPr>
                          </w:p>
                          <w:p>
                            <w:pPr>
                              <w:pStyle w:val="7"/>
                              <w:spacing w:before="2"/>
                              <w:rPr>
                                <w:sz w:val="13"/>
                              </w:rPr>
                            </w:pPr>
                          </w:p>
                          <w:p>
                            <w:pPr>
                              <w:pStyle w:val="7"/>
                              <w:spacing w:line="254" w:lineRule="auto"/>
                              <w:ind w:left="110" w:right="222"/>
                              <w:rPr>
                                <w:sz w:val="18"/>
                              </w:rPr>
                            </w:pPr>
                            <w:r>
                              <w:rPr>
                                <w:sz w:val="18"/>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1095" w:type="dxa"/>
                            <w:vMerge w:val="continue"/>
                            <w:tcBorders>
                              <w:top w:val="nil"/>
                            </w:tcBorders>
                          </w:tcPr>
                          <w:p>
                            <w:pPr>
                              <w:rPr>
                                <w:sz w:val="2"/>
                                <w:szCs w:val="2"/>
                              </w:rPr>
                            </w:pPr>
                          </w:p>
                        </w:tc>
                        <w:tc>
                          <w:tcPr>
                            <w:tcW w:w="1198" w:type="dxa"/>
                            <w:vMerge w:val="continue"/>
                            <w:tcBorders>
                              <w:top w:val="nil"/>
                            </w:tcBorders>
                          </w:tcPr>
                          <w:p>
                            <w:pPr>
                              <w:rPr>
                                <w:sz w:val="2"/>
                                <w:szCs w:val="2"/>
                              </w:rPr>
                            </w:pPr>
                          </w:p>
                        </w:tc>
                        <w:tc>
                          <w:tcPr>
                            <w:tcW w:w="1798" w:type="dxa"/>
                          </w:tcPr>
                          <w:p>
                            <w:pPr>
                              <w:pStyle w:val="7"/>
                              <w:spacing w:before="3"/>
                              <w:rPr>
                                <w:sz w:val="14"/>
                              </w:rPr>
                            </w:pPr>
                          </w:p>
                          <w:p>
                            <w:pPr>
                              <w:pStyle w:val="7"/>
                              <w:spacing w:line="224" w:lineRule="exact"/>
                              <w:ind w:right="78"/>
                              <w:jc w:val="right"/>
                              <w:rPr>
                                <w:sz w:val="18"/>
                              </w:rPr>
                            </w:pPr>
                            <w:r>
                              <w:rPr>
                                <w:sz w:val="18"/>
                              </w:rPr>
                              <w:t>社会保险相关数据</w:t>
                            </w:r>
                          </w:p>
                        </w:tc>
                        <w:tc>
                          <w:tcPr>
                            <w:tcW w:w="4355" w:type="dxa"/>
                          </w:tcPr>
                          <w:p>
                            <w:pPr>
                              <w:pStyle w:val="7"/>
                              <w:spacing w:before="117"/>
                              <w:ind w:left="382"/>
                              <w:rPr>
                                <w:sz w:val="18"/>
                              </w:rPr>
                            </w:pPr>
                            <w:r>
                              <w:rPr>
                                <w:sz w:val="18"/>
                              </w:rPr>
                              <w:t>定期公开参保人数、待遇支付、基金收支情况</w:t>
                            </w:r>
                          </w:p>
                        </w:tc>
                        <w:tc>
                          <w:tcPr>
                            <w:tcW w:w="1842"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1260" w:type="dxa"/>
                            <w:vMerge w:val="continue"/>
                            <w:tcBorders>
                              <w:top w:val="nil"/>
                            </w:tcBorders>
                          </w:tcPr>
                          <w:p>
                            <w:pPr>
                              <w:rPr>
                                <w:sz w:val="2"/>
                                <w:szCs w:val="2"/>
                              </w:rPr>
                            </w:pPr>
                          </w:p>
                        </w:tc>
                        <w:tc>
                          <w:tcPr>
                            <w:tcW w:w="160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1095" w:type="dxa"/>
                            <w:vMerge w:val="continue"/>
                            <w:tcBorders>
                              <w:top w:val="nil"/>
                            </w:tcBorders>
                          </w:tcPr>
                          <w:p>
                            <w:pPr>
                              <w:rPr>
                                <w:sz w:val="2"/>
                                <w:szCs w:val="2"/>
                              </w:rPr>
                            </w:pPr>
                          </w:p>
                        </w:tc>
                        <w:tc>
                          <w:tcPr>
                            <w:tcW w:w="1198" w:type="dxa"/>
                            <w:vMerge w:val="continue"/>
                            <w:tcBorders>
                              <w:top w:val="nil"/>
                            </w:tcBorders>
                          </w:tcPr>
                          <w:p>
                            <w:pPr>
                              <w:rPr>
                                <w:sz w:val="2"/>
                                <w:szCs w:val="2"/>
                              </w:rPr>
                            </w:pPr>
                          </w:p>
                        </w:tc>
                        <w:tc>
                          <w:tcPr>
                            <w:tcW w:w="1798" w:type="dxa"/>
                          </w:tcPr>
                          <w:p>
                            <w:pPr>
                              <w:pStyle w:val="7"/>
                              <w:spacing w:before="80" w:line="240" w:lineRule="atLeast"/>
                              <w:ind w:left="805" w:right="80" w:hanging="720"/>
                              <w:rPr>
                                <w:sz w:val="18"/>
                              </w:rPr>
                            </w:pPr>
                            <w:r>
                              <w:rPr>
                                <w:sz w:val="18"/>
                              </w:rPr>
                              <w:t>医疗保险定点医疗机构</w:t>
                            </w:r>
                          </w:p>
                        </w:tc>
                        <w:tc>
                          <w:tcPr>
                            <w:tcW w:w="4355" w:type="dxa"/>
                          </w:tcPr>
                          <w:p>
                            <w:pPr>
                              <w:pStyle w:val="7"/>
                              <w:spacing w:before="4"/>
                              <w:rPr>
                                <w:sz w:val="16"/>
                              </w:rPr>
                            </w:pPr>
                          </w:p>
                          <w:p>
                            <w:pPr>
                              <w:pStyle w:val="7"/>
                              <w:ind w:left="336"/>
                              <w:rPr>
                                <w:sz w:val="18"/>
                              </w:rPr>
                            </w:pPr>
                            <w:r>
                              <w:rPr>
                                <w:sz w:val="18"/>
                              </w:rPr>
                              <w:t>发布医保定点医院、药店及药品、诊疗项目目录</w:t>
                            </w:r>
                          </w:p>
                        </w:tc>
                        <w:tc>
                          <w:tcPr>
                            <w:tcW w:w="1842"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1260" w:type="dxa"/>
                          </w:tcPr>
                          <w:p>
                            <w:pPr>
                              <w:pStyle w:val="7"/>
                              <w:spacing w:before="3"/>
                              <w:rPr>
                                <w:sz w:val="23"/>
                              </w:rPr>
                            </w:pPr>
                          </w:p>
                          <w:p>
                            <w:pPr>
                              <w:pStyle w:val="7"/>
                              <w:ind w:left="268"/>
                              <w:rPr>
                                <w:sz w:val="18"/>
                              </w:rPr>
                            </w:pPr>
                            <w:r>
                              <w:rPr>
                                <w:rFonts w:hint="eastAsia"/>
                                <w:sz w:val="18"/>
                                <w:lang w:eastAsia="zh-CN"/>
                              </w:rPr>
                              <w:t>区</w:t>
                            </w:r>
                            <w:r>
                              <w:rPr>
                                <w:sz w:val="18"/>
                              </w:rPr>
                              <w:t>医保局</w:t>
                            </w:r>
                          </w:p>
                        </w:tc>
                        <w:tc>
                          <w:tcPr>
                            <w:tcW w:w="160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95" w:type="dxa"/>
                            <w:vMerge w:val="continue"/>
                            <w:tcBorders>
                              <w:top w:val="nil"/>
                            </w:tcBorders>
                          </w:tcPr>
                          <w:p>
                            <w:pPr>
                              <w:rPr>
                                <w:sz w:val="2"/>
                                <w:szCs w:val="2"/>
                              </w:rPr>
                            </w:pPr>
                          </w:p>
                        </w:tc>
                        <w:tc>
                          <w:tcPr>
                            <w:tcW w:w="1198" w:type="dxa"/>
                          </w:tcPr>
                          <w:p>
                            <w:pPr>
                              <w:pStyle w:val="7"/>
                              <w:rPr>
                                <w:sz w:val="18"/>
                              </w:rPr>
                            </w:pPr>
                          </w:p>
                          <w:p>
                            <w:pPr>
                              <w:pStyle w:val="7"/>
                              <w:rPr>
                                <w:sz w:val="18"/>
                              </w:rPr>
                            </w:pPr>
                          </w:p>
                          <w:p>
                            <w:pPr>
                              <w:pStyle w:val="7"/>
                              <w:spacing w:before="9"/>
                              <w:rPr>
                                <w:sz w:val="14"/>
                              </w:rPr>
                            </w:pPr>
                          </w:p>
                          <w:p>
                            <w:pPr>
                              <w:pStyle w:val="7"/>
                              <w:ind w:left="183"/>
                              <w:rPr>
                                <w:sz w:val="18"/>
                              </w:rPr>
                            </w:pPr>
                            <w:r>
                              <w:rPr>
                                <w:sz w:val="18"/>
                              </w:rPr>
                              <w:t>气象信息</w:t>
                            </w:r>
                          </w:p>
                        </w:tc>
                        <w:tc>
                          <w:tcPr>
                            <w:tcW w:w="1798" w:type="dxa"/>
                          </w:tcPr>
                          <w:p>
                            <w:pPr>
                              <w:pStyle w:val="7"/>
                              <w:spacing w:before="7"/>
                              <w:rPr>
                                <w:sz w:val="17"/>
                              </w:rPr>
                            </w:pPr>
                          </w:p>
                          <w:p>
                            <w:pPr>
                              <w:pStyle w:val="7"/>
                              <w:ind w:left="533"/>
                              <w:rPr>
                                <w:sz w:val="18"/>
                              </w:rPr>
                            </w:pPr>
                            <w:r>
                              <w:rPr>
                                <w:sz w:val="18"/>
                              </w:rPr>
                              <w:t>气象预警</w:t>
                            </w:r>
                          </w:p>
                        </w:tc>
                        <w:tc>
                          <w:tcPr>
                            <w:tcW w:w="4355" w:type="dxa"/>
                          </w:tcPr>
                          <w:p>
                            <w:pPr>
                              <w:pStyle w:val="7"/>
                              <w:spacing w:before="93" w:line="240" w:lineRule="atLeast"/>
                              <w:ind w:left="2045" w:right="46" w:hanging="1889"/>
                              <w:rPr>
                                <w:sz w:val="18"/>
                              </w:rPr>
                            </w:pPr>
                            <w:r>
                              <w:rPr>
                                <w:sz w:val="18"/>
                              </w:rPr>
                              <w:t>实时预警信息，标明发布预警信息的单位名称和发布时间</w:t>
                            </w:r>
                          </w:p>
                        </w:tc>
                        <w:tc>
                          <w:tcPr>
                            <w:tcW w:w="1842" w:type="dxa"/>
                          </w:tcPr>
                          <w:p>
                            <w:pPr>
                              <w:pStyle w:val="7"/>
                              <w:spacing w:before="2" w:line="242" w:lineRule="auto"/>
                              <w:ind w:left="4" w:right="25"/>
                              <w:jc w:val="both"/>
                              <w:rPr>
                                <w:sz w:val="18"/>
                              </w:rPr>
                            </w:pPr>
                            <w:r>
                              <w:rPr>
                                <w:sz w:val="18"/>
                              </w:rPr>
                              <w:t>《中华人民共和国政府信息公开条例》（中华人民共和国国务院令第711号修订）</w:t>
                            </w:r>
                          </w:p>
                        </w:tc>
                        <w:tc>
                          <w:tcPr>
                            <w:tcW w:w="1395" w:type="dxa"/>
                          </w:tcPr>
                          <w:p>
                            <w:pPr>
                              <w:pStyle w:val="7"/>
                              <w:spacing w:before="6"/>
                              <w:rPr>
                                <w:sz w:val="24"/>
                              </w:rPr>
                            </w:pPr>
                          </w:p>
                          <w:p>
                            <w:pPr>
                              <w:pStyle w:val="7"/>
                              <w:ind w:left="336"/>
                              <w:rPr>
                                <w:sz w:val="18"/>
                              </w:rPr>
                            </w:pPr>
                            <w:r>
                              <w:rPr>
                                <w:sz w:val="18"/>
                              </w:rPr>
                              <w:t>实时公开</w:t>
                            </w:r>
                          </w:p>
                        </w:tc>
                        <w:tc>
                          <w:tcPr>
                            <w:tcW w:w="1260" w:type="dxa"/>
                          </w:tcPr>
                          <w:p>
                            <w:pPr>
                              <w:pStyle w:val="7"/>
                              <w:rPr>
                                <w:sz w:val="18"/>
                              </w:rPr>
                            </w:pPr>
                          </w:p>
                          <w:p>
                            <w:pPr>
                              <w:pStyle w:val="7"/>
                              <w:spacing w:before="7"/>
                              <w:rPr>
                                <w:sz w:val="26"/>
                              </w:rPr>
                            </w:pPr>
                          </w:p>
                          <w:p>
                            <w:pPr>
                              <w:pStyle w:val="7"/>
                              <w:ind w:left="321"/>
                              <w:rPr>
                                <w:rFonts w:hint="eastAsia" w:eastAsia="宋体"/>
                                <w:sz w:val="18"/>
                                <w:lang w:eastAsia="zh-CN"/>
                              </w:rPr>
                            </w:pPr>
                            <w:r>
                              <w:rPr>
                                <w:rFonts w:hint="eastAsia"/>
                                <w:sz w:val="18"/>
                                <w:lang w:eastAsia="zh-CN"/>
                              </w:rPr>
                              <w:t>区</w:t>
                            </w:r>
                            <w:r>
                              <w:rPr>
                                <w:sz w:val="18"/>
                              </w:rPr>
                              <w:t>气象</w:t>
                            </w:r>
                            <w:r>
                              <w:rPr>
                                <w:rFonts w:hint="eastAsia"/>
                                <w:sz w:val="18"/>
                                <w:lang w:eastAsia="zh-CN"/>
                              </w:rPr>
                              <w:t>服务中心</w:t>
                            </w:r>
                          </w:p>
                        </w:tc>
                        <w:tc>
                          <w:tcPr>
                            <w:tcW w:w="1605" w:type="dxa"/>
                          </w:tcPr>
                          <w:p>
                            <w:pPr>
                              <w:pStyle w:val="7"/>
                              <w:spacing w:before="8"/>
                              <w:rPr>
                                <w:sz w:val="25"/>
                              </w:rPr>
                            </w:pPr>
                          </w:p>
                          <w:p>
                            <w:pPr>
                              <w:pStyle w:val="7"/>
                              <w:spacing w:line="254" w:lineRule="auto"/>
                              <w:ind w:left="110" w:right="222"/>
                              <w:rPr>
                                <w:sz w:val="18"/>
                              </w:rPr>
                            </w:pPr>
                            <w:r>
                              <w:rPr>
                                <w:sz w:val="18"/>
                              </w:rPr>
                              <w:t>政府网站</w:t>
                            </w:r>
                          </w:p>
                        </w:tc>
                      </w:tr>
                    </w:tbl>
                    <w:p>
                      <w:pPr>
                        <w:pStyle w:val="2"/>
                      </w:pPr>
                    </w:p>
                  </w:txbxContent>
                </v:textbox>
              </v:shape>
            </w:pict>
          </mc:Fallback>
        </mc:AlternateContent>
      </w:r>
      <w:r>
        <w:rPr>
          <w:w w:val="95"/>
          <w:sz w:val="2"/>
        </w:rPr>
        <w:t>实时公开</w:t>
      </w:r>
    </w:p>
    <w:sectPr>
      <w:pgSz w:w="16840" w:h="11910" w:orient="landscape"/>
      <w:pgMar w:top="1100" w:right="1040" w:bottom="1040" w:left="960" w:header="0" w:footer="85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48753152" behindDoc="1" locked="0" layoutInCell="1" allowOverlap="1">
              <wp:simplePos x="0" y="0"/>
              <wp:positionH relativeFrom="page">
                <wp:posOffset>5142865</wp:posOffset>
              </wp:positionH>
              <wp:positionV relativeFrom="page">
                <wp:posOffset>6831965</wp:posOffset>
              </wp:positionV>
              <wp:extent cx="406400" cy="177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406400" cy="177800"/>
                      </a:xfrm>
                      <a:prstGeom prst="rect">
                        <a:avLst/>
                      </a:prstGeom>
                      <a:noFill/>
                      <a:ln>
                        <a:noFill/>
                      </a:ln>
                    </wps:spPr>
                    <wps:txbx>
                      <w:txbxContent>
                        <w:p>
                          <w:pPr>
                            <w:spacing w:before="0" w:line="280" w:lineRule="exact"/>
                            <w:ind w:left="20" w:right="0" w:firstLine="0"/>
                            <w:jc w:val="left"/>
                            <w:rPr>
                              <w:rFonts w:ascii="新宋体"/>
                              <w:sz w:val="24"/>
                            </w:rPr>
                          </w:pPr>
                          <w:r>
                            <w:rPr>
                              <w:rFonts w:ascii="新宋体"/>
                              <w:sz w:val="24"/>
                            </w:rPr>
                            <w:t xml:space="preserve">- </w:t>
                          </w:r>
                          <w:r>
                            <w:fldChar w:fldCharType="begin"/>
                          </w:r>
                          <w:r>
                            <w:rPr>
                              <w:rFonts w:ascii="新宋体"/>
                              <w:sz w:val="24"/>
                            </w:rPr>
                            <w:instrText xml:space="preserve"> PAGE </w:instrText>
                          </w:r>
                          <w:r>
                            <w:fldChar w:fldCharType="separate"/>
                          </w:r>
                          <w:r>
                            <w:t>1</w:t>
                          </w:r>
                          <w:r>
                            <w:fldChar w:fldCharType="end"/>
                          </w:r>
                          <w:r>
                            <w:rPr>
                              <w:rFonts w:ascii="新宋体"/>
                              <w:sz w:val="24"/>
                            </w:rPr>
                            <w:t xml:space="preserve"> -</w:t>
                          </w:r>
                        </w:p>
                      </w:txbxContent>
                    </wps:txbx>
                    <wps:bodyPr lIns="0" tIns="0" rIns="0" bIns="0" upright="1"/>
                  </wps:wsp>
                </a:graphicData>
              </a:graphic>
            </wp:anchor>
          </w:drawing>
        </mc:Choice>
        <mc:Fallback>
          <w:pict>
            <v:shape id="文本框 1" o:spid="_x0000_s1026" o:spt="202" type="#_x0000_t202" style="position:absolute;left:0pt;margin-left:404.95pt;margin-top:537.95pt;height:14pt;width:32pt;mso-position-horizontal-relative:page;mso-position-vertical-relative:page;z-index:-254563328;mso-width-relative:page;mso-height-relative:page;" filled="f" stroked="f" coordsize="21600,21600" o:gfxdata="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1RFSW2QAAAA0BAAAPAAAAAAAAAAEA&#10;IAAAACIAAABkcnMvZG93bnJldi54bWxQSwECFAAUAAAACACHTuJAm2U3z5wBAAAjAwAADgAAAAAA&#10;AAABACAAAAAoAQAAZHJzL2Uyb0RvYy54bWxQSwUGAAAAAAYABgBZAQAANgUAAAAA&#10;">
              <v:fill on="f" focussize="0,0"/>
              <v:stroke on="f"/>
              <v:imagedata o:title=""/>
              <o:lock v:ext="edit" aspectratio="f"/>
              <v:textbox inset="0mm,0mm,0mm,0mm">
                <w:txbxContent>
                  <w:p>
                    <w:pPr>
                      <w:spacing w:before="0" w:line="280" w:lineRule="exact"/>
                      <w:ind w:left="20" w:right="0" w:firstLine="0"/>
                      <w:jc w:val="left"/>
                      <w:rPr>
                        <w:rFonts w:ascii="新宋体"/>
                        <w:sz w:val="24"/>
                      </w:rPr>
                    </w:pPr>
                    <w:r>
                      <w:rPr>
                        <w:rFonts w:ascii="新宋体"/>
                        <w:sz w:val="24"/>
                      </w:rPr>
                      <w:t xml:space="preserve">- </w:t>
                    </w:r>
                    <w:r>
                      <w:fldChar w:fldCharType="begin"/>
                    </w:r>
                    <w:r>
                      <w:rPr>
                        <w:rFonts w:ascii="新宋体"/>
                        <w:sz w:val="24"/>
                      </w:rPr>
                      <w:instrText xml:space="preserve"> PAGE </w:instrText>
                    </w:r>
                    <w:r>
                      <w:fldChar w:fldCharType="separate"/>
                    </w:r>
                    <w:r>
                      <w:t>1</w:t>
                    </w:r>
                    <w:r>
                      <w:fldChar w:fldCharType="end"/>
                    </w:r>
                    <w:r>
                      <w:rPr>
                        <w:rFonts w:ascii="新宋体"/>
                        <w:sz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40143"/>
    <w:rsid w:val="33F22229"/>
    <w:rsid w:val="4B074203"/>
    <w:rsid w:val="65620EEF"/>
    <w:rsid w:val="70B61A7A"/>
    <w:rsid w:val="74EE70E8"/>
    <w:rsid w:val="76E8099B"/>
    <w:rsid w:val="771706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PMingLiU" w:hAnsi="PMingLiU" w:eastAsia="PMingLiU" w:cs="PMingLiU"/>
      <w:sz w:val="40"/>
      <w:szCs w:val="40"/>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ScaleCrop>false</ScaleCrop>
  <LinksUpToDate>false</LinksUpToDate>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2020-12-23T12:39:00Z</dcterms:created>
  <dc:creator>xbany</dc:creator>
  <cp:lastModifiedBy>周沫</cp:lastModifiedBy>
  <dcterms:modified xsi:type="dcterms:W3CDTF">2020-12-24T08:36:04Z</dcterms:modified>
  <dc:title>潍坊市政府信息主动公开基本目录（含重点领域）</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2020-12-03T00:00:00Z</vt:filetime>
  </property>
  <property fmtid="{D5CDD505-2E9C-101B-9397-08002B2CF9AE}" pid="3" name="Creator">
    <vt:lpwstr>WPS 文字</vt:lpwstr>
  </property>
  <property fmtid="{D5CDD505-2E9C-101B-9397-08002B2CF9AE}" pid="4" name="LastSaved">
    <vt:filetime>2020-12-23T00:00:00Z</vt:filetime>
  </property>
  <property fmtid="{D5CDD505-2E9C-101B-9397-08002B2CF9AE}" pid="5" name="KSOProductBuildVer">
    <vt:lpwstr>2052-11.3.0.9236</vt:lpwstr>
  </property>
</Properties>
</file>