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附件1</w:t>
      </w:r>
    </w:p>
    <w:p>
      <w:pPr>
        <w:ind w:firstLine="660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退役军人参加教育培训申请表</w:t>
      </w:r>
    </w:p>
    <w:p>
      <w:pPr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省</w:t>
      </w:r>
      <w:r>
        <w:rPr>
          <w:rFonts w:ascii="仿宋_GB2312" w:eastAsia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自治区</w:t>
      </w:r>
      <w:r>
        <w:rPr>
          <w:rFonts w:ascii="仿宋_GB2312" w:eastAsia="仿宋_GB2312"/>
          <w:b w:val="0"/>
          <w:bCs w:val="0"/>
          <w:sz w:val="28"/>
          <w:szCs w:val="28"/>
        </w:rPr>
        <w:t>、直辖区）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ascii="仿宋_GB2312" w:eastAsia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市        县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275"/>
        <w:gridCol w:w="647"/>
        <w:gridCol w:w="487"/>
        <w:gridCol w:w="1560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文化程度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安置地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入伍年月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退役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退役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方式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身份证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411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健康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状况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家庭住址</w:t>
            </w:r>
          </w:p>
        </w:tc>
        <w:tc>
          <w:tcPr>
            <w:tcW w:w="411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就业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技能及等级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联系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家庭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联系人及电话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工作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申请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培训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类型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打√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适应性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培训</w:t>
            </w: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职业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技能培训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个性化培训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其他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申请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院校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专业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培训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期限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立功受奖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情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况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本人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我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申请参加政府组织的培训，保证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服从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管理，遵守法律法规和培训纪律，认真学习，按要求完成学习任务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。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因本人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原因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未完成学业的，一切后果由本人负责。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outlineLvl w:val="9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申请人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0" w:firstLineChars="2250"/>
              <w:textAlignment w:val="auto"/>
              <w:outlineLvl w:val="9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183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县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市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区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退役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军人事务部门意见：</w:t>
            </w:r>
          </w:p>
          <w:p>
            <w:pPr>
              <w:spacing w:line="480" w:lineRule="exact"/>
              <w:ind w:firstLine="2100" w:firstLineChars="750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2800" w:firstLineChars="10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年  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4882" w:type="dxa"/>
            <w:gridSpan w:val="4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市退役</w:t>
            </w: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>军人事务部门意见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bCs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2520" w:firstLineChars="900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年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tom</cp:lastModifiedBy>
  <dcterms:modified xsi:type="dcterms:W3CDTF">2021-03-16T01:00:46Z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