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240" w:lineRule="auto"/>
        <w:ind w:left="0" w:right="0"/>
        <w:jc w:val="center"/>
        <w:rPr>
          <w:rFonts w:ascii="Times New Roman"/>
          <w:sz w:val="20"/>
        </w:rPr>
      </w:pPr>
    </w:p>
    <w:p>
      <w:pPr>
        <w:pStyle w:val="2"/>
        <w:rPr>
          <w:rFonts w:ascii="Times New Roman"/>
          <w:sz w:val="20"/>
        </w:rPr>
      </w:pPr>
    </w:p>
    <w:p>
      <w:pPr>
        <w:pStyle w:val="2"/>
        <w:spacing w:before="9"/>
        <w:rPr>
          <w:rFonts w:ascii="Times New Roman"/>
          <w:sz w:val="17"/>
        </w:rPr>
      </w:pPr>
    </w:p>
    <w:p>
      <w:pPr>
        <w:autoSpaceDE/>
        <w:autoSpaceDN/>
        <w:spacing w:before="0" w:after="0" w:line="240" w:lineRule="auto"/>
        <w:ind w:left="0" w:right="0"/>
        <w:jc w:val="center"/>
        <w:rPr>
          <w:rFonts w:hint="eastAsia" w:ascii="Calibri" w:hAnsi="Calibri" w:eastAsia="宋体" w:cs="Times New Roman"/>
          <w:b/>
          <w:bCs w:val="0"/>
          <w:kern w:val="2"/>
          <w:sz w:val="44"/>
          <w:szCs w:val="44"/>
          <w:lang w:val="en-US" w:eastAsia="zh-CN" w:bidi="ar-SA"/>
        </w:rPr>
      </w:pPr>
      <w:r>
        <w:rPr>
          <w:rFonts w:hint="eastAsia" w:ascii="Calibri" w:hAnsi="Calibri" w:eastAsia="宋体" w:cs="Times New Roman"/>
          <w:b/>
          <w:bCs w:val="0"/>
          <w:kern w:val="2"/>
          <w:sz w:val="44"/>
          <w:szCs w:val="44"/>
          <w:lang w:val="en-US" w:eastAsia="zh-CN" w:bidi="ar-SA"/>
        </w:rPr>
        <w:t>山亭区社会保险领域基层政务公开标准目录</w:t>
      </w:r>
    </w:p>
    <w:p>
      <w:pPr>
        <w:pStyle w:val="2"/>
        <w:rPr>
          <w:sz w:val="20"/>
        </w:rPr>
      </w:pPr>
    </w:p>
    <w:p>
      <w:pPr>
        <w:pStyle w:val="2"/>
        <w:spacing w:before="10"/>
        <w:rPr>
          <w:sz w:val="22"/>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6" w:type="dxa"/>
            <w:vMerge w:val="restart"/>
          </w:tcPr>
          <w:p>
            <w:pPr>
              <w:pStyle w:val="7"/>
              <w:rPr>
                <w:rFonts w:hint="eastAsia" w:ascii="仿宋_GB2312" w:hAnsi="仿宋_GB2312" w:eastAsia="仿宋_GB2312" w:cs="仿宋_GB2312"/>
                <w:b/>
                <w:bCs/>
                <w:sz w:val="18"/>
                <w:szCs w:val="18"/>
              </w:rPr>
            </w:pPr>
          </w:p>
          <w:p>
            <w:pPr>
              <w:pStyle w:val="7"/>
              <w:spacing w:before="3"/>
              <w:rPr>
                <w:rFonts w:hint="eastAsia" w:ascii="仿宋_GB2312" w:hAnsi="仿宋_GB2312" w:eastAsia="仿宋_GB2312" w:cs="仿宋_GB2312"/>
                <w:b/>
                <w:bCs/>
                <w:sz w:val="18"/>
                <w:szCs w:val="18"/>
              </w:rPr>
            </w:pPr>
          </w:p>
          <w:p>
            <w:pPr>
              <w:pStyle w:val="7"/>
              <w:spacing w:before="1" w:line="292" w:lineRule="auto"/>
              <w:ind w:left="126" w:right="117"/>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序号</w:t>
            </w:r>
          </w:p>
        </w:tc>
        <w:tc>
          <w:tcPr>
            <w:tcW w:w="759" w:type="dxa"/>
            <w:vMerge w:val="restart"/>
          </w:tcPr>
          <w:p>
            <w:pPr>
              <w:pStyle w:val="7"/>
              <w:rPr>
                <w:rFonts w:hint="eastAsia" w:ascii="仿宋_GB2312" w:hAnsi="仿宋_GB2312" w:eastAsia="仿宋_GB2312" w:cs="仿宋_GB2312"/>
                <w:b/>
                <w:bCs/>
                <w:sz w:val="18"/>
                <w:szCs w:val="18"/>
              </w:rPr>
            </w:pPr>
          </w:p>
          <w:p>
            <w:pPr>
              <w:pStyle w:val="7"/>
              <w:spacing w:before="3"/>
              <w:rPr>
                <w:rFonts w:hint="eastAsia" w:ascii="仿宋_GB2312" w:hAnsi="仿宋_GB2312" w:eastAsia="仿宋_GB2312" w:cs="仿宋_GB2312"/>
                <w:b/>
                <w:bCs/>
                <w:sz w:val="18"/>
                <w:szCs w:val="18"/>
              </w:rPr>
            </w:pPr>
          </w:p>
          <w:p>
            <w:pPr>
              <w:pStyle w:val="7"/>
              <w:spacing w:before="1" w:line="292" w:lineRule="auto"/>
              <w:ind w:left="177" w:right="171"/>
              <w:rPr>
                <w:rFonts w:hint="eastAsia" w:ascii="仿宋_GB2312" w:hAnsi="仿宋_GB2312" w:eastAsia="仿宋_GB2312" w:cs="仿宋_GB2312"/>
                <w:b/>
                <w:bCs/>
                <w:sz w:val="18"/>
                <w:szCs w:val="18"/>
              </w:rPr>
            </w:pPr>
            <w:r>
              <w:rPr>
                <w:rFonts w:hint="eastAsia" w:ascii="仿宋_GB2312" w:hAnsi="仿宋_GB2312" w:eastAsia="仿宋_GB2312" w:cs="仿宋_GB2312"/>
                <w:b/>
                <w:bCs/>
                <w:spacing w:val="-3"/>
                <w:sz w:val="18"/>
                <w:szCs w:val="18"/>
              </w:rPr>
              <w:t>一级目录</w:t>
            </w:r>
          </w:p>
        </w:tc>
        <w:tc>
          <w:tcPr>
            <w:tcW w:w="759" w:type="dxa"/>
            <w:vMerge w:val="restart"/>
          </w:tcPr>
          <w:p>
            <w:pPr>
              <w:pStyle w:val="7"/>
              <w:rPr>
                <w:rFonts w:hint="eastAsia" w:ascii="仿宋_GB2312" w:hAnsi="仿宋_GB2312" w:eastAsia="仿宋_GB2312" w:cs="仿宋_GB2312"/>
                <w:b/>
                <w:bCs/>
                <w:sz w:val="18"/>
                <w:szCs w:val="18"/>
              </w:rPr>
            </w:pPr>
          </w:p>
          <w:p>
            <w:pPr>
              <w:pStyle w:val="7"/>
              <w:spacing w:before="3"/>
              <w:rPr>
                <w:rFonts w:hint="eastAsia" w:ascii="仿宋_GB2312" w:hAnsi="仿宋_GB2312" w:eastAsia="仿宋_GB2312" w:cs="仿宋_GB2312"/>
                <w:b/>
                <w:bCs/>
                <w:sz w:val="18"/>
                <w:szCs w:val="18"/>
              </w:rPr>
            </w:pPr>
          </w:p>
          <w:p>
            <w:pPr>
              <w:pStyle w:val="7"/>
              <w:spacing w:before="1" w:line="292" w:lineRule="auto"/>
              <w:ind w:left="177" w:right="171"/>
              <w:rPr>
                <w:rFonts w:hint="eastAsia" w:ascii="仿宋_GB2312" w:hAnsi="仿宋_GB2312" w:eastAsia="仿宋_GB2312" w:cs="仿宋_GB2312"/>
                <w:b/>
                <w:bCs/>
                <w:sz w:val="18"/>
                <w:szCs w:val="18"/>
              </w:rPr>
            </w:pPr>
            <w:r>
              <w:rPr>
                <w:rFonts w:hint="eastAsia" w:ascii="仿宋_GB2312" w:hAnsi="仿宋_GB2312" w:eastAsia="仿宋_GB2312" w:cs="仿宋_GB2312"/>
                <w:b/>
                <w:bCs/>
                <w:spacing w:val="-3"/>
                <w:sz w:val="18"/>
                <w:szCs w:val="18"/>
              </w:rPr>
              <w:t>二级目录</w:t>
            </w:r>
          </w:p>
        </w:tc>
        <w:tc>
          <w:tcPr>
            <w:tcW w:w="3013" w:type="dxa"/>
            <w:vMerge w:val="restart"/>
          </w:tcPr>
          <w:p>
            <w:pPr>
              <w:pStyle w:val="7"/>
              <w:rPr>
                <w:rFonts w:hint="eastAsia" w:ascii="仿宋_GB2312" w:hAnsi="仿宋_GB2312" w:eastAsia="仿宋_GB2312" w:cs="仿宋_GB2312"/>
                <w:b/>
                <w:bCs/>
                <w:sz w:val="18"/>
                <w:szCs w:val="18"/>
              </w:rPr>
            </w:pPr>
          </w:p>
          <w:p>
            <w:pPr>
              <w:pStyle w:val="7"/>
              <w:rPr>
                <w:rFonts w:hint="eastAsia" w:ascii="仿宋_GB2312" w:hAnsi="仿宋_GB2312" w:eastAsia="仿宋_GB2312" w:cs="仿宋_GB2312"/>
                <w:b/>
                <w:bCs/>
                <w:sz w:val="18"/>
                <w:szCs w:val="18"/>
              </w:rPr>
            </w:pPr>
          </w:p>
          <w:p>
            <w:pPr>
              <w:pStyle w:val="7"/>
              <w:spacing w:before="1"/>
              <w:ind w:left="1103" w:right="1099"/>
              <w:jc w:val="center"/>
              <w:rPr>
                <w:rFonts w:hint="eastAsia" w:ascii="仿宋_GB2312" w:hAnsi="仿宋_GB2312" w:eastAsia="仿宋_GB2312" w:cs="仿宋_GB2312"/>
                <w:b/>
                <w:bCs/>
                <w:w w:val="95"/>
                <w:sz w:val="18"/>
                <w:szCs w:val="18"/>
              </w:rPr>
            </w:pPr>
            <w:r>
              <w:rPr>
                <w:rFonts w:hint="eastAsia" w:ascii="仿宋_GB2312" w:hAnsi="仿宋_GB2312" w:eastAsia="仿宋_GB2312" w:cs="仿宋_GB2312"/>
                <w:b/>
                <w:bCs/>
                <w:w w:val="95"/>
                <w:sz w:val="18"/>
                <w:szCs w:val="18"/>
              </w:rPr>
              <w:t>公开</w:t>
            </w:r>
          </w:p>
          <w:p>
            <w:pPr>
              <w:pStyle w:val="7"/>
              <w:spacing w:before="1"/>
              <w:ind w:left="1103" w:right="1099"/>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w w:val="95"/>
                <w:sz w:val="18"/>
                <w:szCs w:val="18"/>
              </w:rPr>
              <w:t>依据</w:t>
            </w:r>
          </w:p>
        </w:tc>
        <w:tc>
          <w:tcPr>
            <w:tcW w:w="3013" w:type="dxa"/>
            <w:vMerge w:val="restart"/>
          </w:tcPr>
          <w:p>
            <w:pPr>
              <w:pStyle w:val="7"/>
              <w:rPr>
                <w:rFonts w:hint="eastAsia" w:ascii="仿宋_GB2312" w:hAnsi="仿宋_GB2312" w:eastAsia="仿宋_GB2312" w:cs="仿宋_GB2312"/>
                <w:b/>
                <w:bCs/>
                <w:sz w:val="18"/>
                <w:szCs w:val="18"/>
              </w:rPr>
            </w:pPr>
          </w:p>
          <w:p>
            <w:pPr>
              <w:pStyle w:val="7"/>
              <w:spacing w:before="3"/>
              <w:rPr>
                <w:rFonts w:hint="eastAsia" w:ascii="仿宋_GB2312" w:hAnsi="仿宋_GB2312" w:eastAsia="仿宋_GB2312" w:cs="仿宋_GB2312"/>
                <w:b/>
                <w:bCs/>
                <w:sz w:val="18"/>
                <w:szCs w:val="18"/>
              </w:rPr>
            </w:pPr>
          </w:p>
          <w:p>
            <w:pPr>
              <w:pStyle w:val="7"/>
              <w:spacing w:before="1" w:line="292" w:lineRule="auto"/>
              <w:ind w:left="1304" w:right="1298"/>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pacing w:val="-3"/>
                <w:sz w:val="18"/>
                <w:szCs w:val="18"/>
              </w:rPr>
              <w:t>公开内容</w:t>
            </w:r>
            <w:bookmarkStart w:id="0" w:name="_GoBack"/>
            <w:bookmarkEnd w:id="0"/>
          </w:p>
        </w:tc>
        <w:tc>
          <w:tcPr>
            <w:tcW w:w="754" w:type="dxa"/>
            <w:vMerge w:val="restart"/>
          </w:tcPr>
          <w:p>
            <w:pPr>
              <w:pStyle w:val="7"/>
              <w:rPr>
                <w:rFonts w:hint="eastAsia" w:ascii="仿宋_GB2312" w:hAnsi="仿宋_GB2312" w:eastAsia="仿宋_GB2312" w:cs="仿宋_GB2312"/>
                <w:b/>
                <w:bCs/>
                <w:sz w:val="18"/>
                <w:szCs w:val="18"/>
              </w:rPr>
            </w:pPr>
          </w:p>
          <w:p>
            <w:pPr>
              <w:pStyle w:val="7"/>
              <w:spacing w:before="3"/>
              <w:rPr>
                <w:rFonts w:hint="eastAsia" w:ascii="仿宋_GB2312" w:hAnsi="仿宋_GB2312" w:eastAsia="仿宋_GB2312" w:cs="仿宋_GB2312"/>
                <w:b/>
                <w:bCs/>
                <w:sz w:val="18"/>
                <w:szCs w:val="18"/>
              </w:rPr>
            </w:pPr>
          </w:p>
          <w:p>
            <w:pPr>
              <w:pStyle w:val="7"/>
              <w:spacing w:before="1" w:line="292" w:lineRule="auto"/>
              <w:ind w:left="173" w:right="170"/>
              <w:rPr>
                <w:rFonts w:hint="eastAsia" w:ascii="仿宋_GB2312" w:hAnsi="仿宋_GB2312" w:eastAsia="仿宋_GB2312" w:cs="仿宋_GB2312"/>
                <w:b/>
                <w:bCs/>
                <w:sz w:val="18"/>
                <w:szCs w:val="18"/>
              </w:rPr>
            </w:pPr>
            <w:r>
              <w:rPr>
                <w:rFonts w:hint="eastAsia" w:ascii="仿宋_GB2312" w:hAnsi="仿宋_GB2312" w:eastAsia="仿宋_GB2312" w:cs="仿宋_GB2312"/>
                <w:b/>
                <w:bCs/>
                <w:spacing w:val="-3"/>
                <w:sz w:val="18"/>
                <w:szCs w:val="18"/>
              </w:rPr>
              <w:t>公开主体</w:t>
            </w:r>
          </w:p>
        </w:tc>
        <w:tc>
          <w:tcPr>
            <w:tcW w:w="903" w:type="dxa"/>
            <w:vMerge w:val="restart"/>
          </w:tcPr>
          <w:p>
            <w:pPr>
              <w:pStyle w:val="7"/>
              <w:rPr>
                <w:rFonts w:hint="eastAsia" w:ascii="仿宋_GB2312" w:hAnsi="仿宋_GB2312" w:eastAsia="仿宋_GB2312" w:cs="仿宋_GB2312"/>
                <w:b/>
                <w:bCs/>
                <w:sz w:val="18"/>
                <w:szCs w:val="18"/>
              </w:rPr>
            </w:pPr>
          </w:p>
          <w:p>
            <w:pPr>
              <w:pStyle w:val="7"/>
              <w:spacing w:before="3"/>
              <w:rPr>
                <w:rFonts w:hint="eastAsia" w:ascii="仿宋_GB2312" w:hAnsi="仿宋_GB2312" w:eastAsia="仿宋_GB2312" w:cs="仿宋_GB2312"/>
                <w:b/>
                <w:bCs/>
                <w:sz w:val="18"/>
                <w:szCs w:val="18"/>
              </w:rPr>
            </w:pPr>
          </w:p>
          <w:p>
            <w:pPr>
              <w:pStyle w:val="7"/>
              <w:spacing w:before="1" w:line="292" w:lineRule="auto"/>
              <w:ind w:left="348" w:right="144" w:hanging="200"/>
              <w:rPr>
                <w:rFonts w:hint="eastAsia" w:ascii="仿宋_GB2312" w:hAnsi="仿宋_GB2312" w:eastAsia="仿宋_GB2312" w:cs="仿宋_GB2312"/>
                <w:b/>
                <w:bCs/>
                <w:spacing w:val="-2"/>
                <w:sz w:val="18"/>
                <w:szCs w:val="18"/>
              </w:rPr>
            </w:pPr>
            <w:r>
              <w:rPr>
                <w:rFonts w:hint="eastAsia" w:ascii="仿宋_GB2312" w:hAnsi="仿宋_GB2312" w:eastAsia="仿宋_GB2312" w:cs="仿宋_GB2312"/>
                <w:b/>
                <w:bCs/>
                <w:spacing w:val="-2"/>
                <w:sz w:val="18"/>
                <w:szCs w:val="18"/>
              </w:rPr>
              <w:t>公开</w:t>
            </w:r>
          </w:p>
          <w:p>
            <w:pPr>
              <w:pStyle w:val="7"/>
              <w:spacing w:before="1" w:line="292" w:lineRule="auto"/>
              <w:ind w:left="348" w:right="144" w:hanging="200"/>
              <w:rPr>
                <w:rFonts w:hint="eastAsia" w:ascii="仿宋_GB2312" w:hAnsi="仿宋_GB2312" w:eastAsia="仿宋_GB2312" w:cs="仿宋_GB2312"/>
                <w:b/>
                <w:bCs/>
                <w:sz w:val="18"/>
                <w:szCs w:val="18"/>
              </w:rPr>
            </w:pPr>
            <w:r>
              <w:rPr>
                <w:rFonts w:hint="eastAsia" w:ascii="仿宋_GB2312" w:hAnsi="仿宋_GB2312" w:eastAsia="仿宋_GB2312" w:cs="仿宋_GB2312"/>
                <w:b/>
                <w:bCs/>
                <w:spacing w:val="-2"/>
                <w:sz w:val="18"/>
                <w:szCs w:val="18"/>
              </w:rPr>
              <w:t>方</w:t>
            </w:r>
            <w:r>
              <w:rPr>
                <w:rFonts w:hint="eastAsia" w:ascii="仿宋_GB2312" w:hAnsi="仿宋_GB2312" w:eastAsia="仿宋_GB2312" w:cs="仿宋_GB2312"/>
                <w:b/>
                <w:bCs/>
                <w:sz w:val="18"/>
                <w:szCs w:val="18"/>
              </w:rPr>
              <w:t>式</w:t>
            </w:r>
          </w:p>
        </w:tc>
        <w:tc>
          <w:tcPr>
            <w:tcW w:w="1357" w:type="dxa"/>
            <w:vMerge w:val="restart"/>
          </w:tcPr>
          <w:p>
            <w:pPr>
              <w:pStyle w:val="7"/>
              <w:rPr>
                <w:rFonts w:hint="eastAsia" w:ascii="仿宋_GB2312" w:hAnsi="仿宋_GB2312" w:eastAsia="仿宋_GB2312" w:cs="仿宋_GB2312"/>
                <w:b/>
                <w:bCs/>
                <w:sz w:val="18"/>
                <w:szCs w:val="18"/>
              </w:rPr>
            </w:pPr>
          </w:p>
          <w:p>
            <w:pPr>
              <w:pStyle w:val="7"/>
              <w:spacing w:before="3"/>
              <w:rPr>
                <w:rFonts w:hint="eastAsia" w:ascii="仿宋_GB2312" w:hAnsi="仿宋_GB2312" w:eastAsia="仿宋_GB2312" w:cs="仿宋_GB2312"/>
                <w:b/>
                <w:bCs/>
                <w:sz w:val="18"/>
                <w:szCs w:val="18"/>
              </w:rPr>
            </w:pPr>
          </w:p>
          <w:p>
            <w:pPr>
              <w:pStyle w:val="7"/>
              <w:spacing w:before="1" w:line="292" w:lineRule="auto"/>
              <w:ind w:left="474" w:right="473"/>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pacing w:val="-4"/>
                <w:sz w:val="18"/>
                <w:szCs w:val="18"/>
              </w:rPr>
              <w:t>公开时限</w:t>
            </w:r>
          </w:p>
        </w:tc>
        <w:tc>
          <w:tcPr>
            <w:tcW w:w="1133" w:type="dxa"/>
            <w:gridSpan w:val="2"/>
          </w:tcPr>
          <w:p>
            <w:pPr>
              <w:pStyle w:val="7"/>
              <w:spacing w:before="15"/>
              <w:ind w:left="161"/>
              <w:rPr>
                <w:rFonts w:hint="eastAsia" w:ascii="仿宋_GB2312" w:hAnsi="仿宋_GB2312" w:eastAsia="仿宋_GB2312" w:cs="仿宋_GB2312"/>
                <w:b/>
                <w:bCs/>
                <w:sz w:val="18"/>
                <w:szCs w:val="18"/>
              </w:rPr>
            </w:pPr>
            <w:r>
              <w:rPr>
                <w:rFonts w:hint="eastAsia" w:ascii="仿宋_GB2312" w:hAnsi="仿宋_GB2312" w:eastAsia="仿宋_GB2312" w:cs="仿宋_GB2312"/>
                <w:b/>
                <w:bCs/>
                <w:w w:val="95"/>
                <w:sz w:val="18"/>
                <w:szCs w:val="18"/>
              </w:rPr>
              <w:t>公开对象</w:t>
            </w:r>
          </w:p>
        </w:tc>
        <w:tc>
          <w:tcPr>
            <w:tcW w:w="1216" w:type="dxa"/>
            <w:gridSpan w:val="2"/>
          </w:tcPr>
          <w:p>
            <w:pPr>
              <w:pStyle w:val="7"/>
              <w:spacing w:before="15"/>
              <w:ind w:left="200"/>
              <w:rPr>
                <w:rFonts w:hint="eastAsia" w:ascii="仿宋_GB2312" w:hAnsi="仿宋_GB2312" w:eastAsia="仿宋_GB2312" w:cs="仿宋_GB2312"/>
                <w:b/>
                <w:bCs/>
                <w:sz w:val="18"/>
                <w:szCs w:val="18"/>
              </w:rPr>
            </w:pPr>
            <w:r>
              <w:rPr>
                <w:rFonts w:hint="eastAsia" w:ascii="仿宋_GB2312" w:hAnsi="仿宋_GB2312" w:eastAsia="仿宋_GB2312" w:cs="仿宋_GB2312"/>
                <w:b/>
                <w:bCs/>
                <w:w w:val="95"/>
                <w:sz w:val="18"/>
                <w:szCs w:val="18"/>
              </w:rPr>
              <w:t>公开方式</w:t>
            </w:r>
          </w:p>
        </w:tc>
        <w:tc>
          <w:tcPr>
            <w:tcW w:w="1216" w:type="dxa"/>
            <w:gridSpan w:val="2"/>
          </w:tcPr>
          <w:p>
            <w:pPr>
              <w:pStyle w:val="7"/>
              <w:spacing w:before="15"/>
              <w:ind w:left="198"/>
              <w:rPr>
                <w:rFonts w:hint="eastAsia" w:ascii="仿宋_GB2312" w:hAnsi="仿宋_GB2312" w:eastAsia="仿宋_GB2312" w:cs="仿宋_GB2312"/>
                <w:b/>
                <w:bCs/>
                <w:sz w:val="18"/>
                <w:szCs w:val="18"/>
              </w:rPr>
            </w:pPr>
            <w:r>
              <w:rPr>
                <w:rFonts w:hint="eastAsia" w:ascii="仿宋_GB2312" w:hAnsi="仿宋_GB2312" w:eastAsia="仿宋_GB2312" w:cs="仿宋_GB2312"/>
                <w:b/>
                <w:bCs/>
                <w:w w:val="95"/>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56" w:type="dxa"/>
            <w:vMerge w:val="continue"/>
            <w:tcBorders>
              <w:top w:val="nil"/>
            </w:tcBorders>
          </w:tcPr>
          <w:p>
            <w:pPr>
              <w:rPr>
                <w:rFonts w:hint="eastAsia" w:ascii="仿宋_GB2312" w:hAnsi="仿宋_GB2312" w:eastAsia="仿宋_GB2312" w:cs="仿宋_GB2312"/>
                <w:b/>
                <w:bCs/>
                <w:sz w:val="18"/>
                <w:szCs w:val="18"/>
              </w:rPr>
            </w:pPr>
          </w:p>
        </w:tc>
        <w:tc>
          <w:tcPr>
            <w:tcW w:w="759" w:type="dxa"/>
            <w:vMerge w:val="continue"/>
            <w:tcBorders>
              <w:top w:val="nil"/>
            </w:tcBorders>
          </w:tcPr>
          <w:p>
            <w:pPr>
              <w:rPr>
                <w:rFonts w:hint="eastAsia" w:ascii="仿宋_GB2312" w:hAnsi="仿宋_GB2312" w:eastAsia="仿宋_GB2312" w:cs="仿宋_GB2312"/>
                <w:b/>
                <w:bCs/>
                <w:sz w:val="18"/>
                <w:szCs w:val="18"/>
              </w:rPr>
            </w:pPr>
          </w:p>
        </w:tc>
        <w:tc>
          <w:tcPr>
            <w:tcW w:w="759" w:type="dxa"/>
            <w:vMerge w:val="continue"/>
            <w:tcBorders>
              <w:top w:val="nil"/>
            </w:tcBorders>
          </w:tcPr>
          <w:p>
            <w:pPr>
              <w:rPr>
                <w:rFonts w:hint="eastAsia" w:ascii="仿宋_GB2312" w:hAnsi="仿宋_GB2312" w:eastAsia="仿宋_GB2312" w:cs="仿宋_GB2312"/>
                <w:b/>
                <w:bCs/>
                <w:sz w:val="18"/>
                <w:szCs w:val="18"/>
              </w:rPr>
            </w:pPr>
          </w:p>
        </w:tc>
        <w:tc>
          <w:tcPr>
            <w:tcW w:w="3013" w:type="dxa"/>
            <w:vMerge w:val="continue"/>
            <w:tcBorders>
              <w:top w:val="nil"/>
            </w:tcBorders>
          </w:tcPr>
          <w:p>
            <w:pPr>
              <w:rPr>
                <w:rFonts w:hint="eastAsia" w:ascii="仿宋_GB2312" w:hAnsi="仿宋_GB2312" w:eastAsia="仿宋_GB2312" w:cs="仿宋_GB2312"/>
                <w:b/>
                <w:bCs/>
                <w:sz w:val="18"/>
                <w:szCs w:val="18"/>
              </w:rPr>
            </w:pPr>
          </w:p>
        </w:tc>
        <w:tc>
          <w:tcPr>
            <w:tcW w:w="3013" w:type="dxa"/>
            <w:vMerge w:val="continue"/>
            <w:tcBorders>
              <w:top w:val="nil"/>
            </w:tcBorders>
          </w:tcPr>
          <w:p>
            <w:pPr>
              <w:rPr>
                <w:rFonts w:hint="eastAsia" w:ascii="仿宋_GB2312" w:hAnsi="仿宋_GB2312" w:eastAsia="仿宋_GB2312" w:cs="仿宋_GB2312"/>
                <w:b/>
                <w:bCs/>
                <w:sz w:val="18"/>
                <w:szCs w:val="18"/>
              </w:rPr>
            </w:pPr>
          </w:p>
        </w:tc>
        <w:tc>
          <w:tcPr>
            <w:tcW w:w="754" w:type="dxa"/>
            <w:vMerge w:val="continue"/>
            <w:tcBorders>
              <w:top w:val="nil"/>
            </w:tcBorders>
          </w:tcPr>
          <w:p>
            <w:pPr>
              <w:rPr>
                <w:rFonts w:hint="eastAsia" w:ascii="仿宋_GB2312" w:hAnsi="仿宋_GB2312" w:eastAsia="仿宋_GB2312" w:cs="仿宋_GB2312"/>
                <w:b/>
                <w:bCs/>
                <w:sz w:val="18"/>
                <w:szCs w:val="18"/>
              </w:rPr>
            </w:pPr>
          </w:p>
        </w:tc>
        <w:tc>
          <w:tcPr>
            <w:tcW w:w="903" w:type="dxa"/>
            <w:vMerge w:val="continue"/>
            <w:tcBorders>
              <w:top w:val="nil"/>
            </w:tcBorders>
          </w:tcPr>
          <w:p>
            <w:pPr>
              <w:rPr>
                <w:rFonts w:hint="eastAsia" w:ascii="仿宋_GB2312" w:hAnsi="仿宋_GB2312" w:eastAsia="仿宋_GB2312" w:cs="仿宋_GB2312"/>
                <w:b/>
                <w:bCs/>
                <w:sz w:val="18"/>
                <w:szCs w:val="18"/>
              </w:rPr>
            </w:pPr>
          </w:p>
        </w:tc>
        <w:tc>
          <w:tcPr>
            <w:tcW w:w="1357" w:type="dxa"/>
            <w:vMerge w:val="continue"/>
            <w:tcBorders>
              <w:top w:val="nil"/>
            </w:tcBorders>
          </w:tcPr>
          <w:p>
            <w:pPr>
              <w:rPr>
                <w:rFonts w:hint="eastAsia" w:ascii="仿宋_GB2312" w:hAnsi="仿宋_GB2312" w:eastAsia="仿宋_GB2312" w:cs="仿宋_GB2312"/>
                <w:b/>
                <w:bCs/>
                <w:sz w:val="18"/>
                <w:szCs w:val="18"/>
              </w:rPr>
            </w:pPr>
          </w:p>
        </w:tc>
        <w:tc>
          <w:tcPr>
            <w:tcW w:w="525" w:type="dxa"/>
          </w:tcPr>
          <w:p>
            <w:pPr>
              <w:pStyle w:val="7"/>
              <w:spacing w:before="4"/>
              <w:rPr>
                <w:rFonts w:hint="eastAsia" w:ascii="仿宋_GB2312" w:hAnsi="仿宋_GB2312" w:eastAsia="仿宋_GB2312" w:cs="仿宋_GB2312"/>
                <w:b/>
                <w:bCs/>
                <w:sz w:val="18"/>
                <w:szCs w:val="18"/>
              </w:rPr>
            </w:pPr>
          </w:p>
          <w:p>
            <w:pPr>
              <w:pStyle w:val="7"/>
              <w:spacing w:before="1" w:line="292" w:lineRule="auto"/>
              <w:ind w:left="103" w:right="209"/>
              <w:jc w:val="both"/>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全社会</w:t>
            </w:r>
          </w:p>
        </w:tc>
        <w:tc>
          <w:tcPr>
            <w:tcW w:w="608" w:type="dxa"/>
          </w:tcPr>
          <w:p>
            <w:pPr>
              <w:pStyle w:val="7"/>
              <w:spacing w:before="25" w:line="292" w:lineRule="auto"/>
              <w:ind w:left="198" w:right="199"/>
              <w:jc w:val="both"/>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特定群体</w:t>
            </w:r>
          </w:p>
        </w:tc>
        <w:tc>
          <w:tcPr>
            <w:tcW w:w="608" w:type="dxa"/>
          </w:tcPr>
          <w:p>
            <w:pPr>
              <w:pStyle w:val="7"/>
              <w:spacing w:before="25" w:line="292" w:lineRule="auto"/>
              <w:ind w:left="197" w:right="198"/>
              <w:jc w:val="both"/>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主动公开</w:t>
            </w:r>
          </w:p>
        </w:tc>
        <w:tc>
          <w:tcPr>
            <w:tcW w:w="608" w:type="dxa"/>
          </w:tcPr>
          <w:p>
            <w:pPr>
              <w:pStyle w:val="7"/>
              <w:spacing w:before="25" w:line="292" w:lineRule="auto"/>
              <w:ind w:left="197" w:right="199"/>
              <w:jc w:val="both"/>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依申请公</w:t>
            </w:r>
          </w:p>
          <w:p>
            <w:pPr>
              <w:pStyle w:val="7"/>
              <w:spacing w:line="254" w:lineRule="exact"/>
              <w:ind w:left="197"/>
              <w:rPr>
                <w:rFonts w:hint="eastAsia" w:ascii="仿宋_GB2312" w:hAnsi="仿宋_GB2312" w:eastAsia="仿宋_GB2312" w:cs="仿宋_GB2312"/>
                <w:b/>
                <w:bCs/>
                <w:sz w:val="18"/>
                <w:szCs w:val="18"/>
              </w:rPr>
            </w:pPr>
            <w:r>
              <w:rPr>
                <w:rFonts w:hint="eastAsia" w:ascii="仿宋_GB2312" w:hAnsi="仿宋_GB2312" w:eastAsia="仿宋_GB2312" w:cs="仿宋_GB2312"/>
                <w:b/>
                <w:bCs/>
                <w:w w:val="99"/>
                <w:sz w:val="18"/>
                <w:szCs w:val="18"/>
              </w:rPr>
              <w:t>开</w:t>
            </w:r>
          </w:p>
        </w:tc>
        <w:tc>
          <w:tcPr>
            <w:tcW w:w="608" w:type="dxa"/>
          </w:tcPr>
          <w:p>
            <w:pPr>
              <w:pStyle w:val="7"/>
              <w:spacing w:before="25" w:line="292" w:lineRule="auto"/>
              <w:ind w:left="196" w:right="200"/>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区级</w:t>
            </w:r>
          </w:p>
        </w:tc>
        <w:tc>
          <w:tcPr>
            <w:tcW w:w="608" w:type="dxa"/>
          </w:tcPr>
          <w:p>
            <w:pPr>
              <w:pStyle w:val="7"/>
              <w:spacing w:before="25" w:line="292" w:lineRule="auto"/>
              <w:ind w:left="99" w:right="93" w:hanging="12"/>
              <w:jc w:val="center"/>
              <w:rPr>
                <w:rFonts w:hint="eastAsia" w:ascii="仿宋_GB2312" w:hAnsi="仿宋_GB2312" w:eastAsia="仿宋_GB2312" w:cs="仿宋_GB2312"/>
                <w:b/>
                <w:bCs/>
                <w:sz w:val="18"/>
                <w:szCs w:val="18"/>
                <w:lang w:eastAsia="zh-CN"/>
              </w:rPr>
            </w:pPr>
            <w:r>
              <w:rPr>
                <w:rFonts w:hint="eastAsia" w:ascii="仿宋_GB2312" w:hAnsi="仿宋_GB2312" w:eastAsia="仿宋_GB2312" w:cs="仿宋_GB2312"/>
                <w:b/>
                <w:bCs/>
                <w:sz w:val="18"/>
                <w:szCs w:val="18"/>
              </w:rPr>
              <w:t>街</w:t>
            </w:r>
            <w:r>
              <w:rPr>
                <w:rFonts w:hint="eastAsia" w:ascii="仿宋_GB2312" w:hAnsi="仿宋_GB2312" w:eastAsia="仿宋_GB2312" w:cs="仿宋_GB2312"/>
                <w:b/>
                <w:bCs/>
                <w:spacing w:val="1"/>
                <w:sz w:val="18"/>
                <w:szCs w:val="18"/>
              </w:rPr>
              <w:t xml:space="preserve"> </w:t>
            </w:r>
            <w:r>
              <w:rPr>
                <w:rFonts w:hint="eastAsia" w:ascii="仿宋_GB2312" w:hAnsi="仿宋_GB2312" w:eastAsia="仿宋_GB2312" w:cs="仿宋_GB2312"/>
                <w:b/>
                <w:bCs/>
                <w:spacing w:val="1"/>
                <w:sz w:val="18"/>
                <w:szCs w:val="18"/>
                <w:lang w:eastAsia="zh-CN"/>
              </w:rPr>
              <w:t>（街道）</w:t>
            </w:r>
            <w:r>
              <w:rPr>
                <w:rFonts w:hint="eastAsia" w:ascii="仿宋_GB2312" w:hAnsi="仿宋_GB2312" w:eastAsia="仿宋_GB2312" w:cs="仿宋_GB2312"/>
                <w:b/>
                <w:bCs/>
                <w:spacing w:val="-1"/>
                <w:sz w:val="18"/>
                <w:szCs w:val="18"/>
              </w:rPr>
              <w:t>、</w:t>
            </w:r>
            <w:r>
              <w:rPr>
                <w:rFonts w:hint="eastAsia" w:ascii="仿宋_GB2312" w:hAnsi="仿宋_GB2312" w:eastAsia="仿宋_GB2312" w:cs="仿宋_GB2312"/>
                <w:b/>
                <w:bCs/>
                <w:sz w:val="18"/>
                <w:szCs w:val="18"/>
              </w:rPr>
              <w:t>村</w:t>
            </w:r>
            <w:r>
              <w:rPr>
                <w:rFonts w:hint="eastAsia" w:ascii="仿宋_GB2312" w:hAnsi="仿宋_GB2312" w:eastAsia="仿宋_GB2312" w:cs="仿宋_GB2312"/>
                <w:b/>
                <w:bCs/>
                <w:spacing w:val="1"/>
                <w:sz w:val="18"/>
                <w:szCs w:val="18"/>
              </w:rPr>
              <w:t xml:space="preserve"> </w:t>
            </w:r>
            <w:r>
              <w:rPr>
                <w:rFonts w:hint="eastAsia" w:ascii="仿宋_GB2312" w:hAnsi="仿宋_GB2312" w:eastAsia="仿宋_GB2312" w:cs="仿宋_GB2312"/>
                <w:b/>
                <w:bCs/>
                <w:spacing w:val="1"/>
                <w:sz w:val="18"/>
                <w:szCs w:val="18"/>
                <w:lang w:eastAsia="zh-CN"/>
              </w:rPr>
              <w:t>（居）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1</w:t>
            </w:r>
          </w:p>
        </w:tc>
        <w:tc>
          <w:tcPr>
            <w:tcW w:w="759" w:type="dxa"/>
            <w:vMerge w:val="restart"/>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70" w:line="324" w:lineRule="auto"/>
              <w:ind w:left="107" w:right="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社会保险登记</w:t>
            </w: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机关事业单位社会保险登记</w:t>
            </w:r>
          </w:p>
        </w:tc>
        <w:tc>
          <w:tcPr>
            <w:tcW w:w="3013" w:type="dxa"/>
          </w:tcPr>
          <w:p>
            <w:pPr>
              <w:pStyle w:val="7"/>
              <w:numPr>
                <w:ilvl w:val="0"/>
                <w:numId w:val="1"/>
              </w:numPr>
              <w:tabs>
                <w:tab w:val="left" w:pos="259"/>
              </w:tabs>
              <w:spacing w:before="31" w:after="0" w:line="324" w:lineRule="auto"/>
              <w:ind w:left="106" w:right="6" w:firstLine="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人力资源社会保障部《关于印发&lt;</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机关事业单位工作人员本养老保险</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pacing w:val="-14"/>
                <w:w w:val="95"/>
                <w:sz w:val="18"/>
                <w:szCs w:val="18"/>
              </w:rPr>
              <w:t>经办规程&gt;的通知》(人社部发〔</w:t>
            </w:r>
            <w:r>
              <w:rPr>
                <w:rFonts w:hint="eastAsia" w:ascii="仿宋_GB2312" w:hAnsi="仿宋_GB2312" w:eastAsia="仿宋_GB2312" w:cs="仿宋_GB2312"/>
                <w:w w:val="95"/>
                <w:sz w:val="18"/>
                <w:szCs w:val="18"/>
              </w:rPr>
              <w:t>2015〕</w:t>
            </w:r>
            <w:r>
              <w:rPr>
                <w:rFonts w:hint="eastAsia" w:ascii="仿宋_GB2312" w:hAnsi="仿宋_GB2312" w:eastAsia="仿宋_GB2312" w:cs="仿宋_GB2312"/>
                <w:w w:val="90"/>
                <w:sz w:val="18"/>
                <w:szCs w:val="18"/>
              </w:rPr>
              <w:t>32</w:t>
            </w:r>
            <w:r>
              <w:rPr>
                <w:rFonts w:hint="eastAsia" w:ascii="仿宋_GB2312" w:hAnsi="仿宋_GB2312" w:eastAsia="仿宋_GB2312" w:cs="仿宋_GB2312"/>
                <w:spacing w:val="-12"/>
                <w:w w:val="90"/>
                <w:sz w:val="18"/>
                <w:szCs w:val="18"/>
              </w:rPr>
              <w:t xml:space="preserve"> 号)</w:t>
            </w:r>
          </w:p>
          <w:p>
            <w:pPr>
              <w:pStyle w:val="7"/>
              <w:numPr>
                <w:ilvl w:val="0"/>
                <w:numId w:val="1"/>
              </w:numPr>
              <w:tabs>
                <w:tab w:val="left" w:pos="256"/>
              </w:tabs>
              <w:spacing w:before="3" w:after="0" w:line="240" w:lineRule="auto"/>
              <w:ind w:left="255" w:right="0" w:hanging="15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《社会保险法》（2010</w:t>
            </w:r>
            <w:r>
              <w:rPr>
                <w:rFonts w:hint="eastAsia" w:ascii="仿宋_GB2312" w:hAnsi="仿宋_GB2312" w:eastAsia="仿宋_GB2312" w:cs="仿宋_GB2312"/>
                <w:spacing w:val="-30"/>
                <w:sz w:val="18"/>
                <w:szCs w:val="18"/>
              </w:rPr>
              <w:t xml:space="preserve"> 年 </w:t>
            </w:r>
            <w:r>
              <w:rPr>
                <w:rFonts w:hint="eastAsia" w:ascii="仿宋_GB2312" w:hAnsi="仿宋_GB2312" w:eastAsia="仿宋_GB2312" w:cs="仿宋_GB2312"/>
                <w:sz w:val="18"/>
                <w:szCs w:val="18"/>
              </w:rPr>
              <w:t>10</w:t>
            </w:r>
            <w:r>
              <w:rPr>
                <w:rFonts w:hint="eastAsia" w:ascii="仿宋_GB2312" w:hAnsi="仿宋_GB2312" w:eastAsia="仿宋_GB2312" w:cs="仿宋_GB2312"/>
                <w:spacing w:val="-15"/>
                <w:sz w:val="18"/>
                <w:szCs w:val="18"/>
              </w:rPr>
              <w:t xml:space="preserve"> 月主</w:t>
            </w:r>
          </w:p>
          <w:p>
            <w:pPr>
              <w:pStyle w:val="7"/>
              <w:spacing w:before="82"/>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 xml:space="preserve">席令第 </w:t>
            </w:r>
            <w:r>
              <w:rPr>
                <w:rFonts w:hint="eastAsia" w:ascii="仿宋_GB2312" w:hAnsi="仿宋_GB2312" w:eastAsia="仿宋_GB2312" w:cs="仿宋_GB2312"/>
                <w:sz w:val="18"/>
                <w:szCs w:val="18"/>
              </w:rPr>
              <w:t>35</w:t>
            </w:r>
            <w:r>
              <w:rPr>
                <w:rFonts w:hint="eastAsia" w:ascii="仿宋_GB2312" w:hAnsi="仿宋_GB2312" w:eastAsia="仿宋_GB2312" w:cs="仿宋_GB2312"/>
                <w:spacing w:val="-22"/>
                <w:sz w:val="18"/>
                <w:szCs w:val="18"/>
              </w:rPr>
              <w:t xml:space="preserve"> 号</w:t>
            </w:r>
            <w:r>
              <w:rPr>
                <w:rFonts w:hint="eastAsia" w:ascii="仿宋_GB2312" w:hAnsi="仿宋_GB2312" w:eastAsia="仿宋_GB2312" w:cs="仿宋_GB2312"/>
                <w:sz w:val="18"/>
                <w:szCs w:val="18"/>
              </w:rPr>
              <w:t>）</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2</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3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工程建设项目办理工伤保险参保登</w:t>
            </w:r>
          </w:p>
          <w:p>
            <w:pPr>
              <w:pStyle w:val="7"/>
              <w:spacing w:before="4"/>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记</w:t>
            </w:r>
          </w:p>
        </w:tc>
        <w:tc>
          <w:tcPr>
            <w:tcW w:w="3013" w:type="dxa"/>
          </w:tcPr>
          <w:p>
            <w:pPr>
              <w:pStyle w:val="7"/>
              <w:spacing w:before="4"/>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w:t>
            </w:r>
            <w:r>
              <w:rPr>
                <w:rFonts w:hint="eastAsia" w:ascii="仿宋_GB2312" w:hAnsi="仿宋_GB2312" w:eastAsia="仿宋_GB2312" w:cs="仿宋_GB2312"/>
                <w:spacing w:val="-2"/>
                <w:w w:val="95"/>
                <w:sz w:val="18"/>
                <w:szCs w:val="18"/>
              </w:rPr>
              <w:t xml:space="preserve">.《人力资源社会保障部等 </w:t>
            </w:r>
            <w:r>
              <w:rPr>
                <w:rFonts w:hint="eastAsia" w:ascii="仿宋_GB2312" w:hAnsi="仿宋_GB2312" w:eastAsia="仿宋_GB2312" w:cs="仿宋_GB2312"/>
                <w:w w:val="95"/>
                <w:sz w:val="18"/>
                <w:szCs w:val="18"/>
              </w:rPr>
              <w:t>4</w:t>
            </w:r>
            <w:r>
              <w:rPr>
                <w:rFonts w:hint="eastAsia" w:ascii="仿宋_GB2312" w:hAnsi="仿宋_GB2312" w:eastAsia="仿宋_GB2312" w:cs="仿宋_GB2312"/>
                <w:spacing w:val="-5"/>
                <w:w w:val="95"/>
                <w:sz w:val="18"/>
                <w:szCs w:val="18"/>
              </w:rPr>
              <w:t xml:space="preserve"> 部门关</w:t>
            </w:r>
            <w:r>
              <w:rPr>
                <w:rFonts w:hint="eastAsia" w:ascii="仿宋_GB2312" w:hAnsi="仿宋_GB2312" w:eastAsia="仿宋_GB2312" w:cs="仿宋_GB2312"/>
                <w:sz w:val="18"/>
                <w:szCs w:val="18"/>
              </w:rPr>
              <w:t>于进一步做好建筑业工伤保险工作</w:t>
            </w:r>
            <w:r>
              <w:rPr>
                <w:rFonts w:hint="eastAsia" w:ascii="仿宋_GB2312" w:hAnsi="仿宋_GB2312" w:eastAsia="仿宋_GB2312" w:cs="仿宋_GB2312"/>
                <w:w w:val="95"/>
                <w:sz w:val="18"/>
                <w:szCs w:val="18"/>
              </w:rPr>
              <w:t>的意见》(人社部发〔2014〕103</w:t>
            </w:r>
            <w:r>
              <w:rPr>
                <w:rFonts w:hint="eastAsia" w:ascii="仿宋_GB2312" w:hAnsi="仿宋_GB2312" w:eastAsia="仿宋_GB2312" w:cs="仿宋_GB2312"/>
                <w:spacing w:val="1"/>
                <w:w w:val="95"/>
                <w:sz w:val="18"/>
                <w:szCs w:val="18"/>
              </w:rPr>
              <w:t xml:space="preserve"> 号)</w:t>
            </w:r>
            <w:r>
              <w:rPr>
                <w:rFonts w:hint="eastAsia" w:ascii="仿宋_GB2312" w:hAnsi="仿宋_GB2312" w:eastAsia="仿宋_GB2312" w:cs="仿宋_GB2312"/>
                <w:spacing w:val="-83"/>
                <w:w w:val="95"/>
                <w:sz w:val="18"/>
                <w:szCs w:val="18"/>
              </w:rPr>
              <w:t xml:space="preserve"> </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15"/>
                <w:w w:val="95"/>
                <w:sz w:val="18"/>
                <w:szCs w:val="18"/>
              </w:rPr>
              <w:t xml:space="preserve">( </w:t>
            </w:r>
            <w:r>
              <w:rPr>
                <w:rFonts w:hint="eastAsia" w:ascii="仿宋_GB2312" w:hAnsi="仿宋_GB2312" w:eastAsia="仿宋_GB2312" w:cs="仿宋_GB2312"/>
                <w:w w:val="95"/>
                <w:sz w:val="18"/>
                <w:szCs w:val="18"/>
              </w:rPr>
              <w:t>4.申请</w:t>
            </w:r>
          </w:p>
          <w:p>
            <w:pPr>
              <w:pStyle w:val="7"/>
              <w:spacing w:before="4"/>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3"/>
                <w:w w:val="95"/>
                <w:sz w:val="18"/>
                <w:szCs w:val="18"/>
              </w:rPr>
              <w:t xml:space="preserve">材料( </w:t>
            </w:r>
            <w:r>
              <w:rPr>
                <w:rFonts w:hint="eastAsia" w:ascii="仿宋_GB2312" w:hAnsi="仿宋_GB2312" w:eastAsia="仿宋_GB2312" w:cs="仿宋_GB2312"/>
                <w:w w:val="95"/>
                <w:sz w:val="18"/>
                <w:szCs w:val="18"/>
              </w:rPr>
              <w:t>5.咨询监督（包括咨询方式、</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6"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7"/>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6"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type w:val="continuous"/>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spacing w:before="2"/>
              <w:ind w:left="106"/>
              <w:jc w:val="both"/>
              <w:rPr>
                <w:rFonts w:hint="eastAsia" w:ascii="仿宋_GB2312" w:hAnsi="仿宋_GB2312" w:eastAsia="仿宋_GB2312" w:cs="仿宋_GB2312"/>
                <w:sz w:val="18"/>
                <w:szCs w:val="18"/>
              </w:rPr>
            </w:pPr>
          </w:p>
        </w:tc>
        <w:tc>
          <w:tcPr>
            <w:tcW w:w="3013" w:type="dxa"/>
          </w:tcPr>
          <w:p>
            <w:pPr>
              <w:pStyle w:val="7"/>
              <w:spacing w:before="31" w:line="324" w:lineRule="auto"/>
              <w:ind w:left="106" w:right="86"/>
              <w:rPr>
                <w:rFonts w:hint="eastAsia" w:ascii="仿宋_GB2312" w:hAnsi="仿宋_GB2312" w:eastAsia="仿宋_GB2312" w:cs="仿宋_GB2312"/>
                <w:sz w:val="18"/>
                <w:szCs w:val="18"/>
              </w:rPr>
            </w:pP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7"/>
                <w:w w:val="95"/>
                <w:sz w:val="18"/>
                <w:szCs w:val="18"/>
              </w:rPr>
              <w:t>.法律依据</w:t>
            </w:r>
          </w:p>
          <w:p>
            <w:pPr>
              <w:pStyle w:val="7"/>
              <w:spacing w:before="1"/>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9"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3</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r>
              <w:rPr>
                <w:rFonts w:hint="eastAsia" w:ascii="仿宋_GB2312" w:hAnsi="仿宋_GB2312" w:eastAsia="仿宋_GB2312" w:cs="仿宋_GB2312"/>
                <w:spacing w:val="-2"/>
                <w:sz w:val="18"/>
                <w:szCs w:val="18"/>
              </w:rPr>
              <w:t xml:space="preserve"> 城</w:t>
            </w:r>
            <w:r>
              <w:rPr>
                <w:rFonts w:hint="eastAsia" w:ascii="仿宋_GB2312" w:hAnsi="仿宋_GB2312" w:eastAsia="仿宋_GB2312" w:cs="仿宋_GB2312"/>
                <w:sz w:val="18"/>
                <w:szCs w:val="18"/>
              </w:rPr>
              <w:t>乡居民养老保险参保登记</w:t>
            </w:r>
          </w:p>
        </w:tc>
        <w:tc>
          <w:tcPr>
            <w:tcW w:w="3013" w:type="dxa"/>
          </w:tcPr>
          <w:p>
            <w:pPr>
              <w:pStyle w:val="7"/>
              <w:numPr>
                <w:ilvl w:val="0"/>
                <w:numId w:val="2"/>
              </w:numPr>
              <w:tabs>
                <w:tab w:val="left" w:pos="266"/>
              </w:tabs>
              <w:spacing w:before="31" w:after="0" w:line="240" w:lineRule="auto"/>
              <w:ind w:left="265" w:right="0" w:hanging="16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《中华人民共和国社会保险法》</w:t>
            </w:r>
          </w:p>
          <w:p>
            <w:pPr>
              <w:pStyle w:val="7"/>
              <w:spacing w:before="81" w:line="324" w:lineRule="auto"/>
              <w:ind w:left="106" w:right="9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（2010</w:t>
            </w:r>
            <w:r>
              <w:rPr>
                <w:rFonts w:hint="eastAsia" w:ascii="仿宋_GB2312" w:hAnsi="仿宋_GB2312" w:eastAsia="仿宋_GB2312" w:cs="仿宋_GB2312"/>
                <w:spacing w:val="-24"/>
                <w:sz w:val="18"/>
                <w:szCs w:val="18"/>
              </w:rPr>
              <w:t xml:space="preserve"> 年 </w:t>
            </w:r>
            <w:r>
              <w:rPr>
                <w:rFonts w:hint="eastAsia" w:ascii="仿宋_GB2312" w:hAnsi="仿宋_GB2312" w:eastAsia="仿宋_GB2312" w:cs="仿宋_GB2312"/>
                <w:sz w:val="18"/>
                <w:szCs w:val="18"/>
              </w:rPr>
              <w:t>10</w:t>
            </w:r>
            <w:r>
              <w:rPr>
                <w:rFonts w:hint="eastAsia" w:ascii="仿宋_GB2312" w:hAnsi="仿宋_GB2312" w:eastAsia="仿宋_GB2312" w:cs="仿宋_GB2312"/>
                <w:spacing w:val="-24"/>
                <w:sz w:val="18"/>
                <w:szCs w:val="18"/>
              </w:rPr>
              <w:t xml:space="preserve"> 月 </w:t>
            </w:r>
            <w:r>
              <w:rPr>
                <w:rFonts w:hint="eastAsia" w:ascii="仿宋_GB2312" w:hAnsi="仿宋_GB2312" w:eastAsia="仿宋_GB2312" w:cs="仿宋_GB2312"/>
                <w:sz w:val="18"/>
                <w:szCs w:val="18"/>
              </w:rPr>
              <w:t>28</w:t>
            </w:r>
            <w:r>
              <w:rPr>
                <w:rFonts w:hint="eastAsia" w:ascii="仿宋_GB2312" w:hAnsi="仿宋_GB2312" w:eastAsia="仿宋_GB2312" w:cs="仿宋_GB2312"/>
                <w:spacing w:val="-6"/>
                <w:sz w:val="18"/>
                <w:szCs w:val="18"/>
              </w:rPr>
              <w:t xml:space="preserve"> 日第十一届全国</w:t>
            </w:r>
            <w:r>
              <w:rPr>
                <w:rFonts w:hint="eastAsia" w:ascii="仿宋_GB2312" w:hAnsi="仿宋_GB2312" w:eastAsia="仿宋_GB2312" w:cs="仿宋_GB2312"/>
                <w:sz w:val="18"/>
                <w:szCs w:val="18"/>
              </w:rPr>
              <w:t>人民代表大会常务委员会第十七次</w:t>
            </w:r>
            <w:r>
              <w:rPr>
                <w:rFonts w:hint="eastAsia" w:ascii="仿宋_GB2312" w:hAnsi="仿宋_GB2312" w:eastAsia="仿宋_GB2312" w:cs="仿宋_GB2312"/>
                <w:spacing w:val="-6"/>
                <w:sz w:val="18"/>
                <w:szCs w:val="18"/>
              </w:rPr>
              <w:t xml:space="preserve">会议通过，根据 </w:t>
            </w:r>
            <w:r>
              <w:rPr>
                <w:rFonts w:hint="eastAsia" w:ascii="仿宋_GB2312" w:hAnsi="仿宋_GB2312" w:eastAsia="仿宋_GB2312" w:cs="仿宋_GB2312"/>
                <w:sz w:val="18"/>
                <w:szCs w:val="18"/>
              </w:rPr>
              <w:t>2018</w:t>
            </w:r>
            <w:r>
              <w:rPr>
                <w:rFonts w:hint="eastAsia" w:ascii="仿宋_GB2312" w:hAnsi="仿宋_GB2312" w:eastAsia="仿宋_GB2312" w:cs="仿宋_GB2312"/>
                <w:spacing w:val="-30"/>
                <w:sz w:val="18"/>
                <w:szCs w:val="18"/>
              </w:rPr>
              <w:t xml:space="preserve"> 年 </w:t>
            </w:r>
            <w:r>
              <w:rPr>
                <w:rFonts w:hint="eastAsia" w:ascii="仿宋_GB2312" w:hAnsi="仿宋_GB2312" w:eastAsia="仿宋_GB2312" w:cs="仿宋_GB2312"/>
                <w:sz w:val="18"/>
                <w:szCs w:val="18"/>
              </w:rPr>
              <w:t>12</w:t>
            </w:r>
            <w:r>
              <w:rPr>
                <w:rFonts w:hint="eastAsia" w:ascii="仿宋_GB2312" w:hAnsi="仿宋_GB2312" w:eastAsia="仿宋_GB2312" w:cs="仿宋_GB2312"/>
                <w:spacing w:val="-31"/>
                <w:sz w:val="18"/>
                <w:szCs w:val="18"/>
              </w:rPr>
              <w:t xml:space="preserve"> 月 </w:t>
            </w:r>
            <w:r>
              <w:rPr>
                <w:rFonts w:hint="eastAsia" w:ascii="仿宋_GB2312" w:hAnsi="仿宋_GB2312" w:eastAsia="仿宋_GB2312" w:cs="仿宋_GB2312"/>
                <w:sz w:val="18"/>
                <w:szCs w:val="18"/>
              </w:rPr>
              <w:t>29</w:t>
            </w:r>
            <w:r>
              <w:rPr>
                <w:rFonts w:hint="eastAsia" w:ascii="仿宋_GB2312" w:hAnsi="仿宋_GB2312" w:eastAsia="仿宋_GB2312" w:cs="仿宋_GB2312"/>
                <w:spacing w:val="-22"/>
                <w:sz w:val="18"/>
                <w:szCs w:val="18"/>
              </w:rPr>
              <w:t xml:space="preserve"> 日</w:t>
            </w:r>
            <w:r>
              <w:rPr>
                <w:rFonts w:hint="eastAsia" w:ascii="仿宋_GB2312" w:hAnsi="仿宋_GB2312" w:eastAsia="仿宋_GB2312" w:cs="仿宋_GB2312"/>
                <w:sz w:val="18"/>
                <w:szCs w:val="18"/>
              </w:rPr>
              <w:t>第十三届全国人民代表大会常务委员会第七次会议《关于修改&lt;中华人</w:t>
            </w:r>
            <w:r>
              <w:rPr>
                <w:rFonts w:hint="eastAsia" w:ascii="仿宋_GB2312" w:hAnsi="仿宋_GB2312" w:eastAsia="仿宋_GB2312" w:cs="仿宋_GB2312"/>
                <w:spacing w:val="10"/>
                <w:sz w:val="18"/>
                <w:szCs w:val="18"/>
              </w:rPr>
              <w:t>民共和国社会保险法&gt;的决定》修</w:t>
            </w:r>
            <w:r>
              <w:rPr>
                <w:rFonts w:hint="eastAsia" w:ascii="仿宋_GB2312" w:hAnsi="仿宋_GB2312" w:eastAsia="仿宋_GB2312" w:cs="仿宋_GB2312"/>
                <w:sz w:val="18"/>
                <w:szCs w:val="18"/>
              </w:rPr>
              <w:t>正）</w:t>
            </w:r>
          </w:p>
          <w:p>
            <w:pPr>
              <w:pStyle w:val="7"/>
              <w:numPr>
                <w:ilvl w:val="0"/>
                <w:numId w:val="2"/>
              </w:numPr>
              <w:tabs>
                <w:tab w:val="left" w:pos="256"/>
              </w:tabs>
              <w:spacing w:before="5" w:after="0" w:line="324" w:lineRule="auto"/>
              <w:ind w:left="106" w:right="90" w:firstLine="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《国务院关于建立统一的城乡居民基本养老保险制度的意见》（国发</w:t>
            </w:r>
            <w:r>
              <w:rPr>
                <w:rFonts w:hint="eastAsia" w:ascii="仿宋_GB2312" w:hAnsi="仿宋_GB2312" w:eastAsia="仿宋_GB2312" w:cs="仿宋_GB2312"/>
                <w:spacing w:val="-3"/>
                <w:sz w:val="18"/>
                <w:szCs w:val="18"/>
              </w:rPr>
              <w:t>〔2014〕8</w:t>
            </w:r>
            <w:r>
              <w:rPr>
                <w:rFonts w:hint="eastAsia" w:ascii="仿宋_GB2312" w:hAnsi="仿宋_GB2312" w:eastAsia="仿宋_GB2312" w:cs="仿宋_GB2312"/>
                <w:spacing w:val="-24"/>
                <w:sz w:val="18"/>
                <w:szCs w:val="18"/>
              </w:rPr>
              <w:t xml:space="preserve"> 号</w:t>
            </w:r>
            <w:r>
              <w:rPr>
                <w:rFonts w:hint="eastAsia" w:ascii="仿宋_GB2312" w:hAnsi="仿宋_GB2312" w:eastAsia="仿宋_GB2312" w:cs="仿宋_GB2312"/>
                <w:spacing w:val="-3"/>
                <w:sz w:val="18"/>
                <w:szCs w:val="18"/>
              </w:rPr>
              <w:t>）三、参保范围：年满</w:t>
            </w:r>
            <w:r>
              <w:rPr>
                <w:rFonts w:hint="eastAsia" w:ascii="仿宋_GB2312" w:hAnsi="仿宋_GB2312" w:eastAsia="仿宋_GB2312" w:cs="仿宋_GB2312"/>
                <w:sz w:val="18"/>
                <w:szCs w:val="18"/>
              </w:rPr>
              <w:t>16</w:t>
            </w:r>
            <w:r>
              <w:rPr>
                <w:rFonts w:hint="eastAsia" w:ascii="仿宋_GB2312" w:hAnsi="仿宋_GB2312" w:eastAsia="仿宋_GB2312" w:cs="仿宋_GB2312"/>
                <w:spacing w:val="1"/>
                <w:sz w:val="18"/>
                <w:szCs w:val="18"/>
              </w:rPr>
              <w:t xml:space="preserve"> 周岁</w:t>
            </w:r>
            <w:r>
              <w:rPr>
                <w:rFonts w:hint="eastAsia" w:ascii="仿宋_GB2312" w:hAnsi="仿宋_GB2312" w:eastAsia="仿宋_GB2312" w:cs="仿宋_GB2312"/>
                <w:sz w:val="18"/>
                <w:szCs w:val="18"/>
              </w:rPr>
              <w:t>（不含在校学生），非国家机关和事业单位工作人员及不属于职工基本养老保险制度覆盖范围的</w:t>
            </w:r>
            <w:r>
              <w:rPr>
                <w:rFonts w:hint="eastAsia" w:ascii="仿宋_GB2312" w:hAnsi="仿宋_GB2312" w:eastAsia="仿宋_GB2312" w:cs="仿宋_GB2312"/>
                <w:spacing w:val="-10"/>
                <w:sz w:val="18"/>
                <w:szCs w:val="18"/>
              </w:rPr>
              <w:t>城乡居民，可以在户籍地参加城乡居</w:t>
            </w:r>
            <w:r>
              <w:rPr>
                <w:rFonts w:hint="eastAsia" w:ascii="仿宋_GB2312" w:hAnsi="仿宋_GB2312" w:eastAsia="仿宋_GB2312" w:cs="仿宋_GB2312"/>
                <w:sz w:val="18"/>
                <w:szCs w:val="18"/>
              </w:rPr>
              <w:t>民养老保险。</w:t>
            </w:r>
          </w:p>
          <w:p>
            <w:pPr>
              <w:pStyle w:val="7"/>
              <w:spacing w:before="4" w:line="324" w:lineRule="auto"/>
              <w:ind w:left="106" w:right="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3.《关于印发城乡居民基本养老保险</w:t>
            </w:r>
            <w:r>
              <w:rPr>
                <w:rFonts w:hint="eastAsia" w:ascii="仿宋_GB2312" w:hAnsi="仿宋_GB2312" w:eastAsia="仿宋_GB2312" w:cs="仿宋_GB2312"/>
                <w:sz w:val="18"/>
                <w:szCs w:val="18"/>
              </w:rPr>
              <w:t>经办规程的通知</w:t>
            </w:r>
            <w:r>
              <w:rPr>
                <w:rFonts w:hint="eastAsia" w:ascii="仿宋_GB2312" w:hAnsi="仿宋_GB2312" w:eastAsia="仿宋_GB2312" w:cs="仿宋_GB2312"/>
                <w:spacing w:val="-121"/>
                <w:sz w:val="18"/>
                <w:szCs w:val="18"/>
              </w:rPr>
              <w:t>》</w:t>
            </w:r>
            <w:r>
              <w:rPr>
                <w:rFonts w:hint="eastAsia" w:ascii="仿宋_GB2312" w:hAnsi="仿宋_GB2312" w:eastAsia="仿宋_GB2312" w:cs="仿宋_GB2312"/>
                <w:sz w:val="18"/>
                <w:szCs w:val="18"/>
              </w:rPr>
              <w:t>（</w:t>
            </w:r>
            <w:r>
              <w:rPr>
                <w:rFonts w:hint="eastAsia" w:ascii="仿宋_GB2312" w:hAnsi="仿宋_GB2312" w:eastAsia="仿宋_GB2312" w:cs="仿宋_GB2312"/>
                <w:spacing w:val="-12"/>
                <w:sz w:val="18"/>
                <w:szCs w:val="18"/>
              </w:rPr>
              <w:t>人社部发〔</w:t>
            </w:r>
            <w:r>
              <w:rPr>
                <w:rFonts w:hint="eastAsia" w:ascii="仿宋_GB2312" w:hAnsi="仿宋_GB2312" w:eastAsia="仿宋_GB2312" w:cs="仿宋_GB2312"/>
                <w:sz w:val="18"/>
                <w:szCs w:val="18"/>
              </w:rPr>
              <w:t>2014〕</w:t>
            </w:r>
          </w:p>
          <w:p>
            <w:pPr>
              <w:pStyle w:val="7"/>
              <w:spacing w:before="2"/>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r>
              <w:rPr>
                <w:rFonts w:hint="eastAsia" w:ascii="仿宋_GB2312" w:hAnsi="仿宋_GB2312" w:eastAsia="仿宋_GB2312" w:cs="仿宋_GB2312"/>
                <w:spacing w:val="-22"/>
                <w:sz w:val="18"/>
                <w:szCs w:val="18"/>
              </w:rPr>
              <w:t xml:space="preserve"> 号</w:t>
            </w:r>
            <w:r>
              <w:rPr>
                <w:rFonts w:hint="eastAsia" w:ascii="仿宋_GB2312" w:hAnsi="仿宋_GB2312" w:eastAsia="仿宋_GB2312" w:cs="仿宋_GB2312"/>
                <w:sz w:val="18"/>
                <w:szCs w:val="18"/>
              </w:rPr>
              <w:t>）</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5"/>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5"/>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56" w:type="dxa"/>
          </w:tcPr>
          <w:p>
            <w:pPr>
              <w:pStyle w:val="7"/>
              <w:spacing w:before="9"/>
              <w:rPr>
                <w:rFonts w:hint="eastAsia" w:ascii="仿宋_GB2312" w:hAnsi="仿宋_GB2312" w:eastAsia="仿宋_GB2312" w:cs="仿宋_GB2312"/>
                <w:sz w:val="18"/>
                <w:szCs w:val="18"/>
              </w:rPr>
            </w:pPr>
          </w:p>
          <w:p>
            <w:pPr>
              <w:pStyle w:val="7"/>
              <w:spacing w:before="1"/>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4</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31" w:line="324" w:lineRule="auto"/>
              <w:ind w:left="107" w:right="92"/>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r>
              <w:rPr>
                <w:rFonts w:hint="eastAsia" w:ascii="仿宋_GB2312" w:hAnsi="仿宋_GB2312" w:eastAsia="仿宋_GB2312" w:cs="仿宋_GB2312"/>
                <w:spacing w:val="-2"/>
                <w:sz w:val="18"/>
                <w:szCs w:val="18"/>
              </w:rPr>
              <w:t xml:space="preserve"> 企</w:t>
            </w:r>
            <w:r>
              <w:rPr>
                <w:rFonts w:hint="eastAsia" w:ascii="仿宋_GB2312" w:hAnsi="仿宋_GB2312" w:eastAsia="仿宋_GB2312" w:cs="仿宋_GB2312"/>
                <w:spacing w:val="-4"/>
                <w:sz w:val="18"/>
                <w:szCs w:val="18"/>
              </w:rPr>
              <w:t>业社会</w:t>
            </w:r>
          </w:p>
          <w:p>
            <w:pPr>
              <w:pStyle w:val="7"/>
              <w:spacing w:before="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保险登</w:t>
            </w:r>
          </w:p>
        </w:tc>
        <w:tc>
          <w:tcPr>
            <w:tcW w:w="3013" w:type="dxa"/>
          </w:tcPr>
          <w:p>
            <w:pPr>
              <w:pStyle w:val="7"/>
              <w:spacing w:before="31" w:line="324" w:lineRule="auto"/>
              <w:ind w:left="106" w:right="94"/>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w:t>
            </w:r>
            <w:r>
              <w:rPr>
                <w:rFonts w:hint="eastAsia" w:ascii="仿宋_GB2312" w:hAnsi="仿宋_GB2312" w:eastAsia="仿宋_GB2312" w:cs="仿宋_GB2312"/>
                <w:spacing w:val="-16"/>
                <w:sz w:val="18"/>
                <w:szCs w:val="18"/>
              </w:rPr>
              <w:t>《. 中华人民共和国社会保险法</w:t>
            </w:r>
            <w:r>
              <w:rPr>
                <w:rFonts w:hint="eastAsia" w:ascii="仿宋_GB2312" w:hAnsi="仿宋_GB2312" w:eastAsia="仿宋_GB2312" w:cs="仿宋_GB2312"/>
                <w:spacing w:val="-154"/>
                <w:sz w:val="18"/>
                <w:szCs w:val="18"/>
              </w:rPr>
              <w:t>》</w:t>
            </w:r>
            <w:r>
              <w:rPr>
                <w:rFonts w:hint="eastAsia" w:ascii="仿宋_GB2312" w:hAnsi="仿宋_GB2312" w:eastAsia="仿宋_GB2312" w:cs="仿宋_GB2312"/>
                <w:spacing w:val="-1"/>
                <w:sz w:val="18"/>
                <w:szCs w:val="18"/>
              </w:rPr>
              <w:t>（中</w:t>
            </w:r>
            <w:r>
              <w:rPr>
                <w:rFonts w:hint="eastAsia" w:ascii="仿宋_GB2312" w:hAnsi="仿宋_GB2312" w:eastAsia="仿宋_GB2312" w:cs="仿宋_GB2312"/>
                <w:spacing w:val="-4"/>
                <w:w w:val="95"/>
                <w:sz w:val="18"/>
                <w:szCs w:val="18"/>
              </w:rPr>
              <w:t xml:space="preserve">华人民共和国主席令第 </w:t>
            </w:r>
            <w:r>
              <w:rPr>
                <w:rFonts w:hint="eastAsia" w:ascii="仿宋_GB2312" w:hAnsi="仿宋_GB2312" w:eastAsia="仿宋_GB2312" w:cs="仿宋_GB2312"/>
                <w:w w:val="95"/>
                <w:sz w:val="18"/>
                <w:szCs w:val="18"/>
              </w:rPr>
              <w:t>35</w:t>
            </w:r>
            <w:r>
              <w:rPr>
                <w:rFonts w:hint="eastAsia" w:ascii="仿宋_GB2312" w:hAnsi="仿宋_GB2312" w:eastAsia="仿宋_GB2312" w:cs="仿宋_GB2312"/>
                <w:spacing w:val="-18"/>
                <w:w w:val="95"/>
                <w:sz w:val="18"/>
                <w:szCs w:val="18"/>
              </w:rPr>
              <w:t xml:space="preserve"> 号</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8"/>
                <w:w w:val="95"/>
                <w:sz w:val="18"/>
                <w:szCs w:val="18"/>
              </w:rPr>
              <w:t xml:space="preserve">；( </w:t>
            </w:r>
            <w:r>
              <w:rPr>
                <w:rFonts w:hint="eastAsia" w:ascii="仿宋_GB2312" w:hAnsi="仿宋_GB2312" w:eastAsia="仿宋_GB2312" w:cs="仿宋_GB2312"/>
                <w:w w:val="95"/>
                <w:sz w:val="18"/>
                <w:szCs w:val="18"/>
              </w:rPr>
              <w:t>2.</w:t>
            </w:r>
          </w:p>
          <w:p>
            <w:pPr>
              <w:pStyle w:val="7"/>
              <w:spacing w:before="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《社会保险费征缴暂行条例》</w:t>
            </w:r>
            <w:r>
              <w:rPr>
                <w:rFonts w:hint="eastAsia" w:ascii="仿宋_GB2312" w:hAnsi="仿宋_GB2312" w:eastAsia="仿宋_GB2312" w:cs="仿宋_GB2312"/>
                <w:sz w:val="18"/>
                <w:szCs w:val="18"/>
              </w:rPr>
              <w:t>（国务</w:t>
            </w:r>
          </w:p>
        </w:tc>
        <w:tc>
          <w:tcPr>
            <w:tcW w:w="3013" w:type="dxa"/>
          </w:tcPr>
          <w:p>
            <w:pPr>
              <w:pStyle w:val="7"/>
              <w:spacing w:before="31" w:line="324" w:lineRule="auto"/>
              <w:ind w:left="106" w:right="98"/>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1.基本信息（主要包括事项名称、实</w:t>
            </w:r>
            <w:r>
              <w:rPr>
                <w:rFonts w:hint="eastAsia" w:ascii="仿宋_GB2312" w:hAnsi="仿宋_GB2312" w:eastAsia="仿宋_GB2312" w:cs="仿宋_GB2312"/>
                <w:spacing w:val="-6"/>
                <w:sz w:val="18"/>
                <w:szCs w:val="18"/>
              </w:rPr>
              <w:t>施主体、实施编码、办结时限、办理</w:t>
            </w:r>
          </w:p>
          <w:p>
            <w:pPr>
              <w:pStyle w:val="7"/>
              <w:spacing w:before="1"/>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3"/>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4"/>
                <w:w w:val="95"/>
                <w:sz w:val="18"/>
                <w:szCs w:val="18"/>
              </w:rPr>
              <w:t>.受理标准</w:t>
            </w:r>
            <w:r>
              <w:rPr>
                <w:rFonts w:hint="eastAsia" w:ascii="仿宋_GB2312" w:hAnsi="仿宋_GB2312" w:eastAsia="仿宋_GB2312" w:cs="仿宋_GB2312"/>
                <w:w w:val="95"/>
                <w:sz w:val="18"/>
                <w:szCs w:val="18"/>
              </w:rPr>
              <w:t>（包括受理范围、</w:t>
            </w:r>
          </w:p>
        </w:tc>
        <w:tc>
          <w:tcPr>
            <w:tcW w:w="754" w:type="dxa"/>
          </w:tcPr>
          <w:p>
            <w:pPr>
              <w:pStyle w:val="7"/>
              <w:spacing w:before="7"/>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3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pacing w:val="-9"/>
                <w:sz w:val="18"/>
                <w:szCs w:val="18"/>
              </w:rPr>
              <w:t>站、</w:t>
            </w:r>
            <w:r>
              <w:rPr>
                <w:rFonts w:hint="eastAsia" w:ascii="仿宋_GB2312" w:hAnsi="仿宋_GB2312" w:eastAsia="仿宋_GB2312" w:cs="仿宋_GB2312"/>
                <w:spacing w:val="-9"/>
                <w:sz w:val="18"/>
                <w:szCs w:val="18"/>
                <w:lang w:eastAsia="zh-CN"/>
              </w:rPr>
              <w:t>区</w:t>
            </w:r>
            <w:r>
              <w:rPr>
                <w:rFonts w:hint="eastAsia" w:ascii="仿宋_GB2312" w:hAnsi="仿宋_GB2312" w:eastAsia="仿宋_GB2312" w:cs="仿宋_GB2312"/>
                <w:spacing w:val="-9"/>
                <w:sz w:val="18"/>
                <w:szCs w:val="18"/>
              </w:rPr>
              <w:t>政务</w:t>
            </w:r>
            <w:r>
              <w:rPr>
                <w:rFonts w:hint="eastAsia" w:ascii="仿宋_GB2312" w:hAnsi="仿宋_GB2312" w:eastAsia="仿宋_GB2312" w:cs="仿宋_GB2312"/>
                <w:spacing w:val="49"/>
                <w:sz w:val="18"/>
                <w:szCs w:val="18"/>
              </w:rPr>
              <w:t>服务大</w:t>
            </w:r>
          </w:p>
        </w:tc>
        <w:tc>
          <w:tcPr>
            <w:tcW w:w="1357" w:type="dxa"/>
          </w:tcPr>
          <w:p>
            <w:pPr>
              <w:pStyle w:val="7"/>
              <w:spacing w:before="7"/>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spacing w:before="9"/>
              <w:rPr>
                <w:rFonts w:hint="eastAsia" w:ascii="仿宋_GB2312" w:hAnsi="仿宋_GB2312" w:eastAsia="仿宋_GB2312" w:cs="仿宋_GB2312"/>
                <w:sz w:val="18"/>
                <w:szCs w:val="18"/>
              </w:rPr>
            </w:pPr>
          </w:p>
          <w:p>
            <w:pPr>
              <w:pStyle w:val="7"/>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9"/>
              <w:rPr>
                <w:rFonts w:hint="eastAsia" w:ascii="仿宋_GB2312" w:hAnsi="仿宋_GB2312" w:eastAsia="仿宋_GB2312" w:cs="仿宋_GB2312"/>
                <w:sz w:val="18"/>
                <w:szCs w:val="18"/>
              </w:rPr>
            </w:pPr>
          </w:p>
          <w:p>
            <w:pPr>
              <w:pStyle w:val="7"/>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9"/>
              <w:rPr>
                <w:rFonts w:hint="eastAsia" w:ascii="仿宋_GB2312" w:hAnsi="仿宋_GB2312" w:eastAsia="仿宋_GB2312" w:cs="仿宋_GB2312"/>
                <w:sz w:val="18"/>
                <w:szCs w:val="18"/>
              </w:rPr>
            </w:pPr>
          </w:p>
          <w:p>
            <w:pPr>
              <w:pStyle w:val="7"/>
              <w:spacing w:before="1"/>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spacing w:before="9"/>
              <w:rPr>
                <w:rFonts w:hint="eastAsia" w:ascii="仿宋_GB2312" w:hAnsi="仿宋_GB2312" w:eastAsia="仿宋_GB2312" w:cs="仿宋_GB2312"/>
                <w:sz w:val="18"/>
                <w:szCs w:val="18"/>
              </w:rPr>
            </w:pPr>
          </w:p>
          <w:p>
            <w:pPr>
              <w:pStyle w:val="7"/>
              <w:spacing w:before="1"/>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spacing w:before="3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记</w:t>
            </w:r>
          </w:p>
        </w:tc>
        <w:tc>
          <w:tcPr>
            <w:tcW w:w="3013" w:type="dxa"/>
          </w:tcPr>
          <w:p>
            <w:pPr>
              <w:pStyle w:val="7"/>
              <w:spacing w:before="31" w:line="324" w:lineRule="auto"/>
              <w:ind w:left="106" w:right="76"/>
              <w:jc w:val="both"/>
              <w:rPr>
                <w:rFonts w:hint="eastAsia" w:ascii="仿宋_GB2312" w:hAnsi="仿宋_GB2312" w:eastAsia="仿宋_GB2312" w:cs="仿宋_GB2312"/>
                <w:sz w:val="18"/>
                <w:szCs w:val="18"/>
              </w:rPr>
            </w:pPr>
            <w:r>
              <w:rPr>
                <w:rFonts w:hint="eastAsia" w:ascii="仿宋_GB2312" w:hAnsi="仿宋_GB2312" w:eastAsia="仿宋_GB2312" w:cs="仿宋_GB2312"/>
                <w:spacing w:val="-2"/>
                <w:w w:val="95"/>
                <w:sz w:val="18"/>
                <w:szCs w:val="18"/>
              </w:rPr>
              <w:t>院令[1999]259</w:t>
            </w:r>
            <w:r>
              <w:rPr>
                <w:rFonts w:hint="eastAsia" w:ascii="仿宋_GB2312" w:hAnsi="仿宋_GB2312" w:eastAsia="仿宋_GB2312" w:cs="仿宋_GB2312"/>
                <w:spacing w:val="-18"/>
                <w:w w:val="95"/>
                <w:sz w:val="18"/>
                <w:szCs w:val="18"/>
              </w:rPr>
              <w:t xml:space="preserve"> 号</w:t>
            </w:r>
            <w:r>
              <w:rPr>
                <w:rFonts w:hint="eastAsia" w:ascii="仿宋_GB2312" w:hAnsi="仿宋_GB2312" w:eastAsia="仿宋_GB2312" w:cs="仿宋_GB2312"/>
                <w:spacing w:val="-1"/>
                <w:w w:val="95"/>
                <w:sz w:val="18"/>
                <w:szCs w:val="18"/>
              </w:rPr>
              <w:t>）</w:t>
            </w:r>
            <w:r>
              <w:rPr>
                <w:rFonts w:hint="eastAsia" w:ascii="仿宋_GB2312" w:hAnsi="仿宋_GB2312" w:eastAsia="仿宋_GB2312" w:cs="仿宋_GB2312"/>
                <w:spacing w:val="-20"/>
                <w:w w:val="95"/>
                <w:sz w:val="18"/>
                <w:szCs w:val="18"/>
              </w:rPr>
              <w:t xml:space="preserve">；( </w:t>
            </w:r>
            <w:r>
              <w:rPr>
                <w:rFonts w:hint="eastAsia" w:ascii="仿宋_GB2312" w:hAnsi="仿宋_GB2312" w:eastAsia="仿宋_GB2312" w:cs="仿宋_GB2312"/>
                <w:spacing w:val="-1"/>
                <w:w w:val="95"/>
                <w:sz w:val="18"/>
                <w:szCs w:val="18"/>
              </w:rPr>
              <w:t>3.《社会保险</w:t>
            </w:r>
            <w:r>
              <w:rPr>
                <w:rFonts w:hint="eastAsia" w:ascii="仿宋_GB2312" w:hAnsi="仿宋_GB2312" w:eastAsia="仿宋_GB2312" w:cs="仿宋_GB2312"/>
                <w:spacing w:val="20"/>
                <w:sz w:val="18"/>
                <w:szCs w:val="18"/>
              </w:rPr>
              <w:t>费申报缴纳管理规定》</w:t>
            </w:r>
            <w:r>
              <w:rPr>
                <w:rFonts w:hint="eastAsia" w:ascii="仿宋_GB2312" w:hAnsi="仿宋_GB2312" w:eastAsia="仿宋_GB2312" w:cs="仿宋_GB2312"/>
                <w:spacing w:val="21"/>
                <w:sz w:val="18"/>
                <w:szCs w:val="18"/>
              </w:rPr>
              <w:t>（</w:t>
            </w:r>
            <w:r>
              <w:rPr>
                <w:rFonts w:hint="eastAsia" w:ascii="仿宋_GB2312" w:hAnsi="仿宋_GB2312" w:eastAsia="仿宋_GB2312" w:cs="仿宋_GB2312"/>
                <w:spacing w:val="20"/>
                <w:sz w:val="18"/>
                <w:szCs w:val="18"/>
              </w:rPr>
              <w:t>人保部</w:t>
            </w:r>
            <w:r>
              <w:rPr>
                <w:rFonts w:hint="eastAsia" w:ascii="仿宋_GB2312" w:hAnsi="仿宋_GB2312" w:eastAsia="仿宋_GB2312" w:cs="仿宋_GB2312"/>
                <w:w w:val="95"/>
                <w:sz w:val="18"/>
                <w:szCs w:val="18"/>
              </w:rPr>
              <w:t>[2013</w:t>
            </w:r>
            <w:r>
              <w:rPr>
                <w:rFonts w:hint="eastAsia" w:ascii="仿宋_GB2312" w:hAnsi="仿宋_GB2312" w:eastAsia="仿宋_GB2312" w:cs="仿宋_GB2312"/>
                <w:spacing w:val="-13"/>
                <w:w w:val="95"/>
                <w:sz w:val="18"/>
                <w:szCs w:val="18"/>
              </w:rPr>
              <w:t xml:space="preserve">]年 </w:t>
            </w:r>
            <w:r>
              <w:rPr>
                <w:rFonts w:hint="eastAsia" w:ascii="仿宋_GB2312" w:hAnsi="仿宋_GB2312" w:eastAsia="仿宋_GB2312" w:cs="仿宋_GB2312"/>
                <w:w w:val="95"/>
                <w:sz w:val="18"/>
                <w:szCs w:val="18"/>
              </w:rPr>
              <w:t>20</w:t>
            </w:r>
            <w:r>
              <w:rPr>
                <w:rFonts w:hint="eastAsia" w:ascii="仿宋_GB2312" w:hAnsi="仿宋_GB2312" w:eastAsia="仿宋_GB2312" w:cs="仿宋_GB2312"/>
                <w:spacing w:val="-12"/>
                <w:w w:val="95"/>
                <w:sz w:val="18"/>
                <w:szCs w:val="18"/>
              </w:rPr>
              <w:t xml:space="preserve"> 号令</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7"/>
                <w:w w:val="95"/>
                <w:sz w:val="18"/>
                <w:szCs w:val="18"/>
              </w:rPr>
              <w:t xml:space="preserve">；( </w:t>
            </w:r>
            <w:r>
              <w:rPr>
                <w:rFonts w:hint="eastAsia" w:ascii="仿宋_GB2312" w:hAnsi="仿宋_GB2312" w:eastAsia="仿宋_GB2312" w:cs="仿宋_GB2312"/>
                <w:w w:val="95"/>
                <w:sz w:val="18"/>
                <w:szCs w:val="18"/>
              </w:rPr>
              <w:t>4.《关于社会</w:t>
            </w:r>
            <w:r>
              <w:rPr>
                <w:rFonts w:hint="eastAsia" w:ascii="仿宋_GB2312" w:hAnsi="仿宋_GB2312" w:eastAsia="仿宋_GB2312" w:cs="仿宋_GB2312"/>
                <w:sz w:val="18"/>
                <w:szCs w:val="18"/>
              </w:rPr>
              <w:t>组织专职工作人员参加养老保险有</w:t>
            </w:r>
            <w:r>
              <w:rPr>
                <w:rFonts w:hint="eastAsia" w:ascii="仿宋_GB2312" w:hAnsi="仿宋_GB2312" w:eastAsia="仿宋_GB2312" w:cs="仿宋_GB2312"/>
                <w:w w:val="95"/>
                <w:sz w:val="18"/>
                <w:szCs w:val="18"/>
              </w:rPr>
              <w:t>关问题的通知</w:t>
            </w:r>
            <w:r>
              <w:rPr>
                <w:rFonts w:hint="eastAsia" w:ascii="仿宋_GB2312" w:hAnsi="仿宋_GB2312" w:eastAsia="仿宋_GB2312" w:cs="仿宋_GB2312"/>
                <w:spacing w:val="-106"/>
                <w:w w:val="95"/>
                <w:sz w:val="18"/>
                <w:szCs w:val="18"/>
              </w:rPr>
              <w:t>》</w:t>
            </w:r>
            <w:r>
              <w:rPr>
                <w:rFonts w:hint="eastAsia" w:ascii="仿宋_GB2312" w:hAnsi="仿宋_GB2312" w:eastAsia="仿宋_GB2312" w:cs="仿宋_GB2312"/>
                <w:w w:val="95"/>
                <w:sz w:val="18"/>
                <w:szCs w:val="18"/>
              </w:rPr>
              <w:t>（劳社部发[ 2008]11</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z w:val="18"/>
                <w:szCs w:val="18"/>
              </w:rPr>
              <w:t>号）</w:t>
            </w:r>
          </w:p>
        </w:tc>
        <w:tc>
          <w:tcPr>
            <w:tcW w:w="3013" w:type="dxa"/>
          </w:tcPr>
          <w:p>
            <w:pPr>
              <w:pStyle w:val="7"/>
              <w:spacing w:before="31" w:line="324" w:lineRule="auto"/>
              <w:ind w:left="106" w:right="86"/>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受理条件）</w:t>
            </w:r>
            <w:r>
              <w:rPr>
                <w:rFonts w:hint="eastAsia" w:ascii="仿宋_GB2312" w:hAnsi="仿宋_GB2312" w:eastAsia="仿宋_GB2312" w:cs="仿宋_GB2312"/>
                <w:spacing w:val="4"/>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5"/>
                <w:w w:val="95"/>
                <w:sz w:val="18"/>
                <w:szCs w:val="18"/>
              </w:rPr>
              <w:t xml:space="preserve">( </w:t>
            </w:r>
            <w:r>
              <w:rPr>
                <w:rFonts w:hint="eastAsia" w:ascii="仿宋_GB2312" w:hAnsi="仿宋_GB2312" w:eastAsia="仿宋_GB2312" w:cs="仿宋_GB2312"/>
                <w:w w:val="95"/>
                <w:sz w:val="18"/>
                <w:szCs w:val="18"/>
              </w:rPr>
              <w:t>4.申请</w:t>
            </w:r>
            <w:r>
              <w:rPr>
                <w:rFonts w:hint="eastAsia" w:ascii="仿宋_GB2312" w:hAnsi="仿宋_GB2312" w:eastAsia="仿宋_GB2312" w:cs="仿宋_GB2312"/>
                <w:spacing w:val="2"/>
                <w:w w:val="95"/>
                <w:sz w:val="18"/>
                <w:szCs w:val="18"/>
              </w:rPr>
              <w:t xml:space="preserve">材料( </w:t>
            </w:r>
            <w:r>
              <w:rPr>
                <w:rFonts w:hint="eastAsia" w:ascii="仿宋_GB2312" w:hAnsi="仿宋_GB2312" w:eastAsia="仿宋_GB2312" w:cs="仿宋_GB2312"/>
                <w:w w:val="95"/>
                <w:sz w:val="18"/>
                <w:szCs w:val="18"/>
              </w:rPr>
              <w:t>5.咨询监督（包括咨询方式、</w:t>
            </w: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7"/>
                <w:w w:val="95"/>
                <w:sz w:val="18"/>
                <w:szCs w:val="18"/>
              </w:rPr>
              <w:t>.法律依据</w:t>
            </w:r>
          </w:p>
          <w:p>
            <w:pPr>
              <w:pStyle w:val="7"/>
              <w:spacing w:before="3"/>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spacing w:before="31" w:line="324" w:lineRule="auto"/>
              <w:ind w:left="105" w:right="99"/>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厅</w:t>
            </w: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5</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r>
              <w:rPr>
                <w:rFonts w:hint="eastAsia" w:ascii="仿宋_GB2312" w:hAnsi="仿宋_GB2312" w:eastAsia="仿宋_GB2312" w:cs="仿宋_GB2312"/>
                <w:spacing w:val="-2"/>
                <w:sz w:val="18"/>
                <w:szCs w:val="18"/>
              </w:rPr>
              <w:t xml:space="preserve"> 城</w:t>
            </w:r>
            <w:r>
              <w:rPr>
                <w:rFonts w:hint="eastAsia" w:ascii="仿宋_GB2312" w:hAnsi="仿宋_GB2312" w:eastAsia="仿宋_GB2312" w:cs="仿宋_GB2312"/>
                <w:sz w:val="18"/>
                <w:szCs w:val="18"/>
              </w:rPr>
              <w:t>乡居民养老保险参保登记</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6" w:right="7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1.《社会保险法》（2010</w:t>
            </w:r>
            <w:r>
              <w:rPr>
                <w:rFonts w:hint="eastAsia" w:ascii="仿宋_GB2312" w:hAnsi="仿宋_GB2312" w:eastAsia="仿宋_GB2312" w:cs="仿宋_GB2312"/>
                <w:spacing w:val="-2"/>
                <w:sz w:val="18"/>
                <w:szCs w:val="18"/>
              </w:rPr>
              <w:t xml:space="preserve"> 年主席令</w:t>
            </w:r>
            <w:r>
              <w:rPr>
                <w:rFonts w:hint="eastAsia" w:ascii="仿宋_GB2312" w:hAnsi="仿宋_GB2312" w:eastAsia="仿宋_GB2312" w:cs="仿宋_GB2312"/>
                <w:w w:val="95"/>
                <w:sz w:val="18"/>
                <w:szCs w:val="18"/>
              </w:rPr>
              <w:t>第三十五号）2.《人力资源和社会保</w:t>
            </w:r>
            <w:r>
              <w:rPr>
                <w:rFonts w:hint="eastAsia" w:ascii="仿宋_GB2312" w:hAnsi="仿宋_GB2312" w:eastAsia="仿宋_GB2312" w:cs="仿宋_GB2312"/>
                <w:sz w:val="18"/>
                <w:szCs w:val="18"/>
              </w:rPr>
              <w:t>障部关于印发城乡居民基本养老保</w:t>
            </w:r>
            <w:r>
              <w:rPr>
                <w:rFonts w:hint="eastAsia" w:ascii="仿宋_GB2312" w:hAnsi="仿宋_GB2312" w:eastAsia="仿宋_GB2312" w:cs="仿宋_GB2312"/>
                <w:spacing w:val="20"/>
                <w:sz w:val="18"/>
                <w:szCs w:val="18"/>
              </w:rPr>
              <w:t>险经办规程的通知》</w:t>
            </w:r>
            <w:r>
              <w:rPr>
                <w:rFonts w:hint="eastAsia" w:ascii="仿宋_GB2312" w:hAnsi="仿宋_GB2312" w:eastAsia="仿宋_GB2312" w:cs="仿宋_GB2312"/>
                <w:spacing w:val="21"/>
                <w:sz w:val="18"/>
                <w:szCs w:val="18"/>
              </w:rPr>
              <w:t>（</w:t>
            </w:r>
            <w:r>
              <w:rPr>
                <w:rFonts w:hint="eastAsia" w:ascii="仿宋_GB2312" w:hAnsi="仿宋_GB2312" w:eastAsia="仿宋_GB2312" w:cs="仿宋_GB2312"/>
                <w:spacing w:val="20"/>
                <w:sz w:val="18"/>
                <w:szCs w:val="18"/>
              </w:rPr>
              <w:t>人社部发</w:t>
            </w:r>
          </w:p>
          <w:p>
            <w:pPr>
              <w:pStyle w:val="7"/>
              <w:spacing w:before="2"/>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w:t>
            </w:r>
            <w:r>
              <w:rPr>
                <w:rFonts w:hint="eastAsia" w:ascii="仿宋_GB2312" w:hAnsi="仿宋_GB2312" w:eastAsia="仿宋_GB2312" w:cs="仿宋_GB2312"/>
                <w:sz w:val="18"/>
                <w:szCs w:val="18"/>
              </w:rPr>
              <w:t>2014〕23</w:t>
            </w:r>
            <w:r>
              <w:rPr>
                <w:rFonts w:hint="eastAsia" w:ascii="仿宋_GB2312" w:hAnsi="仿宋_GB2312" w:eastAsia="仿宋_GB2312" w:cs="仿宋_GB2312"/>
                <w:spacing w:val="-22"/>
                <w:sz w:val="18"/>
                <w:szCs w:val="18"/>
              </w:rPr>
              <w:t xml:space="preserve"> 号</w:t>
            </w:r>
            <w:r>
              <w:rPr>
                <w:rFonts w:hint="eastAsia" w:ascii="仿宋_GB2312" w:hAnsi="仿宋_GB2312" w:eastAsia="仿宋_GB2312" w:cs="仿宋_GB2312"/>
                <w:sz w:val="18"/>
                <w:szCs w:val="18"/>
              </w:rPr>
              <w:t>）</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6</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r>
              <w:rPr>
                <w:rFonts w:hint="eastAsia" w:ascii="仿宋_GB2312" w:hAnsi="仿宋_GB2312" w:eastAsia="仿宋_GB2312" w:cs="仿宋_GB2312"/>
                <w:spacing w:val="-2"/>
                <w:sz w:val="18"/>
                <w:szCs w:val="18"/>
              </w:rPr>
              <w:t xml:space="preserve"> 被</w:t>
            </w:r>
            <w:r>
              <w:rPr>
                <w:rFonts w:hint="eastAsia" w:ascii="仿宋_GB2312" w:hAnsi="仿宋_GB2312" w:eastAsia="仿宋_GB2312" w:cs="仿宋_GB2312"/>
                <w:sz w:val="18"/>
                <w:szCs w:val="18"/>
              </w:rPr>
              <w:t>征地农民社会保障参保登记</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6" w:right="8"/>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1.《山东省被征地农民参加居民基本</w:t>
            </w:r>
            <w:r>
              <w:rPr>
                <w:rFonts w:hint="eastAsia" w:ascii="仿宋_GB2312" w:hAnsi="仿宋_GB2312" w:eastAsia="仿宋_GB2312" w:cs="仿宋_GB2312"/>
                <w:sz w:val="18"/>
                <w:szCs w:val="18"/>
              </w:rPr>
              <w:t>养老保险办法》（鲁人社发〔2013〕</w:t>
            </w:r>
          </w:p>
          <w:p>
            <w:pPr>
              <w:pStyle w:val="7"/>
              <w:spacing w:before="2" w:line="324" w:lineRule="auto"/>
              <w:ind w:left="106" w:right="9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 号）</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6"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rPr>
                <w:rFonts w:hint="eastAsia" w:ascii="仿宋_GB2312" w:hAnsi="仿宋_GB2312" w:eastAsia="仿宋_GB2312" w:cs="仿宋_GB2312"/>
                <w:sz w:val="18"/>
                <w:szCs w:val="18"/>
              </w:rPr>
            </w:pP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7</w:t>
            </w:r>
          </w:p>
        </w:tc>
        <w:tc>
          <w:tcPr>
            <w:tcW w:w="759" w:type="dxa"/>
            <w:vMerge w:val="restart"/>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37" w:line="324" w:lineRule="auto"/>
              <w:ind w:left="107" w:right="93"/>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社会保险缴费申报</w:t>
            </w: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before="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r>
              <w:rPr>
                <w:rFonts w:hint="eastAsia" w:ascii="仿宋_GB2312" w:hAnsi="仿宋_GB2312" w:eastAsia="仿宋_GB2312" w:cs="仿宋_GB2312"/>
                <w:spacing w:val="-2"/>
                <w:sz w:val="18"/>
                <w:szCs w:val="18"/>
              </w:rPr>
              <w:t xml:space="preserve"> 机</w:t>
            </w:r>
            <w:r>
              <w:rPr>
                <w:rFonts w:hint="eastAsia" w:ascii="仿宋_GB2312" w:hAnsi="仿宋_GB2312" w:eastAsia="仿宋_GB2312" w:cs="仿宋_GB2312"/>
                <w:sz w:val="18"/>
                <w:szCs w:val="18"/>
              </w:rPr>
              <w:t>关事业单位社会保险缴费基数申报</w:t>
            </w:r>
          </w:p>
        </w:tc>
        <w:tc>
          <w:tcPr>
            <w:tcW w:w="3013" w:type="dxa"/>
          </w:tcPr>
          <w:p>
            <w:pPr>
              <w:pStyle w:val="7"/>
              <w:spacing w:before="31" w:line="324" w:lineRule="auto"/>
              <w:ind w:left="106" w:right="9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1.《社会保险法》（2010</w:t>
            </w:r>
            <w:r>
              <w:rPr>
                <w:rFonts w:hint="eastAsia" w:ascii="仿宋_GB2312" w:hAnsi="仿宋_GB2312" w:eastAsia="仿宋_GB2312" w:cs="仿宋_GB2312"/>
                <w:spacing w:val="-12"/>
                <w:w w:val="95"/>
                <w:sz w:val="18"/>
                <w:szCs w:val="18"/>
              </w:rPr>
              <w:t xml:space="preserve"> 年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6"/>
                <w:w w:val="95"/>
                <w:sz w:val="18"/>
                <w:szCs w:val="18"/>
              </w:rPr>
              <w:t xml:space="preserve"> 月主</w:t>
            </w:r>
            <w:r>
              <w:rPr>
                <w:rFonts w:hint="eastAsia" w:ascii="仿宋_GB2312" w:hAnsi="仿宋_GB2312" w:eastAsia="仿宋_GB2312" w:cs="仿宋_GB2312"/>
                <w:spacing w:val="5"/>
                <w:w w:val="95"/>
                <w:sz w:val="18"/>
                <w:szCs w:val="18"/>
              </w:rPr>
              <w:t xml:space="preserve">席令第 </w:t>
            </w:r>
            <w:r>
              <w:rPr>
                <w:rFonts w:hint="eastAsia" w:ascii="仿宋_GB2312" w:hAnsi="仿宋_GB2312" w:eastAsia="仿宋_GB2312" w:cs="仿宋_GB2312"/>
                <w:w w:val="95"/>
                <w:sz w:val="18"/>
                <w:szCs w:val="18"/>
              </w:rPr>
              <w:t>35</w:t>
            </w:r>
            <w:r>
              <w:rPr>
                <w:rFonts w:hint="eastAsia" w:ascii="仿宋_GB2312" w:hAnsi="仿宋_GB2312" w:eastAsia="仿宋_GB2312" w:cs="仿宋_GB2312"/>
                <w:spacing w:val="11"/>
                <w:w w:val="95"/>
                <w:sz w:val="18"/>
                <w:szCs w:val="18"/>
              </w:rPr>
              <w:t xml:space="preserve"> 号</w:t>
            </w:r>
            <w:r>
              <w:rPr>
                <w:rFonts w:hint="eastAsia" w:ascii="仿宋_GB2312" w:hAnsi="仿宋_GB2312" w:eastAsia="仿宋_GB2312" w:cs="仿宋_GB2312"/>
                <w:w w:val="95"/>
                <w:sz w:val="18"/>
                <w:szCs w:val="18"/>
              </w:rPr>
              <w:t>）2.《社会保险征缴暂</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行条例》（国务院令第 259 号）3.</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人力资源社会保障部《关于印发&lt;机关事业单位工作人员基本养老保险</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pacing w:val="-14"/>
                <w:w w:val="95"/>
                <w:sz w:val="18"/>
                <w:szCs w:val="18"/>
              </w:rPr>
              <w:t>经办规程&gt;的通知》(人社部发〔</w:t>
            </w:r>
            <w:r>
              <w:rPr>
                <w:rFonts w:hint="eastAsia" w:ascii="仿宋_GB2312" w:hAnsi="仿宋_GB2312" w:eastAsia="仿宋_GB2312" w:cs="仿宋_GB2312"/>
                <w:w w:val="95"/>
                <w:sz w:val="18"/>
                <w:szCs w:val="18"/>
              </w:rPr>
              <w:t>2015〕32</w:t>
            </w:r>
            <w:r>
              <w:rPr>
                <w:rFonts w:hint="eastAsia" w:ascii="仿宋_GB2312" w:hAnsi="仿宋_GB2312" w:eastAsia="仿宋_GB2312" w:cs="仿宋_GB2312"/>
                <w:spacing w:val="-5"/>
                <w:w w:val="95"/>
                <w:sz w:val="18"/>
                <w:szCs w:val="18"/>
              </w:rPr>
              <w:t xml:space="preserve"> 号)</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5"/>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left="107"/>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8</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r>
              <w:rPr>
                <w:rFonts w:hint="eastAsia" w:ascii="仿宋_GB2312" w:hAnsi="仿宋_GB2312" w:eastAsia="仿宋_GB2312" w:cs="仿宋_GB2312"/>
                <w:spacing w:val="-2"/>
                <w:sz w:val="18"/>
                <w:szCs w:val="18"/>
              </w:rPr>
              <w:t xml:space="preserve"> 企</w:t>
            </w:r>
            <w:r>
              <w:rPr>
                <w:rFonts w:hint="eastAsia" w:ascii="仿宋_GB2312" w:hAnsi="仿宋_GB2312" w:eastAsia="仿宋_GB2312" w:cs="仿宋_GB2312"/>
                <w:sz w:val="18"/>
                <w:szCs w:val="18"/>
              </w:rPr>
              <w:t>业社会保险缴费基数申报</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6" w:right="9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1.《社会保险法》（2010</w:t>
            </w:r>
            <w:r>
              <w:rPr>
                <w:rFonts w:hint="eastAsia" w:ascii="仿宋_GB2312" w:hAnsi="仿宋_GB2312" w:eastAsia="仿宋_GB2312" w:cs="仿宋_GB2312"/>
                <w:spacing w:val="-12"/>
                <w:w w:val="95"/>
                <w:sz w:val="18"/>
                <w:szCs w:val="18"/>
              </w:rPr>
              <w:t xml:space="preserve"> 年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6"/>
                <w:w w:val="95"/>
                <w:sz w:val="18"/>
                <w:szCs w:val="18"/>
              </w:rPr>
              <w:t xml:space="preserve"> 月主</w:t>
            </w:r>
            <w:r>
              <w:rPr>
                <w:rFonts w:hint="eastAsia" w:ascii="仿宋_GB2312" w:hAnsi="仿宋_GB2312" w:eastAsia="仿宋_GB2312" w:cs="仿宋_GB2312"/>
                <w:spacing w:val="5"/>
                <w:w w:val="95"/>
                <w:sz w:val="18"/>
                <w:szCs w:val="18"/>
              </w:rPr>
              <w:t xml:space="preserve">席令第 </w:t>
            </w:r>
            <w:r>
              <w:rPr>
                <w:rFonts w:hint="eastAsia" w:ascii="仿宋_GB2312" w:hAnsi="仿宋_GB2312" w:eastAsia="仿宋_GB2312" w:cs="仿宋_GB2312"/>
                <w:w w:val="95"/>
                <w:sz w:val="18"/>
                <w:szCs w:val="18"/>
              </w:rPr>
              <w:t>35</w:t>
            </w:r>
            <w:r>
              <w:rPr>
                <w:rFonts w:hint="eastAsia" w:ascii="仿宋_GB2312" w:hAnsi="仿宋_GB2312" w:eastAsia="仿宋_GB2312" w:cs="仿宋_GB2312"/>
                <w:spacing w:val="11"/>
                <w:w w:val="95"/>
                <w:sz w:val="18"/>
                <w:szCs w:val="18"/>
              </w:rPr>
              <w:t xml:space="preserve"> 号</w:t>
            </w:r>
            <w:r>
              <w:rPr>
                <w:rFonts w:hint="eastAsia" w:ascii="仿宋_GB2312" w:hAnsi="仿宋_GB2312" w:eastAsia="仿宋_GB2312" w:cs="仿宋_GB2312"/>
                <w:w w:val="95"/>
                <w:sz w:val="18"/>
                <w:szCs w:val="18"/>
              </w:rPr>
              <w:t>）2.《社会保险征缴暂</w:t>
            </w:r>
          </w:p>
          <w:p>
            <w:pPr>
              <w:pStyle w:val="7"/>
              <w:spacing w:before="2"/>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行条例》（</w:t>
            </w:r>
            <w:r>
              <w:rPr>
                <w:rFonts w:hint="eastAsia" w:ascii="仿宋_GB2312" w:hAnsi="仿宋_GB2312" w:eastAsia="仿宋_GB2312" w:cs="仿宋_GB2312"/>
                <w:spacing w:val="-1"/>
                <w:sz w:val="18"/>
                <w:szCs w:val="18"/>
              </w:rPr>
              <w:t xml:space="preserve">国务院令第 </w:t>
            </w:r>
            <w:r>
              <w:rPr>
                <w:rFonts w:hint="eastAsia" w:ascii="仿宋_GB2312" w:hAnsi="仿宋_GB2312" w:eastAsia="仿宋_GB2312" w:cs="仿宋_GB2312"/>
                <w:sz w:val="18"/>
                <w:szCs w:val="18"/>
              </w:rPr>
              <w:t>259</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）3.</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《社会保险费申报缴纳管理规定》</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（2013</w:t>
            </w:r>
            <w:r>
              <w:rPr>
                <w:rFonts w:hint="eastAsia" w:ascii="仿宋_GB2312" w:hAnsi="仿宋_GB2312" w:eastAsia="仿宋_GB2312" w:cs="仿宋_GB2312"/>
                <w:spacing w:val="-30"/>
                <w:sz w:val="18"/>
                <w:szCs w:val="18"/>
              </w:rPr>
              <w:t xml:space="preserve"> 年 </w:t>
            </w:r>
            <w:r>
              <w:rPr>
                <w:rFonts w:hint="eastAsia" w:ascii="仿宋_GB2312" w:hAnsi="仿宋_GB2312" w:eastAsia="仿宋_GB2312" w:cs="仿宋_GB2312"/>
                <w:sz w:val="18"/>
                <w:szCs w:val="18"/>
              </w:rPr>
              <w:t>9</w:t>
            </w:r>
            <w:r>
              <w:rPr>
                <w:rFonts w:hint="eastAsia" w:ascii="仿宋_GB2312" w:hAnsi="仿宋_GB2312" w:eastAsia="仿宋_GB2312" w:cs="仿宋_GB2312"/>
                <w:spacing w:val="-13"/>
                <w:sz w:val="18"/>
                <w:szCs w:val="18"/>
              </w:rPr>
              <w:t xml:space="preserve"> 月人社部令第 </w:t>
            </w:r>
            <w:r>
              <w:rPr>
                <w:rFonts w:hint="eastAsia" w:ascii="仿宋_GB2312" w:hAnsi="仿宋_GB2312" w:eastAsia="仿宋_GB2312" w:cs="仿宋_GB2312"/>
                <w:sz w:val="18"/>
                <w:szCs w:val="18"/>
              </w:rPr>
              <w:t>20</w:t>
            </w:r>
            <w:r>
              <w:rPr>
                <w:rFonts w:hint="eastAsia" w:ascii="仿宋_GB2312" w:hAnsi="仿宋_GB2312" w:eastAsia="仿宋_GB2312" w:cs="仿宋_GB2312"/>
                <w:spacing w:val="-23"/>
                <w:sz w:val="18"/>
                <w:szCs w:val="18"/>
              </w:rPr>
              <w:t xml:space="preserve"> 号</w:t>
            </w:r>
            <w:r>
              <w:rPr>
                <w:rFonts w:hint="eastAsia" w:ascii="仿宋_GB2312" w:hAnsi="仿宋_GB2312" w:eastAsia="仿宋_GB2312" w:cs="仿宋_GB2312"/>
                <w:sz w:val="18"/>
                <w:szCs w:val="18"/>
              </w:rPr>
              <w:t>）</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6"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rPr>
                <w:rFonts w:hint="eastAsia" w:ascii="仿宋_GB2312" w:hAnsi="仿宋_GB2312" w:eastAsia="仿宋_GB2312" w:cs="仿宋_GB2312"/>
                <w:sz w:val="18"/>
                <w:szCs w:val="18"/>
              </w:rPr>
            </w:pP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before="1"/>
              <w:ind w:right="138"/>
              <w:jc w:val="center"/>
              <w:rPr>
                <w:rFonts w:hint="eastAsia" w:ascii="仿宋_GB2312" w:hAnsi="仿宋_GB2312" w:eastAsia="仿宋_GB2312" w:cs="仿宋_GB2312"/>
                <w:sz w:val="18"/>
                <w:szCs w:val="18"/>
              </w:rPr>
            </w:pPr>
            <w:r>
              <w:rPr>
                <w:rFonts w:hint="eastAsia" w:ascii="仿宋_GB2312" w:hAnsi="仿宋_GB2312" w:eastAsia="仿宋_GB2312" w:cs="仿宋_GB2312"/>
                <w:w w:val="100"/>
                <w:sz w:val="18"/>
                <w:szCs w:val="18"/>
              </w:rPr>
              <w:t>9</w:t>
            </w:r>
          </w:p>
        </w:tc>
        <w:tc>
          <w:tcPr>
            <w:tcW w:w="759" w:type="dxa"/>
            <w:vMerge w:val="restart"/>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line="324" w:lineRule="auto"/>
              <w:ind w:left="107" w:right="93"/>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社会保险参保缴费记录查询</w:t>
            </w: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单位参保证明查询打印</w:t>
            </w:r>
          </w:p>
        </w:tc>
        <w:tc>
          <w:tcPr>
            <w:tcW w:w="3013" w:type="dxa"/>
          </w:tcPr>
          <w:p>
            <w:pPr>
              <w:pStyle w:val="7"/>
              <w:spacing w:before="31" w:line="324" w:lineRule="auto"/>
              <w:ind w:left="106" w:right="90"/>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1.《社会保险法》（2010</w:t>
            </w:r>
            <w:r>
              <w:rPr>
                <w:rFonts w:hint="eastAsia" w:ascii="仿宋_GB2312" w:hAnsi="仿宋_GB2312" w:eastAsia="仿宋_GB2312" w:cs="仿宋_GB2312"/>
                <w:spacing w:val="-10"/>
                <w:w w:val="95"/>
                <w:sz w:val="18"/>
                <w:szCs w:val="18"/>
              </w:rPr>
              <w:t xml:space="preserve"> 年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5"/>
                <w:w w:val="95"/>
                <w:sz w:val="18"/>
                <w:szCs w:val="18"/>
              </w:rPr>
              <w:t xml:space="preserve"> 月主</w:t>
            </w:r>
            <w:r>
              <w:rPr>
                <w:rFonts w:hint="eastAsia" w:ascii="仿宋_GB2312" w:hAnsi="仿宋_GB2312" w:eastAsia="仿宋_GB2312" w:cs="仿宋_GB2312"/>
                <w:spacing w:val="-12"/>
                <w:sz w:val="18"/>
                <w:szCs w:val="18"/>
              </w:rPr>
              <w:t xml:space="preserve">席令第 </w:t>
            </w:r>
            <w:r>
              <w:rPr>
                <w:rFonts w:hint="eastAsia" w:ascii="仿宋_GB2312" w:hAnsi="仿宋_GB2312" w:eastAsia="仿宋_GB2312" w:cs="仿宋_GB2312"/>
                <w:sz w:val="18"/>
                <w:szCs w:val="18"/>
              </w:rPr>
              <w:t>35</w:t>
            </w:r>
            <w:r>
              <w:rPr>
                <w:rFonts w:hint="eastAsia" w:ascii="仿宋_GB2312" w:hAnsi="仿宋_GB2312" w:eastAsia="仿宋_GB2312" w:cs="仿宋_GB2312"/>
                <w:spacing w:val="-21"/>
                <w:sz w:val="18"/>
                <w:szCs w:val="18"/>
              </w:rPr>
              <w:t xml:space="preserve"> 号</w:t>
            </w:r>
            <w:r>
              <w:rPr>
                <w:rFonts w:hint="eastAsia" w:ascii="仿宋_GB2312" w:hAnsi="仿宋_GB2312" w:eastAsia="仿宋_GB2312" w:cs="仿宋_GB2312"/>
                <w:sz w:val="18"/>
                <w:szCs w:val="18"/>
              </w:rPr>
              <w:t>）第四条中华人民共和国境内的用人单位和个人依法缴纳</w:t>
            </w:r>
            <w:r>
              <w:rPr>
                <w:rFonts w:hint="eastAsia" w:ascii="仿宋_GB2312" w:hAnsi="仿宋_GB2312" w:eastAsia="仿宋_GB2312" w:cs="仿宋_GB2312"/>
                <w:spacing w:val="-5"/>
                <w:sz w:val="18"/>
                <w:szCs w:val="18"/>
              </w:rPr>
              <w:t>社会保险费，有权查询缴费记录、个</w:t>
            </w:r>
            <w:r>
              <w:rPr>
                <w:rFonts w:hint="eastAsia" w:ascii="仿宋_GB2312" w:hAnsi="仿宋_GB2312" w:eastAsia="仿宋_GB2312" w:cs="仿宋_GB2312"/>
                <w:spacing w:val="-10"/>
                <w:sz w:val="18"/>
                <w:szCs w:val="18"/>
              </w:rPr>
              <w:t>人权益记录，要求社会保险经办机构</w:t>
            </w:r>
            <w:r>
              <w:rPr>
                <w:rFonts w:hint="eastAsia" w:ascii="仿宋_GB2312" w:hAnsi="仿宋_GB2312" w:eastAsia="仿宋_GB2312" w:cs="仿宋_GB2312"/>
                <w:spacing w:val="-2"/>
                <w:w w:val="95"/>
                <w:sz w:val="18"/>
                <w:szCs w:val="18"/>
              </w:rPr>
              <w:t xml:space="preserve">提供社会保险咨询等相关服务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24"/>
                <w:w w:val="95"/>
                <w:sz w:val="18"/>
                <w:szCs w:val="18"/>
              </w:rPr>
              <w:t>《. 社</w:t>
            </w:r>
            <w:r>
              <w:rPr>
                <w:rFonts w:hint="eastAsia" w:ascii="仿宋_GB2312" w:hAnsi="仿宋_GB2312" w:eastAsia="仿宋_GB2312" w:cs="仿宋_GB2312"/>
                <w:spacing w:val="-7"/>
                <w:sz w:val="18"/>
                <w:szCs w:val="18"/>
              </w:rPr>
              <w:t>会保险个人权益记录管理办法》</w:t>
            </w:r>
            <w:r>
              <w:rPr>
                <w:rFonts w:hint="eastAsia" w:ascii="仿宋_GB2312" w:hAnsi="仿宋_GB2312" w:eastAsia="仿宋_GB2312" w:cs="仿宋_GB2312"/>
                <w:sz w:val="18"/>
                <w:szCs w:val="18"/>
              </w:rPr>
              <w:t>（人</w:t>
            </w:r>
            <w:r>
              <w:rPr>
                <w:rFonts w:hint="eastAsia" w:ascii="仿宋_GB2312" w:hAnsi="仿宋_GB2312" w:eastAsia="仿宋_GB2312" w:cs="仿宋_GB2312"/>
                <w:spacing w:val="-5"/>
                <w:sz w:val="18"/>
                <w:szCs w:val="18"/>
              </w:rPr>
              <w:t xml:space="preserve">力资源和社会保障部第 </w:t>
            </w:r>
            <w:r>
              <w:rPr>
                <w:rFonts w:hint="eastAsia" w:ascii="仿宋_GB2312" w:hAnsi="仿宋_GB2312" w:eastAsia="仿宋_GB2312" w:cs="仿宋_GB2312"/>
                <w:sz w:val="18"/>
                <w:szCs w:val="18"/>
              </w:rPr>
              <w:t>14</w:t>
            </w:r>
            <w:r>
              <w:rPr>
                <w:rFonts w:hint="eastAsia" w:ascii="仿宋_GB2312" w:hAnsi="仿宋_GB2312" w:eastAsia="仿宋_GB2312" w:cs="仿宋_GB2312"/>
                <w:spacing w:val="-14"/>
                <w:sz w:val="18"/>
                <w:szCs w:val="18"/>
              </w:rPr>
              <w:t xml:space="preserve"> 号令</w:t>
            </w:r>
            <w:r>
              <w:rPr>
                <w:rFonts w:hint="eastAsia" w:ascii="仿宋_GB2312" w:hAnsi="仿宋_GB2312" w:eastAsia="仿宋_GB2312" w:cs="仿宋_GB2312"/>
                <w:sz w:val="18"/>
                <w:szCs w:val="18"/>
              </w:rPr>
              <w:t>）第十五条社会保险经办机构网点应当设立专门窗口向参保人员及其用人</w:t>
            </w:r>
          </w:p>
          <w:p>
            <w:pPr>
              <w:pStyle w:val="7"/>
              <w:spacing w:before="7"/>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单位提供免费查询服务</w:t>
            </w:r>
          </w:p>
        </w:tc>
        <w:tc>
          <w:tcPr>
            <w:tcW w:w="3013" w:type="dxa"/>
          </w:tcPr>
          <w:p>
            <w:pPr>
              <w:pStyle w:val="7"/>
              <w:spacing w:before="7"/>
              <w:rPr>
                <w:rFonts w:hint="eastAsia" w:ascii="仿宋_GB2312" w:hAnsi="仿宋_GB2312" w:eastAsia="仿宋_GB2312" w:cs="仿宋_GB2312"/>
                <w:sz w:val="18"/>
                <w:szCs w:val="18"/>
              </w:rPr>
            </w:pPr>
          </w:p>
          <w:p>
            <w:pPr>
              <w:pStyle w:val="7"/>
              <w:spacing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line="326"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line="326"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before="1"/>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before="1"/>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个人参保缴费证明查询打印</w:t>
            </w:r>
          </w:p>
        </w:tc>
        <w:tc>
          <w:tcPr>
            <w:tcW w:w="3013" w:type="dxa"/>
          </w:tcPr>
          <w:p>
            <w:pPr>
              <w:pStyle w:val="7"/>
              <w:spacing w:before="31" w:line="324" w:lineRule="auto"/>
              <w:ind w:left="106" w:right="90"/>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1.《社会保险法》（2010</w:t>
            </w:r>
            <w:r>
              <w:rPr>
                <w:rFonts w:hint="eastAsia" w:ascii="仿宋_GB2312" w:hAnsi="仿宋_GB2312" w:eastAsia="仿宋_GB2312" w:cs="仿宋_GB2312"/>
                <w:spacing w:val="-10"/>
                <w:w w:val="95"/>
                <w:sz w:val="18"/>
                <w:szCs w:val="18"/>
              </w:rPr>
              <w:t xml:space="preserve"> 年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5"/>
                <w:w w:val="95"/>
                <w:sz w:val="18"/>
                <w:szCs w:val="18"/>
              </w:rPr>
              <w:t xml:space="preserve"> 月主</w:t>
            </w:r>
            <w:r>
              <w:rPr>
                <w:rFonts w:hint="eastAsia" w:ascii="仿宋_GB2312" w:hAnsi="仿宋_GB2312" w:eastAsia="仿宋_GB2312" w:cs="仿宋_GB2312"/>
                <w:spacing w:val="-12"/>
                <w:sz w:val="18"/>
                <w:szCs w:val="18"/>
              </w:rPr>
              <w:t xml:space="preserve">席令第 </w:t>
            </w:r>
            <w:r>
              <w:rPr>
                <w:rFonts w:hint="eastAsia" w:ascii="仿宋_GB2312" w:hAnsi="仿宋_GB2312" w:eastAsia="仿宋_GB2312" w:cs="仿宋_GB2312"/>
                <w:sz w:val="18"/>
                <w:szCs w:val="18"/>
              </w:rPr>
              <w:t>35</w:t>
            </w:r>
            <w:r>
              <w:rPr>
                <w:rFonts w:hint="eastAsia" w:ascii="仿宋_GB2312" w:hAnsi="仿宋_GB2312" w:eastAsia="仿宋_GB2312" w:cs="仿宋_GB2312"/>
                <w:spacing w:val="-21"/>
                <w:sz w:val="18"/>
                <w:szCs w:val="18"/>
              </w:rPr>
              <w:t xml:space="preserve"> 号</w:t>
            </w:r>
            <w:r>
              <w:rPr>
                <w:rFonts w:hint="eastAsia" w:ascii="仿宋_GB2312" w:hAnsi="仿宋_GB2312" w:eastAsia="仿宋_GB2312" w:cs="仿宋_GB2312"/>
                <w:sz w:val="18"/>
                <w:szCs w:val="18"/>
              </w:rPr>
              <w:t>）第四条中华人民共和国境内的用人单位和个人依法缴纳</w:t>
            </w:r>
            <w:r>
              <w:rPr>
                <w:rFonts w:hint="eastAsia" w:ascii="仿宋_GB2312" w:hAnsi="仿宋_GB2312" w:eastAsia="仿宋_GB2312" w:cs="仿宋_GB2312"/>
                <w:spacing w:val="-5"/>
                <w:sz w:val="18"/>
                <w:szCs w:val="18"/>
              </w:rPr>
              <w:t>社会保险费，有权查询缴费记录、个</w:t>
            </w:r>
            <w:r>
              <w:rPr>
                <w:rFonts w:hint="eastAsia" w:ascii="仿宋_GB2312" w:hAnsi="仿宋_GB2312" w:eastAsia="仿宋_GB2312" w:cs="仿宋_GB2312"/>
                <w:spacing w:val="-10"/>
                <w:sz w:val="18"/>
                <w:szCs w:val="18"/>
              </w:rPr>
              <w:t>人权益记录，要求社会保险经办机构</w:t>
            </w:r>
            <w:r>
              <w:rPr>
                <w:rFonts w:hint="eastAsia" w:ascii="仿宋_GB2312" w:hAnsi="仿宋_GB2312" w:eastAsia="仿宋_GB2312" w:cs="仿宋_GB2312"/>
                <w:spacing w:val="-2"/>
                <w:w w:val="95"/>
                <w:sz w:val="18"/>
                <w:szCs w:val="18"/>
              </w:rPr>
              <w:t xml:space="preserve">提供社会保险咨询等相关服务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24"/>
                <w:w w:val="95"/>
                <w:sz w:val="18"/>
                <w:szCs w:val="18"/>
              </w:rPr>
              <w:t>《. 社</w:t>
            </w:r>
            <w:r>
              <w:rPr>
                <w:rFonts w:hint="eastAsia" w:ascii="仿宋_GB2312" w:hAnsi="仿宋_GB2312" w:eastAsia="仿宋_GB2312" w:cs="仿宋_GB2312"/>
                <w:spacing w:val="-7"/>
                <w:sz w:val="18"/>
                <w:szCs w:val="18"/>
              </w:rPr>
              <w:t>会保险个人权益记录管理办法》</w:t>
            </w:r>
            <w:r>
              <w:rPr>
                <w:rFonts w:hint="eastAsia" w:ascii="仿宋_GB2312" w:hAnsi="仿宋_GB2312" w:eastAsia="仿宋_GB2312" w:cs="仿宋_GB2312"/>
                <w:sz w:val="18"/>
                <w:szCs w:val="18"/>
              </w:rPr>
              <w:t>（人</w:t>
            </w:r>
            <w:r>
              <w:rPr>
                <w:rFonts w:hint="eastAsia" w:ascii="仿宋_GB2312" w:hAnsi="仿宋_GB2312" w:eastAsia="仿宋_GB2312" w:cs="仿宋_GB2312"/>
                <w:spacing w:val="-5"/>
                <w:sz w:val="18"/>
                <w:szCs w:val="18"/>
              </w:rPr>
              <w:t xml:space="preserve">力资源和社会保障部第 </w:t>
            </w:r>
            <w:r>
              <w:rPr>
                <w:rFonts w:hint="eastAsia" w:ascii="仿宋_GB2312" w:hAnsi="仿宋_GB2312" w:eastAsia="仿宋_GB2312" w:cs="仿宋_GB2312"/>
                <w:sz w:val="18"/>
                <w:szCs w:val="18"/>
              </w:rPr>
              <w:t>14</w:t>
            </w:r>
            <w:r>
              <w:rPr>
                <w:rFonts w:hint="eastAsia" w:ascii="仿宋_GB2312" w:hAnsi="仿宋_GB2312" w:eastAsia="仿宋_GB2312" w:cs="仿宋_GB2312"/>
                <w:spacing w:val="-14"/>
                <w:sz w:val="18"/>
                <w:szCs w:val="18"/>
              </w:rPr>
              <w:t xml:space="preserve"> 号令</w:t>
            </w:r>
            <w:r>
              <w:rPr>
                <w:rFonts w:hint="eastAsia" w:ascii="仿宋_GB2312" w:hAnsi="仿宋_GB2312" w:eastAsia="仿宋_GB2312" w:cs="仿宋_GB2312"/>
                <w:sz w:val="18"/>
                <w:szCs w:val="18"/>
              </w:rPr>
              <w:t>）第十五条社会保险经办机构网点应当设立专门窗口向参保人员及其用人</w:t>
            </w:r>
          </w:p>
          <w:p>
            <w:pPr>
              <w:pStyle w:val="7"/>
              <w:spacing w:before="7"/>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单位提供免费查询服务</w:t>
            </w:r>
          </w:p>
        </w:tc>
        <w:tc>
          <w:tcPr>
            <w:tcW w:w="3013" w:type="dxa"/>
          </w:tcPr>
          <w:p>
            <w:pPr>
              <w:pStyle w:val="7"/>
              <w:spacing w:before="7"/>
              <w:rPr>
                <w:rFonts w:hint="eastAsia" w:ascii="仿宋_GB2312" w:hAnsi="仿宋_GB2312" w:eastAsia="仿宋_GB2312" w:cs="仿宋_GB2312"/>
                <w:sz w:val="18"/>
                <w:szCs w:val="18"/>
              </w:rPr>
            </w:pPr>
          </w:p>
          <w:p>
            <w:pPr>
              <w:pStyle w:val="7"/>
              <w:spacing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56" w:type="dxa"/>
          </w:tcPr>
          <w:p>
            <w:pPr>
              <w:pStyle w:val="7"/>
              <w:spacing w:before="12"/>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759" w:type="dxa"/>
          </w:tcPr>
          <w:p>
            <w:pPr>
              <w:pStyle w:val="7"/>
              <w:spacing w:before="10"/>
              <w:rPr>
                <w:rFonts w:hint="eastAsia" w:ascii="仿宋_GB2312" w:hAnsi="仿宋_GB2312" w:eastAsia="仿宋_GB2312" w:cs="仿宋_GB2312"/>
                <w:sz w:val="18"/>
                <w:szCs w:val="18"/>
              </w:rPr>
            </w:pPr>
          </w:p>
          <w:p>
            <w:pPr>
              <w:pStyle w:val="7"/>
              <w:spacing w:line="324" w:lineRule="auto"/>
              <w:ind w:left="107" w:right="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养老保险服务</w:t>
            </w:r>
          </w:p>
        </w:tc>
        <w:tc>
          <w:tcPr>
            <w:tcW w:w="759" w:type="dxa"/>
          </w:tcPr>
          <w:p>
            <w:pPr>
              <w:pStyle w:val="7"/>
              <w:spacing w:before="33"/>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职工正</w:t>
            </w:r>
          </w:p>
          <w:p>
            <w:pPr>
              <w:pStyle w:val="7"/>
              <w:spacing w:before="2" w:line="310" w:lineRule="atLeast"/>
              <w:ind w:left="107" w:right="92"/>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常退休</w:t>
            </w:r>
            <w:r>
              <w:rPr>
                <w:rFonts w:hint="eastAsia" w:ascii="仿宋_GB2312" w:hAnsi="仿宋_GB2312" w:eastAsia="仿宋_GB2312" w:cs="仿宋_GB2312"/>
                <w:spacing w:val="-15"/>
                <w:w w:val="85"/>
                <w:sz w:val="18"/>
                <w:szCs w:val="18"/>
              </w:rPr>
              <w:t>( 职) 申</w:t>
            </w:r>
          </w:p>
        </w:tc>
        <w:tc>
          <w:tcPr>
            <w:tcW w:w="3013" w:type="dxa"/>
          </w:tcPr>
          <w:p>
            <w:pPr>
              <w:pStyle w:val="7"/>
              <w:spacing w:before="33"/>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1.《中华人民共和国社会保险法》</w:t>
            </w:r>
          </w:p>
          <w:p>
            <w:pPr>
              <w:pStyle w:val="7"/>
              <w:spacing w:before="2" w:line="310" w:lineRule="atLeast"/>
              <w:ind w:left="106" w:right="90"/>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（2010</w:t>
            </w:r>
            <w:r>
              <w:rPr>
                <w:rFonts w:hint="eastAsia" w:ascii="仿宋_GB2312" w:hAnsi="仿宋_GB2312" w:eastAsia="仿宋_GB2312" w:cs="仿宋_GB2312"/>
                <w:spacing w:val="-24"/>
                <w:sz w:val="18"/>
                <w:szCs w:val="18"/>
              </w:rPr>
              <w:t xml:space="preserve"> 年 </w:t>
            </w:r>
            <w:r>
              <w:rPr>
                <w:rFonts w:hint="eastAsia" w:ascii="仿宋_GB2312" w:hAnsi="仿宋_GB2312" w:eastAsia="仿宋_GB2312" w:cs="仿宋_GB2312"/>
                <w:sz w:val="18"/>
                <w:szCs w:val="18"/>
              </w:rPr>
              <w:t>10</w:t>
            </w:r>
            <w:r>
              <w:rPr>
                <w:rFonts w:hint="eastAsia" w:ascii="仿宋_GB2312" w:hAnsi="仿宋_GB2312" w:eastAsia="仿宋_GB2312" w:cs="仿宋_GB2312"/>
                <w:spacing w:val="-24"/>
                <w:sz w:val="18"/>
                <w:szCs w:val="18"/>
              </w:rPr>
              <w:t xml:space="preserve"> 月 </w:t>
            </w:r>
            <w:r>
              <w:rPr>
                <w:rFonts w:hint="eastAsia" w:ascii="仿宋_GB2312" w:hAnsi="仿宋_GB2312" w:eastAsia="仿宋_GB2312" w:cs="仿宋_GB2312"/>
                <w:sz w:val="18"/>
                <w:szCs w:val="18"/>
              </w:rPr>
              <w:t>28</w:t>
            </w:r>
            <w:r>
              <w:rPr>
                <w:rFonts w:hint="eastAsia" w:ascii="仿宋_GB2312" w:hAnsi="仿宋_GB2312" w:eastAsia="仿宋_GB2312" w:cs="仿宋_GB2312"/>
                <w:spacing w:val="-6"/>
                <w:sz w:val="18"/>
                <w:szCs w:val="18"/>
              </w:rPr>
              <w:t xml:space="preserve"> 日第十一届全国</w:t>
            </w:r>
            <w:r>
              <w:rPr>
                <w:rFonts w:hint="eastAsia" w:ascii="仿宋_GB2312" w:hAnsi="仿宋_GB2312" w:eastAsia="仿宋_GB2312" w:cs="仿宋_GB2312"/>
                <w:sz w:val="18"/>
                <w:szCs w:val="18"/>
              </w:rPr>
              <w:t>人民代表大会常务委员会第十七次</w:t>
            </w:r>
          </w:p>
        </w:tc>
        <w:tc>
          <w:tcPr>
            <w:tcW w:w="3013" w:type="dxa"/>
          </w:tcPr>
          <w:p>
            <w:pPr>
              <w:pStyle w:val="7"/>
              <w:spacing w:before="33"/>
              <w:ind w:left="106"/>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1.基本信息（主要包括事项名称、实</w:t>
            </w:r>
          </w:p>
          <w:p>
            <w:pPr>
              <w:pStyle w:val="7"/>
              <w:spacing w:before="2" w:line="310" w:lineRule="atLeast"/>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w:t>
            </w:r>
          </w:p>
        </w:tc>
        <w:tc>
          <w:tcPr>
            <w:tcW w:w="754" w:type="dxa"/>
          </w:tcPr>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33"/>
              <w:ind w:left="105"/>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pacing w:val="-16"/>
                <w:sz w:val="18"/>
                <w:szCs w:val="18"/>
              </w:rPr>
              <w:t xml:space="preserve"> </w:t>
            </w:r>
          </w:p>
        </w:tc>
        <w:tc>
          <w:tcPr>
            <w:tcW w:w="1357" w:type="dxa"/>
          </w:tcPr>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spacing w:before="1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spacing w:before="1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spacing w:before="3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请</w:t>
            </w:r>
          </w:p>
        </w:tc>
        <w:tc>
          <w:tcPr>
            <w:tcW w:w="3013" w:type="dxa"/>
          </w:tcPr>
          <w:p>
            <w:pPr>
              <w:pStyle w:val="7"/>
              <w:spacing w:before="31" w:line="324" w:lineRule="auto"/>
              <w:ind w:left="106" w:right="9"/>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 xml:space="preserve">会议通过，根据 </w:t>
            </w:r>
            <w:r>
              <w:rPr>
                <w:rFonts w:hint="eastAsia" w:ascii="仿宋_GB2312" w:hAnsi="仿宋_GB2312" w:eastAsia="仿宋_GB2312" w:cs="仿宋_GB2312"/>
                <w:sz w:val="18"/>
                <w:szCs w:val="18"/>
              </w:rPr>
              <w:t>2018</w:t>
            </w:r>
            <w:r>
              <w:rPr>
                <w:rFonts w:hint="eastAsia" w:ascii="仿宋_GB2312" w:hAnsi="仿宋_GB2312" w:eastAsia="仿宋_GB2312" w:cs="仿宋_GB2312"/>
                <w:spacing w:val="-30"/>
                <w:sz w:val="18"/>
                <w:szCs w:val="18"/>
              </w:rPr>
              <w:t xml:space="preserve"> 年 </w:t>
            </w:r>
            <w:r>
              <w:rPr>
                <w:rFonts w:hint="eastAsia" w:ascii="仿宋_GB2312" w:hAnsi="仿宋_GB2312" w:eastAsia="仿宋_GB2312" w:cs="仿宋_GB2312"/>
                <w:sz w:val="18"/>
                <w:szCs w:val="18"/>
              </w:rPr>
              <w:t>12</w:t>
            </w:r>
            <w:r>
              <w:rPr>
                <w:rFonts w:hint="eastAsia" w:ascii="仿宋_GB2312" w:hAnsi="仿宋_GB2312" w:eastAsia="仿宋_GB2312" w:cs="仿宋_GB2312"/>
                <w:spacing w:val="-31"/>
                <w:sz w:val="18"/>
                <w:szCs w:val="18"/>
              </w:rPr>
              <w:t xml:space="preserve"> 月 </w:t>
            </w:r>
            <w:r>
              <w:rPr>
                <w:rFonts w:hint="eastAsia" w:ascii="仿宋_GB2312" w:hAnsi="仿宋_GB2312" w:eastAsia="仿宋_GB2312" w:cs="仿宋_GB2312"/>
                <w:sz w:val="18"/>
                <w:szCs w:val="18"/>
              </w:rPr>
              <w:t>29</w:t>
            </w:r>
            <w:r>
              <w:rPr>
                <w:rFonts w:hint="eastAsia" w:ascii="仿宋_GB2312" w:hAnsi="仿宋_GB2312" w:eastAsia="仿宋_GB2312" w:cs="仿宋_GB2312"/>
                <w:spacing w:val="-22"/>
                <w:sz w:val="18"/>
                <w:szCs w:val="18"/>
              </w:rPr>
              <w:t xml:space="preserve"> 日</w:t>
            </w:r>
            <w:r>
              <w:rPr>
                <w:rFonts w:hint="eastAsia" w:ascii="仿宋_GB2312" w:hAnsi="仿宋_GB2312" w:eastAsia="仿宋_GB2312" w:cs="仿宋_GB2312"/>
                <w:sz w:val="18"/>
                <w:szCs w:val="18"/>
              </w:rPr>
              <w:t>第十三届全国人民代表大会常务委</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pacing w:val="-2"/>
                <w:sz w:val="18"/>
                <w:szCs w:val="18"/>
              </w:rPr>
              <w:t>员会第七次会议《关于修改〈中华人</w:t>
            </w:r>
            <w:r>
              <w:rPr>
                <w:rFonts w:hint="eastAsia" w:ascii="仿宋_GB2312" w:hAnsi="仿宋_GB2312" w:eastAsia="仿宋_GB2312" w:cs="仿宋_GB2312"/>
                <w:spacing w:val="-15"/>
                <w:sz w:val="18"/>
                <w:szCs w:val="18"/>
              </w:rPr>
              <w:t>民共和国社会保险法〉的决定》修正</w:t>
            </w:r>
            <w:r>
              <w:rPr>
                <w:rFonts w:hint="eastAsia" w:ascii="仿宋_GB2312" w:hAnsi="仿宋_GB2312" w:eastAsia="仿宋_GB2312" w:cs="仿宋_GB2312"/>
                <w:sz w:val="18"/>
                <w:szCs w:val="18"/>
              </w:rPr>
              <w:t>）</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pacing w:val="-20"/>
                <w:w w:val="95"/>
                <w:sz w:val="18"/>
                <w:szCs w:val="18"/>
              </w:rPr>
              <w:t xml:space="preserve">( </w:t>
            </w:r>
            <w:r>
              <w:rPr>
                <w:rFonts w:hint="eastAsia" w:ascii="仿宋_GB2312" w:hAnsi="仿宋_GB2312" w:eastAsia="仿宋_GB2312" w:cs="仿宋_GB2312"/>
                <w:w w:val="95"/>
                <w:sz w:val="18"/>
                <w:szCs w:val="18"/>
              </w:rPr>
              <w:t>2.《中华人民共和国劳动保险条例》</w:t>
            </w:r>
          </w:p>
          <w:p>
            <w:pPr>
              <w:pStyle w:val="7"/>
              <w:spacing w:before="3" w:line="326" w:lineRule="auto"/>
              <w:ind w:left="106" w:right="96"/>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（1951</w:t>
            </w:r>
            <w:r>
              <w:rPr>
                <w:rFonts w:hint="eastAsia" w:ascii="仿宋_GB2312" w:hAnsi="仿宋_GB2312" w:eastAsia="仿宋_GB2312" w:cs="仿宋_GB2312"/>
                <w:spacing w:val="-30"/>
                <w:sz w:val="18"/>
                <w:szCs w:val="18"/>
              </w:rPr>
              <w:t xml:space="preserve"> 年 </w:t>
            </w:r>
            <w:r>
              <w:rPr>
                <w:rFonts w:hint="eastAsia" w:ascii="仿宋_GB2312" w:hAnsi="仿宋_GB2312" w:eastAsia="仿宋_GB2312" w:cs="仿宋_GB2312"/>
                <w:sz w:val="18"/>
                <w:szCs w:val="18"/>
              </w:rPr>
              <w:t>2</w:t>
            </w:r>
            <w:r>
              <w:rPr>
                <w:rFonts w:hint="eastAsia" w:ascii="仿宋_GB2312" w:hAnsi="仿宋_GB2312" w:eastAsia="仿宋_GB2312" w:cs="仿宋_GB2312"/>
                <w:spacing w:val="-30"/>
                <w:sz w:val="18"/>
                <w:szCs w:val="18"/>
              </w:rPr>
              <w:t xml:space="preserve"> 月 </w:t>
            </w:r>
            <w:r>
              <w:rPr>
                <w:rFonts w:hint="eastAsia" w:ascii="仿宋_GB2312" w:hAnsi="仿宋_GB2312" w:eastAsia="仿宋_GB2312" w:cs="仿宋_GB2312"/>
                <w:sz w:val="18"/>
                <w:szCs w:val="18"/>
              </w:rPr>
              <w:t>26，《中华人民共和</w:t>
            </w:r>
            <w:r>
              <w:rPr>
                <w:rFonts w:hint="eastAsia" w:ascii="仿宋_GB2312" w:hAnsi="仿宋_GB2312" w:eastAsia="仿宋_GB2312" w:cs="仿宋_GB2312"/>
                <w:spacing w:val="-5"/>
                <w:sz w:val="18"/>
                <w:szCs w:val="18"/>
              </w:rPr>
              <w:t xml:space="preserve">国劳动保险条例》发布，自 </w:t>
            </w:r>
            <w:r>
              <w:rPr>
                <w:rFonts w:hint="eastAsia" w:ascii="仿宋_GB2312" w:hAnsi="仿宋_GB2312" w:eastAsia="仿宋_GB2312" w:cs="仿宋_GB2312"/>
                <w:spacing w:val="-1"/>
                <w:sz w:val="18"/>
                <w:szCs w:val="18"/>
              </w:rPr>
              <w:t>1951</w:t>
            </w:r>
            <w:r>
              <w:rPr>
                <w:rFonts w:hint="eastAsia" w:ascii="仿宋_GB2312" w:hAnsi="仿宋_GB2312" w:eastAsia="仿宋_GB2312" w:cs="仿宋_GB2312"/>
                <w:spacing w:val="-21"/>
                <w:sz w:val="18"/>
                <w:szCs w:val="18"/>
              </w:rPr>
              <w:t xml:space="preserve"> 年</w:t>
            </w:r>
          </w:p>
          <w:p>
            <w:pPr>
              <w:pStyle w:val="7"/>
              <w:spacing w:line="228" w:lineRule="exact"/>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02</w:t>
            </w:r>
            <w:r>
              <w:rPr>
                <w:rFonts w:hint="eastAsia" w:ascii="仿宋_GB2312" w:hAnsi="仿宋_GB2312" w:eastAsia="仿宋_GB2312" w:cs="仿宋_GB2312"/>
                <w:spacing w:val="-1"/>
                <w:sz w:val="18"/>
                <w:szCs w:val="18"/>
              </w:rPr>
              <w:t xml:space="preserve"> 月 </w:t>
            </w:r>
            <w:r>
              <w:rPr>
                <w:rFonts w:hint="eastAsia" w:ascii="仿宋_GB2312" w:hAnsi="仿宋_GB2312" w:eastAsia="仿宋_GB2312" w:cs="仿宋_GB2312"/>
                <w:sz w:val="18"/>
                <w:szCs w:val="18"/>
              </w:rPr>
              <w:t>26 日起施行法律法规；1953</w:t>
            </w:r>
          </w:p>
          <w:p>
            <w:pPr>
              <w:pStyle w:val="7"/>
              <w:spacing w:before="2" w:line="310" w:lineRule="atLeast"/>
              <w:ind w:left="106" w:right="99"/>
              <w:jc w:val="both"/>
              <w:rPr>
                <w:rFonts w:hint="eastAsia" w:ascii="仿宋_GB2312" w:hAnsi="仿宋_GB2312" w:eastAsia="仿宋_GB2312" w:cs="仿宋_GB2312"/>
                <w:sz w:val="18"/>
                <w:szCs w:val="18"/>
              </w:rPr>
            </w:pPr>
            <w:r>
              <w:rPr>
                <w:rFonts w:hint="eastAsia" w:ascii="仿宋_GB2312" w:hAnsi="仿宋_GB2312" w:eastAsia="仿宋_GB2312" w:cs="仿宋_GB2312"/>
                <w:spacing w:val="-23"/>
                <w:sz w:val="18"/>
                <w:szCs w:val="18"/>
              </w:rPr>
              <w:t xml:space="preserve">年 </w:t>
            </w:r>
            <w:r>
              <w:rPr>
                <w:rFonts w:hint="eastAsia" w:ascii="仿宋_GB2312" w:hAnsi="仿宋_GB2312" w:eastAsia="仿宋_GB2312" w:cs="仿宋_GB2312"/>
                <w:spacing w:val="-1"/>
                <w:sz w:val="18"/>
                <w:szCs w:val="18"/>
              </w:rPr>
              <w:t>1</w:t>
            </w:r>
            <w:r>
              <w:rPr>
                <w:rFonts w:hint="eastAsia" w:ascii="仿宋_GB2312" w:hAnsi="仿宋_GB2312" w:eastAsia="仿宋_GB2312" w:cs="仿宋_GB2312"/>
                <w:spacing w:val="-31"/>
                <w:sz w:val="18"/>
                <w:szCs w:val="18"/>
              </w:rPr>
              <w:t xml:space="preserve"> 月 </w:t>
            </w:r>
            <w:r>
              <w:rPr>
                <w:rFonts w:hint="eastAsia" w:ascii="仿宋_GB2312" w:hAnsi="仿宋_GB2312" w:eastAsia="仿宋_GB2312" w:cs="仿宋_GB2312"/>
                <w:spacing w:val="-1"/>
                <w:sz w:val="18"/>
                <w:szCs w:val="18"/>
              </w:rPr>
              <w:t>2</w:t>
            </w:r>
            <w:r>
              <w:rPr>
                <w:rFonts w:hint="eastAsia" w:ascii="仿宋_GB2312" w:hAnsi="仿宋_GB2312" w:eastAsia="仿宋_GB2312" w:cs="仿宋_GB2312"/>
                <w:spacing w:val="-13"/>
                <w:sz w:val="18"/>
                <w:szCs w:val="18"/>
              </w:rPr>
              <w:t xml:space="preserve"> 日，《中华人民共和国劳动</w:t>
            </w:r>
            <w:r>
              <w:rPr>
                <w:rFonts w:hint="eastAsia" w:ascii="仿宋_GB2312" w:hAnsi="仿宋_GB2312" w:eastAsia="仿宋_GB2312" w:cs="仿宋_GB2312"/>
                <w:spacing w:val="-10"/>
                <w:sz w:val="18"/>
                <w:szCs w:val="18"/>
              </w:rPr>
              <w:t>保险条例》经中央人民政府政务院修</w:t>
            </w:r>
            <w:r>
              <w:rPr>
                <w:rFonts w:hint="eastAsia" w:ascii="仿宋_GB2312" w:hAnsi="仿宋_GB2312" w:eastAsia="仿宋_GB2312" w:cs="仿宋_GB2312"/>
                <w:sz w:val="18"/>
                <w:szCs w:val="18"/>
              </w:rPr>
              <w:t>正）</w:t>
            </w:r>
          </w:p>
        </w:tc>
        <w:tc>
          <w:tcPr>
            <w:tcW w:w="3013" w:type="dxa"/>
          </w:tcPr>
          <w:p>
            <w:pPr>
              <w:pStyle w:val="7"/>
              <w:spacing w:before="31" w:line="324" w:lineRule="auto"/>
              <w:ind w:left="106" w:right="86"/>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受理条件）</w:t>
            </w:r>
            <w:r>
              <w:rPr>
                <w:rFonts w:hint="eastAsia" w:ascii="仿宋_GB2312" w:hAnsi="仿宋_GB2312" w:eastAsia="仿宋_GB2312" w:cs="仿宋_GB2312"/>
                <w:spacing w:val="4"/>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5"/>
                <w:w w:val="95"/>
                <w:sz w:val="18"/>
                <w:szCs w:val="18"/>
              </w:rPr>
              <w:t xml:space="preserve">( </w:t>
            </w:r>
            <w:r>
              <w:rPr>
                <w:rFonts w:hint="eastAsia" w:ascii="仿宋_GB2312" w:hAnsi="仿宋_GB2312" w:eastAsia="仿宋_GB2312" w:cs="仿宋_GB2312"/>
                <w:w w:val="95"/>
                <w:sz w:val="18"/>
                <w:szCs w:val="18"/>
              </w:rPr>
              <w:t>4.申请</w:t>
            </w:r>
            <w:r>
              <w:rPr>
                <w:rFonts w:hint="eastAsia" w:ascii="仿宋_GB2312" w:hAnsi="仿宋_GB2312" w:eastAsia="仿宋_GB2312" w:cs="仿宋_GB2312"/>
                <w:spacing w:val="2"/>
                <w:w w:val="95"/>
                <w:sz w:val="18"/>
                <w:szCs w:val="18"/>
              </w:rPr>
              <w:t xml:space="preserve">材料( </w:t>
            </w:r>
            <w:r>
              <w:rPr>
                <w:rFonts w:hint="eastAsia" w:ascii="仿宋_GB2312" w:hAnsi="仿宋_GB2312" w:eastAsia="仿宋_GB2312" w:cs="仿宋_GB2312"/>
                <w:w w:val="95"/>
                <w:sz w:val="18"/>
                <w:szCs w:val="18"/>
              </w:rPr>
              <w:t>5.咨询监督（包括咨询方式、</w:t>
            </w: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7"/>
                <w:w w:val="95"/>
                <w:sz w:val="18"/>
                <w:szCs w:val="18"/>
              </w:rPr>
              <w:t>.法律依据</w:t>
            </w:r>
          </w:p>
          <w:p>
            <w:pPr>
              <w:pStyle w:val="7"/>
              <w:spacing w:before="3" w:line="326" w:lineRule="auto"/>
              <w:ind w:left="106" w:right="7"/>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4"/>
                <w:sz w:val="18"/>
                <w:szCs w:val="18"/>
              </w:rPr>
              <w:t>法律救济</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11"/>
                <w:sz w:val="18"/>
                <w:szCs w:val="18"/>
              </w:rPr>
              <w:t>包括行政复议、行政诉讼</w:t>
            </w:r>
            <w:r>
              <w:rPr>
                <w:rFonts w:hint="eastAsia" w:ascii="仿宋_GB2312" w:hAnsi="仿宋_GB2312" w:eastAsia="仿宋_GB2312" w:cs="仿宋_GB2312"/>
                <w:spacing w:val="-1"/>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spacing w:before="31" w:line="324" w:lineRule="auto"/>
              <w:ind w:left="105" w:right="99"/>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厅</w:t>
            </w: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before="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企业养老保险关系转入</w:t>
            </w:r>
          </w:p>
        </w:tc>
        <w:tc>
          <w:tcPr>
            <w:tcW w:w="3013" w:type="dxa"/>
          </w:tcPr>
          <w:p>
            <w:pPr>
              <w:pStyle w:val="7"/>
              <w:spacing w:before="31" w:line="324" w:lineRule="auto"/>
              <w:ind w:left="106" w:right="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1.《国务院办公厅关于转发人力资源</w:t>
            </w:r>
            <w:r>
              <w:rPr>
                <w:rFonts w:hint="eastAsia" w:ascii="仿宋_GB2312" w:hAnsi="仿宋_GB2312" w:eastAsia="仿宋_GB2312" w:cs="仿宋_GB2312"/>
                <w:sz w:val="18"/>
                <w:szCs w:val="18"/>
              </w:rPr>
              <w:t>社会保障部财政部城镇企业职工基</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本养老保险关系转移接续暂行办法</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的通知》（国发办〔2009〕66 号）</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pacing w:val="-2"/>
                <w:sz w:val="18"/>
                <w:szCs w:val="18"/>
              </w:rPr>
              <w:t>2.《人力资源社会保障部关于城镇企</w:t>
            </w:r>
            <w:r>
              <w:rPr>
                <w:rFonts w:hint="eastAsia" w:ascii="仿宋_GB2312" w:hAnsi="仿宋_GB2312" w:eastAsia="仿宋_GB2312" w:cs="仿宋_GB2312"/>
                <w:sz w:val="18"/>
                <w:szCs w:val="18"/>
              </w:rPr>
              <w:t>业职工基本养老保险关系转移接续</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若干问题的通知</w:t>
            </w:r>
            <w:r>
              <w:rPr>
                <w:rFonts w:hint="eastAsia" w:ascii="仿宋_GB2312" w:hAnsi="仿宋_GB2312" w:eastAsia="仿宋_GB2312" w:cs="仿宋_GB2312"/>
                <w:spacing w:val="-121"/>
                <w:sz w:val="18"/>
                <w:szCs w:val="18"/>
              </w:rPr>
              <w:t>》</w:t>
            </w:r>
            <w:r>
              <w:rPr>
                <w:rFonts w:hint="eastAsia" w:ascii="仿宋_GB2312" w:hAnsi="仿宋_GB2312" w:eastAsia="仿宋_GB2312" w:cs="仿宋_GB2312"/>
                <w:sz w:val="18"/>
                <w:szCs w:val="18"/>
              </w:rPr>
              <w:t>（</w:t>
            </w:r>
            <w:r>
              <w:rPr>
                <w:rFonts w:hint="eastAsia" w:ascii="仿宋_GB2312" w:hAnsi="仿宋_GB2312" w:eastAsia="仿宋_GB2312" w:cs="仿宋_GB2312"/>
                <w:spacing w:val="-12"/>
                <w:sz w:val="18"/>
                <w:szCs w:val="18"/>
              </w:rPr>
              <w:t>人社部规〔</w:t>
            </w:r>
            <w:r>
              <w:rPr>
                <w:rFonts w:hint="eastAsia" w:ascii="仿宋_GB2312" w:hAnsi="仿宋_GB2312" w:eastAsia="仿宋_GB2312" w:cs="仿宋_GB2312"/>
                <w:sz w:val="18"/>
                <w:szCs w:val="18"/>
              </w:rPr>
              <w:t>2016〕</w:t>
            </w:r>
            <w:r>
              <w:rPr>
                <w:rFonts w:hint="eastAsia" w:ascii="仿宋_GB2312" w:hAnsi="仿宋_GB2312" w:eastAsia="仿宋_GB2312" w:cs="仿宋_GB2312"/>
                <w:w w:val="95"/>
                <w:sz w:val="18"/>
                <w:szCs w:val="18"/>
              </w:rPr>
              <w:t>5</w:t>
            </w:r>
            <w:r>
              <w:rPr>
                <w:rFonts w:hint="eastAsia" w:ascii="仿宋_GB2312" w:hAnsi="仿宋_GB2312" w:eastAsia="仿宋_GB2312" w:cs="仿宋_GB2312"/>
                <w:spacing w:val="-4"/>
                <w:w w:val="95"/>
                <w:sz w:val="18"/>
                <w:szCs w:val="18"/>
              </w:rPr>
              <w:t xml:space="preserve"> 号</w:t>
            </w:r>
            <w:r>
              <w:rPr>
                <w:rFonts w:hint="eastAsia" w:ascii="仿宋_GB2312" w:hAnsi="仿宋_GB2312" w:eastAsia="仿宋_GB2312" w:cs="仿宋_GB2312"/>
                <w:w w:val="95"/>
                <w:sz w:val="18"/>
                <w:szCs w:val="18"/>
              </w:rPr>
              <w:t>）3.《山东省人民政府关于转发</w:t>
            </w:r>
            <w:r>
              <w:rPr>
                <w:rFonts w:hint="eastAsia" w:ascii="仿宋_GB2312" w:hAnsi="仿宋_GB2312" w:eastAsia="仿宋_GB2312" w:cs="仿宋_GB2312"/>
                <w:sz w:val="18"/>
                <w:szCs w:val="18"/>
              </w:rPr>
              <w:t>省人力资源社归保障厅省财政厅山</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东省企业职工基本养老保险关系转</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移接续实施办法的通知》（鲁政发</w:t>
            </w:r>
          </w:p>
          <w:p>
            <w:pPr>
              <w:pStyle w:val="7"/>
              <w:spacing w:before="8" w:line="324" w:lineRule="auto"/>
              <w:ind w:left="106" w:right="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〔2010〕50 号）4.《山东省人力资源和社会保障厅关于转发人社部规</w:t>
            </w:r>
          </w:p>
          <w:p>
            <w:pPr>
              <w:pStyle w:val="7"/>
              <w:spacing w:before="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〔2016〕5</w:t>
            </w:r>
            <w:r>
              <w:rPr>
                <w:rFonts w:hint="eastAsia" w:ascii="仿宋_GB2312" w:hAnsi="仿宋_GB2312" w:eastAsia="仿宋_GB2312" w:cs="仿宋_GB2312"/>
                <w:spacing w:val="-9"/>
                <w:sz w:val="18"/>
                <w:szCs w:val="18"/>
              </w:rPr>
              <w:t xml:space="preserve"> 号文件明确城镇职工基本</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养老保险关系转移接续有关问题的</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line="326"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9"/>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9"/>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ind w:left="16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通知》（鲁人社规〔2017〕13</w:t>
            </w:r>
            <w:r>
              <w:rPr>
                <w:rFonts w:hint="eastAsia" w:ascii="仿宋_GB2312" w:hAnsi="仿宋_GB2312" w:eastAsia="仿宋_GB2312" w:cs="仿宋_GB2312"/>
                <w:spacing w:val="-23"/>
                <w:sz w:val="18"/>
                <w:szCs w:val="18"/>
              </w:rPr>
              <w:t xml:space="preserve"> 号</w:t>
            </w:r>
            <w:r>
              <w:rPr>
                <w:rFonts w:hint="eastAsia" w:ascii="仿宋_GB2312" w:hAnsi="仿宋_GB2312" w:eastAsia="仿宋_GB2312" w:cs="仿宋_GB2312"/>
                <w:sz w:val="18"/>
                <w:szCs w:val="18"/>
              </w:rPr>
              <w:t>）</w:t>
            </w:r>
          </w:p>
        </w:tc>
        <w:tc>
          <w:tcPr>
            <w:tcW w:w="3013" w:type="dxa"/>
          </w:tcPr>
          <w:p>
            <w:pPr>
              <w:pStyle w:val="7"/>
              <w:rPr>
                <w:rFonts w:hint="eastAsia" w:ascii="仿宋_GB2312" w:hAnsi="仿宋_GB2312" w:eastAsia="仿宋_GB2312" w:cs="仿宋_GB2312"/>
                <w:sz w:val="18"/>
                <w:szCs w:val="18"/>
              </w:rPr>
            </w:pP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7"/>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企业养老保险关系转出</w:t>
            </w:r>
          </w:p>
        </w:tc>
        <w:tc>
          <w:tcPr>
            <w:tcW w:w="3013" w:type="dxa"/>
          </w:tcPr>
          <w:p>
            <w:pPr>
              <w:pStyle w:val="7"/>
              <w:spacing w:before="31" w:line="324" w:lineRule="auto"/>
              <w:ind w:left="106" w:right="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1.《国务院办公厅关于转发人力资源</w:t>
            </w:r>
            <w:r>
              <w:rPr>
                <w:rFonts w:hint="eastAsia" w:ascii="仿宋_GB2312" w:hAnsi="仿宋_GB2312" w:eastAsia="仿宋_GB2312" w:cs="仿宋_GB2312"/>
                <w:sz w:val="18"/>
                <w:szCs w:val="18"/>
              </w:rPr>
              <w:t>社会保障部财政部城镇企业职工基</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本养老保险关系转移接续暂行办法</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的通知》（国发办〔2009〕66 号）</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pacing w:val="-2"/>
                <w:sz w:val="18"/>
                <w:szCs w:val="18"/>
              </w:rPr>
              <w:t>2.《人力资源社会保障部关于城镇企</w:t>
            </w:r>
            <w:r>
              <w:rPr>
                <w:rFonts w:hint="eastAsia" w:ascii="仿宋_GB2312" w:hAnsi="仿宋_GB2312" w:eastAsia="仿宋_GB2312" w:cs="仿宋_GB2312"/>
                <w:sz w:val="18"/>
                <w:szCs w:val="18"/>
              </w:rPr>
              <w:t>业职工基本养老保险关系转移接续</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若干问题的通知</w:t>
            </w:r>
            <w:r>
              <w:rPr>
                <w:rFonts w:hint="eastAsia" w:ascii="仿宋_GB2312" w:hAnsi="仿宋_GB2312" w:eastAsia="仿宋_GB2312" w:cs="仿宋_GB2312"/>
                <w:spacing w:val="-121"/>
                <w:sz w:val="18"/>
                <w:szCs w:val="18"/>
              </w:rPr>
              <w:t>》</w:t>
            </w:r>
            <w:r>
              <w:rPr>
                <w:rFonts w:hint="eastAsia" w:ascii="仿宋_GB2312" w:hAnsi="仿宋_GB2312" w:eastAsia="仿宋_GB2312" w:cs="仿宋_GB2312"/>
                <w:sz w:val="18"/>
                <w:szCs w:val="18"/>
              </w:rPr>
              <w:t>（</w:t>
            </w:r>
            <w:r>
              <w:rPr>
                <w:rFonts w:hint="eastAsia" w:ascii="仿宋_GB2312" w:hAnsi="仿宋_GB2312" w:eastAsia="仿宋_GB2312" w:cs="仿宋_GB2312"/>
                <w:spacing w:val="-12"/>
                <w:sz w:val="18"/>
                <w:szCs w:val="18"/>
              </w:rPr>
              <w:t>人社部规〔</w:t>
            </w:r>
            <w:r>
              <w:rPr>
                <w:rFonts w:hint="eastAsia" w:ascii="仿宋_GB2312" w:hAnsi="仿宋_GB2312" w:eastAsia="仿宋_GB2312" w:cs="仿宋_GB2312"/>
                <w:sz w:val="18"/>
                <w:szCs w:val="18"/>
              </w:rPr>
              <w:t>2016〕</w:t>
            </w:r>
            <w:r>
              <w:rPr>
                <w:rFonts w:hint="eastAsia" w:ascii="仿宋_GB2312" w:hAnsi="仿宋_GB2312" w:eastAsia="仿宋_GB2312" w:cs="仿宋_GB2312"/>
                <w:w w:val="95"/>
                <w:sz w:val="18"/>
                <w:szCs w:val="18"/>
              </w:rPr>
              <w:t>5</w:t>
            </w:r>
            <w:r>
              <w:rPr>
                <w:rFonts w:hint="eastAsia" w:ascii="仿宋_GB2312" w:hAnsi="仿宋_GB2312" w:eastAsia="仿宋_GB2312" w:cs="仿宋_GB2312"/>
                <w:spacing w:val="-4"/>
                <w:w w:val="95"/>
                <w:sz w:val="18"/>
                <w:szCs w:val="18"/>
              </w:rPr>
              <w:t xml:space="preserve"> 号</w:t>
            </w:r>
            <w:r>
              <w:rPr>
                <w:rFonts w:hint="eastAsia" w:ascii="仿宋_GB2312" w:hAnsi="仿宋_GB2312" w:eastAsia="仿宋_GB2312" w:cs="仿宋_GB2312"/>
                <w:w w:val="95"/>
                <w:sz w:val="18"/>
                <w:szCs w:val="18"/>
              </w:rPr>
              <w:t>）3.《山东省人民政府关于转发</w:t>
            </w:r>
            <w:r>
              <w:rPr>
                <w:rFonts w:hint="eastAsia" w:ascii="仿宋_GB2312" w:hAnsi="仿宋_GB2312" w:eastAsia="仿宋_GB2312" w:cs="仿宋_GB2312"/>
                <w:sz w:val="18"/>
                <w:szCs w:val="18"/>
              </w:rPr>
              <w:t>省人力资源社归保障厅省财政厅山</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东省企业职工基本养老保险关系转</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移接续实施办法的通知》（鲁政发</w:t>
            </w:r>
          </w:p>
          <w:p>
            <w:pPr>
              <w:pStyle w:val="7"/>
              <w:spacing w:before="8" w:line="324" w:lineRule="auto"/>
              <w:ind w:left="106" w:right="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〔2010〕50 号）4.《山东省人力资源和社会保障厅关于转发人社部规</w:t>
            </w:r>
          </w:p>
          <w:p>
            <w:pPr>
              <w:pStyle w:val="7"/>
              <w:spacing w:before="1" w:line="324" w:lineRule="auto"/>
              <w:ind w:left="106" w:right="90"/>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〔2016〕5</w:t>
            </w:r>
            <w:r>
              <w:rPr>
                <w:rFonts w:hint="eastAsia" w:ascii="仿宋_GB2312" w:hAnsi="仿宋_GB2312" w:eastAsia="仿宋_GB2312" w:cs="仿宋_GB2312"/>
                <w:spacing w:val="-9"/>
                <w:sz w:val="18"/>
                <w:szCs w:val="18"/>
              </w:rPr>
              <w:t xml:space="preserve"> 号文件明确城镇职工基本</w:t>
            </w:r>
            <w:r>
              <w:rPr>
                <w:rFonts w:hint="eastAsia" w:ascii="仿宋_GB2312" w:hAnsi="仿宋_GB2312" w:eastAsia="仿宋_GB2312" w:cs="仿宋_GB2312"/>
                <w:sz w:val="18"/>
                <w:szCs w:val="18"/>
              </w:rPr>
              <w:t>养老保险关系转移接续有关问题的</w:t>
            </w:r>
          </w:p>
          <w:p>
            <w:pPr>
              <w:pStyle w:val="7"/>
              <w:spacing w:before="2"/>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通知》（鲁人社规〔2017〕13</w:t>
            </w:r>
            <w:r>
              <w:rPr>
                <w:rFonts w:hint="eastAsia" w:ascii="仿宋_GB2312" w:hAnsi="仿宋_GB2312" w:eastAsia="仿宋_GB2312" w:cs="仿宋_GB2312"/>
                <w:spacing w:val="-23"/>
                <w:sz w:val="18"/>
                <w:szCs w:val="18"/>
              </w:rPr>
              <w:t xml:space="preserve"> 号</w:t>
            </w:r>
            <w:r>
              <w:rPr>
                <w:rFonts w:hint="eastAsia" w:ascii="仿宋_GB2312" w:hAnsi="仿宋_GB2312" w:eastAsia="仿宋_GB2312" w:cs="仿宋_GB2312"/>
                <w:sz w:val="18"/>
                <w:szCs w:val="18"/>
              </w:rPr>
              <w:t>）</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5"/>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9"/>
              <w:rPr>
                <w:rFonts w:hint="eastAsia" w:ascii="仿宋_GB2312" w:hAnsi="仿宋_GB2312" w:eastAsia="仿宋_GB2312" w:cs="仿宋_GB2312"/>
                <w:sz w:val="18"/>
                <w:szCs w:val="18"/>
              </w:rPr>
            </w:pPr>
          </w:p>
          <w:p>
            <w:pPr>
              <w:pStyle w:val="7"/>
              <w:spacing w:before="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企业职工死亡后养老保险个人账户核定支付</w:t>
            </w:r>
          </w:p>
        </w:tc>
        <w:tc>
          <w:tcPr>
            <w:tcW w:w="3013" w:type="dxa"/>
          </w:tcPr>
          <w:p>
            <w:pPr>
              <w:pStyle w:val="7"/>
              <w:spacing w:before="31" w:line="324" w:lineRule="auto"/>
              <w:ind w:left="106" w:right="15"/>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1.《社会保险法》（2010</w:t>
            </w:r>
            <w:r>
              <w:rPr>
                <w:rFonts w:hint="eastAsia" w:ascii="仿宋_GB2312" w:hAnsi="仿宋_GB2312" w:eastAsia="仿宋_GB2312" w:cs="仿宋_GB2312"/>
                <w:spacing w:val="-16"/>
                <w:w w:val="95"/>
                <w:sz w:val="18"/>
                <w:szCs w:val="18"/>
              </w:rPr>
              <w:t xml:space="preserve"> 年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8"/>
                <w:w w:val="95"/>
                <w:sz w:val="18"/>
                <w:szCs w:val="18"/>
              </w:rPr>
              <w:t xml:space="preserve"> 月主</w:t>
            </w:r>
            <w:r>
              <w:rPr>
                <w:rFonts w:hint="eastAsia" w:ascii="仿宋_GB2312" w:hAnsi="仿宋_GB2312" w:eastAsia="仿宋_GB2312" w:cs="仿宋_GB2312"/>
                <w:spacing w:val="1"/>
                <w:w w:val="95"/>
                <w:sz w:val="18"/>
                <w:szCs w:val="18"/>
              </w:rPr>
              <w:t xml:space="preserve">席令第 </w:t>
            </w:r>
            <w:r>
              <w:rPr>
                <w:rFonts w:hint="eastAsia" w:ascii="仿宋_GB2312" w:hAnsi="仿宋_GB2312" w:eastAsia="仿宋_GB2312" w:cs="仿宋_GB2312"/>
                <w:w w:val="95"/>
                <w:sz w:val="18"/>
                <w:szCs w:val="18"/>
              </w:rPr>
              <w:t>35</w:t>
            </w:r>
            <w:r>
              <w:rPr>
                <w:rFonts w:hint="eastAsia" w:ascii="仿宋_GB2312" w:hAnsi="仿宋_GB2312" w:eastAsia="仿宋_GB2312" w:cs="仿宋_GB2312"/>
                <w:spacing w:val="4"/>
                <w:w w:val="95"/>
                <w:sz w:val="18"/>
                <w:szCs w:val="18"/>
              </w:rPr>
              <w:t xml:space="preserve"> 号</w:t>
            </w:r>
            <w:r>
              <w:rPr>
                <w:rFonts w:hint="eastAsia" w:ascii="仿宋_GB2312" w:hAnsi="仿宋_GB2312" w:eastAsia="仿宋_GB2312" w:cs="仿宋_GB2312"/>
                <w:w w:val="95"/>
                <w:sz w:val="18"/>
                <w:szCs w:val="18"/>
              </w:rPr>
              <w:t>）2.国务院《关于完善</w:t>
            </w:r>
            <w:r>
              <w:rPr>
                <w:rFonts w:hint="eastAsia" w:ascii="仿宋_GB2312" w:hAnsi="仿宋_GB2312" w:eastAsia="仿宋_GB2312" w:cs="仿宋_GB2312"/>
                <w:spacing w:val="-2"/>
                <w:sz w:val="18"/>
                <w:szCs w:val="18"/>
              </w:rPr>
              <w:t>企业职工基本养老保险制度的决定》</w:t>
            </w:r>
          </w:p>
          <w:p>
            <w:pPr>
              <w:pStyle w:val="7"/>
              <w:spacing w:before="2" w:line="324" w:lineRule="auto"/>
              <w:ind w:left="106" w:right="95"/>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（国发〔2005〕38</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）3.山东省人民政府《关于印发&lt;山东省完善企业</w:t>
            </w:r>
            <w:r>
              <w:rPr>
                <w:rFonts w:hint="eastAsia" w:ascii="仿宋_GB2312" w:hAnsi="仿宋_GB2312" w:eastAsia="仿宋_GB2312" w:cs="仿宋_GB2312"/>
                <w:spacing w:val="10"/>
                <w:sz w:val="18"/>
                <w:szCs w:val="18"/>
              </w:rPr>
              <w:t>职工基本养老保险制度实施办法&gt;</w:t>
            </w:r>
            <w:r>
              <w:rPr>
                <w:rFonts w:hint="eastAsia" w:ascii="仿宋_GB2312" w:hAnsi="仿宋_GB2312" w:eastAsia="仿宋_GB2312" w:cs="仿宋_GB2312"/>
                <w:spacing w:val="-88"/>
                <w:sz w:val="18"/>
                <w:szCs w:val="18"/>
              </w:rPr>
              <w:t xml:space="preserve"> </w:t>
            </w:r>
            <w:r>
              <w:rPr>
                <w:rFonts w:hint="eastAsia" w:ascii="仿宋_GB2312" w:hAnsi="仿宋_GB2312" w:eastAsia="仿宋_GB2312" w:cs="仿宋_GB2312"/>
                <w:sz w:val="18"/>
                <w:szCs w:val="18"/>
              </w:rPr>
              <w:t>的通知》（鲁政发〔2006〕92 号）</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w w:val="95"/>
                <w:sz w:val="18"/>
                <w:szCs w:val="18"/>
              </w:rPr>
              <w:t>4.</w:t>
            </w:r>
            <w:r>
              <w:rPr>
                <w:rFonts w:hint="eastAsia" w:ascii="仿宋_GB2312" w:hAnsi="仿宋_GB2312" w:eastAsia="仿宋_GB2312" w:cs="仿宋_GB2312"/>
                <w:spacing w:val="-5"/>
                <w:w w:val="95"/>
                <w:sz w:val="18"/>
                <w:szCs w:val="18"/>
              </w:rPr>
              <w:t>山东省劳动和社会保障厅《关于执</w:t>
            </w:r>
          </w:p>
          <w:p>
            <w:pPr>
              <w:pStyle w:val="7"/>
              <w:spacing w:before="4"/>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行省政府鲁政发〔2006〕92 号文件</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spacing w:before="31" w:line="324" w:lineRule="auto"/>
              <w:ind w:left="106" w:right="90"/>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有关问题的通知》(鲁劳社〔2006〕51</w:t>
            </w:r>
            <w:r>
              <w:rPr>
                <w:rFonts w:hint="eastAsia" w:ascii="仿宋_GB2312" w:hAnsi="仿宋_GB2312" w:eastAsia="仿宋_GB2312" w:cs="仿宋_GB2312"/>
                <w:spacing w:val="14"/>
                <w:w w:val="95"/>
                <w:sz w:val="18"/>
                <w:szCs w:val="18"/>
              </w:rPr>
              <w:t xml:space="preserve"> 号)</w:t>
            </w:r>
            <w:r>
              <w:rPr>
                <w:rFonts w:hint="eastAsia" w:ascii="仿宋_GB2312" w:hAnsi="仿宋_GB2312" w:eastAsia="仿宋_GB2312" w:cs="仿宋_GB2312"/>
                <w:w w:val="95"/>
                <w:sz w:val="18"/>
                <w:szCs w:val="18"/>
              </w:rPr>
              <w:t>5.《关于企业职工基本养老保</w:t>
            </w:r>
            <w:r>
              <w:rPr>
                <w:rFonts w:hint="eastAsia" w:ascii="仿宋_GB2312" w:hAnsi="仿宋_GB2312" w:eastAsia="仿宋_GB2312" w:cs="仿宋_GB2312"/>
                <w:sz w:val="18"/>
                <w:szCs w:val="18"/>
              </w:rPr>
              <w:t>险金计发办法过度期满后有关问题</w:t>
            </w:r>
          </w:p>
          <w:p>
            <w:pPr>
              <w:pStyle w:val="7"/>
              <w:spacing w:before="2"/>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的通知》（</w:t>
            </w:r>
            <w:r>
              <w:rPr>
                <w:rFonts w:hint="eastAsia" w:ascii="仿宋_GB2312" w:hAnsi="仿宋_GB2312" w:eastAsia="仿宋_GB2312" w:cs="仿宋_GB2312"/>
                <w:spacing w:val="-2"/>
                <w:sz w:val="18"/>
                <w:szCs w:val="18"/>
              </w:rPr>
              <w:t>鲁人社发〔2011〕34</w:t>
            </w:r>
            <w:r>
              <w:rPr>
                <w:rFonts w:hint="eastAsia" w:ascii="仿宋_GB2312" w:hAnsi="仿宋_GB2312" w:eastAsia="仿宋_GB2312" w:cs="仿宋_GB2312"/>
                <w:spacing w:val="-24"/>
                <w:sz w:val="18"/>
                <w:szCs w:val="18"/>
              </w:rPr>
              <w:t xml:space="preserve"> 号</w:t>
            </w:r>
            <w:r>
              <w:rPr>
                <w:rFonts w:hint="eastAsia" w:ascii="仿宋_GB2312" w:hAnsi="仿宋_GB2312" w:eastAsia="仿宋_GB2312" w:cs="仿宋_GB2312"/>
                <w:spacing w:val="-2"/>
                <w:sz w:val="18"/>
                <w:szCs w:val="18"/>
              </w:rPr>
              <w:t>）</w:t>
            </w: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3"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企业离退休人员养老保险待遇终止拨付及直系亲属一次性待遇核定支付</w:t>
            </w:r>
          </w:p>
        </w:tc>
        <w:tc>
          <w:tcPr>
            <w:tcW w:w="3013" w:type="dxa"/>
          </w:tcPr>
          <w:p>
            <w:pPr>
              <w:pStyle w:val="7"/>
              <w:spacing w:before="31" w:line="324" w:lineRule="auto"/>
              <w:ind w:left="106" w:right="97"/>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1.《社会保险法》（2010</w:t>
            </w:r>
            <w:r>
              <w:rPr>
                <w:rFonts w:hint="eastAsia" w:ascii="仿宋_GB2312" w:hAnsi="仿宋_GB2312" w:eastAsia="仿宋_GB2312" w:cs="仿宋_GB2312"/>
                <w:spacing w:val="-12"/>
                <w:w w:val="95"/>
                <w:sz w:val="18"/>
                <w:szCs w:val="18"/>
              </w:rPr>
              <w:t xml:space="preserve"> 年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6"/>
                <w:w w:val="95"/>
                <w:sz w:val="18"/>
                <w:szCs w:val="18"/>
              </w:rPr>
              <w:t xml:space="preserve"> 月主</w:t>
            </w:r>
            <w:r>
              <w:rPr>
                <w:rFonts w:hint="eastAsia" w:ascii="仿宋_GB2312" w:hAnsi="仿宋_GB2312" w:eastAsia="仿宋_GB2312" w:cs="仿宋_GB2312"/>
                <w:spacing w:val="3"/>
                <w:w w:val="95"/>
                <w:sz w:val="18"/>
                <w:szCs w:val="18"/>
              </w:rPr>
              <w:t xml:space="preserve">席令第 </w:t>
            </w:r>
            <w:r>
              <w:rPr>
                <w:rFonts w:hint="eastAsia" w:ascii="仿宋_GB2312" w:hAnsi="仿宋_GB2312" w:eastAsia="仿宋_GB2312" w:cs="仿宋_GB2312"/>
                <w:w w:val="95"/>
                <w:sz w:val="18"/>
                <w:szCs w:val="18"/>
              </w:rPr>
              <w:t>35</w:t>
            </w:r>
            <w:r>
              <w:rPr>
                <w:rFonts w:hint="eastAsia" w:ascii="仿宋_GB2312" w:hAnsi="仿宋_GB2312" w:eastAsia="仿宋_GB2312" w:cs="仿宋_GB2312"/>
                <w:spacing w:val="8"/>
                <w:w w:val="95"/>
                <w:sz w:val="18"/>
                <w:szCs w:val="18"/>
              </w:rPr>
              <w:t xml:space="preserve"> 号</w:t>
            </w:r>
            <w:r>
              <w:rPr>
                <w:rFonts w:hint="eastAsia" w:ascii="仿宋_GB2312" w:hAnsi="仿宋_GB2312" w:eastAsia="仿宋_GB2312" w:cs="仿宋_GB2312"/>
                <w:w w:val="95"/>
                <w:sz w:val="18"/>
                <w:szCs w:val="18"/>
              </w:rPr>
              <w:t>）2.《关于调整企业职</w:t>
            </w:r>
            <w:r>
              <w:rPr>
                <w:rFonts w:hint="eastAsia" w:ascii="仿宋_GB2312" w:hAnsi="仿宋_GB2312" w:eastAsia="仿宋_GB2312" w:cs="仿宋_GB2312"/>
                <w:spacing w:val="13"/>
                <w:w w:val="95"/>
                <w:sz w:val="18"/>
                <w:szCs w:val="18"/>
              </w:rPr>
              <w:t>工丧葬补助标准的通知》(鲁劳社</w:t>
            </w:r>
          </w:p>
          <w:p>
            <w:pPr>
              <w:pStyle w:val="7"/>
              <w:spacing w:before="2" w:line="324" w:lineRule="auto"/>
              <w:ind w:left="106" w:right="90"/>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〔2003〕53</w:t>
            </w:r>
            <w:r>
              <w:rPr>
                <w:rFonts w:hint="eastAsia" w:ascii="仿宋_GB2312" w:hAnsi="仿宋_GB2312" w:eastAsia="仿宋_GB2312" w:cs="仿宋_GB2312"/>
                <w:spacing w:val="12"/>
                <w:w w:val="95"/>
                <w:sz w:val="18"/>
                <w:szCs w:val="18"/>
              </w:rPr>
              <w:t xml:space="preserve"> 号)</w:t>
            </w:r>
            <w:r>
              <w:rPr>
                <w:rFonts w:hint="eastAsia" w:ascii="仿宋_GB2312" w:hAnsi="仿宋_GB2312" w:eastAsia="仿宋_GB2312" w:cs="仿宋_GB2312"/>
                <w:w w:val="95"/>
                <w:sz w:val="18"/>
                <w:szCs w:val="18"/>
              </w:rPr>
              <w:t>3.中组部、财政部、</w:t>
            </w:r>
            <w:r>
              <w:rPr>
                <w:rFonts w:hint="eastAsia" w:ascii="仿宋_GB2312" w:hAnsi="仿宋_GB2312" w:eastAsia="仿宋_GB2312" w:cs="仿宋_GB2312"/>
                <w:spacing w:val="-10"/>
                <w:sz w:val="18"/>
                <w:szCs w:val="18"/>
              </w:rPr>
              <w:t>人社部《关于企业和事业单位离休干</w:t>
            </w:r>
            <w:r>
              <w:rPr>
                <w:rFonts w:hint="eastAsia" w:ascii="仿宋_GB2312" w:hAnsi="仿宋_GB2312" w:eastAsia="仿宋_GB2312" w:cs="仿宋_GB2312"/>
                <w:sz w:val="18"/>
                <w:szCs w:val="18"/>
              </w:rPr>
              <w:t>部病故一次性抚恤金有关问题的通知》（组通字〔2014〕33</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）4.山</w:t>
            </w:r>
            <w:r>
              <w:rPr>
                <w:rFonts w:hint="eastAsia" w:ascii="仿宋_GB2312" w:hAnsi="仿宋_GB2312" w:eastAsia="仿宋_GB2312" w:cs="仿宋_GB2312"/>
                <w:spacing w:val="-5"/>
                <w:sz w:val="18"/>
                <w:szCs w:val="18"/>
              </w:rPr>
              <w:t>东省劳动厅、财政厅、总工会《关于</w:t>
            </w:r>
            <w:r>
              <w:rPr>
                <w:rFonts w:hint="eastAsia" w:ascii="仿宋_GB2312" w:hAnsi="仿宋_GB2312" w:eastAsia="仿宋_GB2312" w:cs="仿宋_GB2312"/>
                <w:sz w:val="18"/>
                <w:szCs w:val="18"/>
              </w:rPr>
              <w:t>调整国有企业因公与非因公死亡职工供养直系亲属生活困难补助标准的通知》(鲁劳发〔1993〕343</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w w:val="95"/>
                <w:sz w:val="18"/>
                <w:szCs w:val="18"/>
              </w:rPr>
              <w:t>5.山东省人社厅、财政厅《关于参加</w:t>
            </w:r>
            <w:r>
              <w:rPr>
                <w:rFonts w:hint="eastAsia" w:ascii="仿宋_GB2312" w:hAnsi="仿宋_GB2312" w:eastAsia="仿宋_GB2312" w:cs="仿宋_GB2312"/>
                <w:sz w:val="18"/>
                <w:szCs w:val="18"/>
              </w:rPr>
              <w:t>企业职工基本养老保险人员因病或非因公死亡有关待遇纳入统筹的通</w:t>
            </w:r>
          </w:p>
          <w:p>
            <w:pPr>
              <w:pStyle w:val="7"/>
              <w:spacing w:before="8"/>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知》(鲁人社发〔2013〕92</w:t>
            </w:r>
            <w:r>
              <w:rPr>
                <w:rFonts w:hint="eastAsia" w:ascii="仿宋_GB2312" w:hAnsi="仿宋_GB2312" w:eastAsia="仿宋_GB2312" w:cs="仿宋_GB2312"/>
                <w:spacing w:val="4"/>
                <w:w w:val="95"/>
                <w:sz w:val="18"/>
                <w:szCs w:val="18"/>
              </w:rPr>
              <w:t xml:space="preserve"> 号)</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9"/>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2"/>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9"/>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3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机关事业单位人员死亡养老保险个</w:t>
            </w:r>
            <w:r>
              <w:rPr>
                <w:rFonts w:hint="eastAsia" w:ascii="仿宋_GB2312" w:hAnsi="仿宋_GB2312" w:eastAsia="仿宋_GB2312" w:cs="仿宋_GB2312"/>
                <w:spacing w:val="-4"/>
                <w:sz w:val="18"/>
                <w:szCs w:val="18"/>
              </w:rPr>
              <w:t>人账户</w:t>
            </w:r>
          </w:p>
          <w:p>
            <w:pPr>
              <w:pStyle w:val="7"/>
              <w:spacing w:before="4"/>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核定支</w:t>
            </w:r>
          </w:p>
        </w:tc>
        <w:tc>
          <w:tcPr>
            <w:tcW w:w="3013" w:type="dxa"/>
          </w:tcPr>
          <w:p>
            <w:pPr>
              <w:pStyle w:val="7"/>
              <w:spacing w:before="9"/>
              <w:rPr>
                <w:rFonts w:hint="eastAsia" w:ascii="仿宋_GB2312" w:hAnsi="仿宋_GB2312" w:eastAsia="仿宋_GB2312" w:cs="仿宋_GB2312"/>
                <w:sz w:val="18"/>
                <w:szCs w:val="18"/>
              </w:rPr>
            </w:pPr>
          </w:p>
          <w:p>
            <w:pPr>
              <w:pStyle w:val="7"/>
              <w:spacing w:before="1" w:line="324" w:lineRule="auto"/>
              <w:ind w:left="106" w:right="97"/>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1.《社会保险法》（2010</w:t>
            </w:r>
            <w:r>
              <w:rPr>
                <w:rFonts w:hint="eastAsia" w:ascii="仿宋_GB2312" w:hAnsi="仿宋_GB2312" w:eastAsia="仿宋_GB2312" w:cs="仿宋_GB2312"/>
                <w:spacing w:val="-12"/>
                <w:w w:val="95"/>
                <w:sz w:val="18"/>
                <w:szCs w:val="18"/>
              </w:rPr>
              <w:t xml:space="preserve"> 年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6"/>
                <w:w w:val="95"/>
                <w:sz w:val="18"/>
                <w:szCs w:val="18"/>
              </w:rPr>
              <w:t xml:space="preserve"> 月主</w:t>
            </w:r>
            <w:r>
              <w:rPr>
                <w:rFonts w:hint="eastAsia" w:ascii="仿宋_GB2312" w:hAnsi="仿宋_GB2312" w:eastAsia="仿宋_GB2312" w:cs="仿宋_GB2312"/>
                <w:spacing w:val="3"/>
                <w:w w:val="95"/>
                <w:sz w:val="18"/>
                <w:szCs w:val="18"/>
              </w:rPr>
              <w:t xml:space="preserve">席令第 </w:t>
            </w:r>
            <w:r>
              <w:rPr>
                <w:rFonts w:hint="eastAsia" w:ascii="仿宋_GB2312" w:hAnsi="仿宋_GB2312" w:eastAsia="仿宋_GB2312" w:cs="仿宋_GB2312"/>
                <w:w w:val="95"/>
                <w:sz w:val="18"/>
                <w:szCs w:val="18"/>
              </w:rPr>
              <w:t>35</w:t>
            </w:r>
            <w:r>
              <w:rPr>
                <w:rFonts w:hint="eastAsia" w:ascii="仿宋_GB2312" w:hAnsi="仿宋_GB2312" w:eastAsia="仿宋_GB2312" w:cs="仿宋_GB2312"/>
                <w:spacing w:val="8"/>
                <w:w w:val="95"/>
                <w:sz w:val="18"/>
                <w:szCs w:val="18"/>
              </w:rPr>
              <w:t xml:space="preserve"> 号</w:t>
            </w:r>
            <w:r>
              <w:rPr>
                <w:rFonts w:hint="eastAsia" w:ascii="仿宋_GB2312" w:hAnsi="仿宋_GB2312" w:eastAsia="仿宋_GB2312" w:cs="仿宋_GB2312"/>
                <w:w w:val="95"/>
                <w:sz w:val="18"/>
                <w:szCs w:val="18"/>
              </w:rPr>
              <w:t>）2.人力资源社会保障</w:t>
            </w:r>
            <w:r>
              <w:rPr>
                <w:rFonts w:hint="eastAsia" w:ascii="仿宋_GB2312" w:hAnsi="仿宋_GB2312" w:eastAsia="仿宋_GB2312" w:cs="仿宋_GB2312"/>
                <w:sz w:val="18"/>
                <w:szCs w:val="18"/>
              </w:rPr>
              <w:t>部《关于印发&lt;机关事业单位工作人员基本养老保险经办规程&gt;的通知》</w:t>
            </w:r>
            <w:r>
              <w:rPr>
                <w:rFonts w:hint="eastAsia" w:ascii="仿宋_GB2312" w:hAnsi="仿宋_GB2312" w:eastAsia="仿宋_GB2312" w:cs="仿宋_GB2312"/>
                <w:w w:val="95"/>
                <w:sz w:val="18"/>
                <w:szCs w:val="18"/>
              </w:rPr>
              <w:t>(人社部发〔2015〕32</w:t>
            </w:r>
            <w:r>
              <w:rPr>
                <w:rFonts w:hint="eastAsia" w:ascii="仿宋_GB2312" w:hAnsi="仿宋_GB2312" w:eastAsia="仿宋_GB2312" w:cs="仿宋_GB2312"/>
                <w:spacing w:val="-13"/>
                <w:w w:val="95"/>
                <w:sz w:val="18"/>
                <w:szCs w:val="18"/>
              </w:rPr>
              <w:t xml:space="preserve"> 号)</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15"/>
                <w:w w:val="95"/>
                <w:sz w:val="18"/>
                <w:szCs w:val="18"/>
              </w:rPr>
              <w:t xml:space="preserve">( </w:t>
            </w:r>
            <w:r>
              <w:rPr>
                <w:rFonts w:hint="eastAsia" w:ascii="仿宋_GB2312" w:hAnsi="仿宋_GB2312" w:eastAsia="仿宋_GB2312" w:cs="仿宋_GB2312"/>
                <w:w w:val="95"/>
                <w:sz w:val="18"/>
                <w:szCs w:val="18"/>
              </w:rPr>
              <w:t>5.咨询监督（包括咨询方式、</w:t>
            </w:r>
          </w:p>
          <w:p>
            <w:pPr>
              <w:pStyle w:val="7"/>
              <w:spacing w:before="4"/>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6"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9"/>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6"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spacing w:before="3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付</w:t>
            </w:r>
          </w:p>
        </w:tc>
        <w:tc>
          <w:tcPr>
            <w:tcW w:w="3013" w:type="dxa"/>
          </w:tcPr>
          <w:p>
            <w:pPr>
              <w:pStyle w:val="7"/>
              <w:rPr>
                <w:rFonts w:hint="eastAsia" w:ascii="仿宋_GB2312" w:hAnsi="仿宋_GB2312" w:eastAsia="仿宋_GB2312" w:cs="仿宋_GB2312"/>
                <w:sz w:val="18"/>
                <w:szCs w:val="18"/>
              </w:rPr>
            </w:pP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9"/>
                <w:w w:val="95"/>
                <w:sz w:val="18"/>
                <w:szCs w:val="18"/>
              </w:rPr>
              <w:t>.法律依据</w:t>
            </w:r>
          </w:p>
          <w:p>
            <w:pPr>
              <w:pStyle w:val="7"/>
              <w:spacing w:before="2" w:line="310" w:lineRule="atLeast"/>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机关事业单位人员养老保险待遇核定支付</w:t>
            </w:r>
          </w:p>
        </w:tc>
        <w:tc>
          <w:tcPr>
            <w:tcW w:w="3013" w:type="dxa"/>
          </w:tcPr>
          <w:p>
            <w:pPr>
              <w:pStyle w:val="7"/>
              <w:rPr>
                <w:rFonts w:hint="eastAsia" w:ascii="仿宋_GB2312" w:hAnsi="仿宋_GB2312" w:eastAsia="仿宋_GB2312" w:cs="仿宋_GB2312"/>
                <w:sz w:val="18"/>
                <w:szCs w:val="18"/>
              </w:rPr>
            </w:pP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1"/>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1"/>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居民养老保险待遇核定支付</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6" w:right="7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1.《社会保险法》（2010</w:t>
            </w:r>
            <w:r>
              <w:rPr>
                <w:rFonts w:hint="eastAsia" w:ascii="仿宋_GB2312" w:hAnsi="仿宋_GB2312" w:eastAsia="仿宋_GB2312" w:cs="仿宋_GB2312"/>
                <w:spacing w:val="-2"/>
                <w:sz w:val="18"/>
                <w:szCs w:val="18"/>
              </w:rPr>
              <w:t xml:space="preserve"> 年主席令</w:t>
            </w:r>
            <w:r>
              <w:rPr>
                <w:rFonts w:hint="eastAsia" w:ascii="仿宋_GB2312" w:hAnsi="仿宋_GB2312" w:eastAsia="仿宋_GB2312" w:cs="仿宋_GB2312"/>
                <w:w w:val="95"/>
                <w:sz w:val="18"/>
                <w:szCs w:val="18"/>
              </w:rPr>
              <w:t>第三十五号）2.《人力资源和社会保</w:t>
            </w:r>
            <w:r>
              <w:rPr>
                <w:rFonts w:hint="eastAsia" w:ascii="仿宋_GB2312" w:hAnsi="仿宋_GB2312" w:eastAsia="仿宋_GB2312" w:cs="仿宋_GB2312"/>
                <w:sz w:val="18"/>
                <w:szCs w:val="18"/>
              </w:rPr>
              <w:t>障部关于印发城乡居民基本养老保</w:t>
            </w:r>
            <w:r>
              <w:rPr>
                <w:rFonts w:hint="eastAsia" w:ascii="仿宋_GB2312" w:hAnsi="仿宋_GB2312" w:eastAsia="仿宋_GB2312" w:cs="仿宋_GB2312"/>
                <w:spacing w:val="20"/>
                <w:sz w:val="18"/>
                <w:szCs w:val="18"/>
              </w:rPr>
              <w:t>险经办规程的通知》</w:t>
            </w:r>
            <w:r>
              <w:rPr>
                <w:rFonts w:hint="eastAsia" w:ascii="仿宋_GB2312" w:hAnsi="仿宋_GB2312" w:eastAsia="仿宋_GB2312" w:cs="仿宋_GB2312"/>
                <w:spacing w:val="21"/>
                <w:sz w:val="18"/>
                <w:szCs w:val="18"/>
              </w:rPr>
              <w:t>（</w:t>
            </w:r>
            <w:r>
              <w:rPr>
                <w:rFonts w:hint="eastAsia" w:ascii="仿宋_GB2312" w:hAnsi="仿宋_GB2312" w:eastAsia="仿宋_GB2312" w:cs="仿宋_GB2312"/>
                <w:spacing w:val="20"/>
                <w:sz w:val="18"/>
                <w:szCs w:val="18"/>
              </w:rPr>
              <w:t>人社部发</w:t>
            </w:r>
          </w:p>
          <w:p>
            <w:pPr>
              <w:pStyle w:val="7"/>
              <w:spacing w:before="3"/>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w:t>
            </w:r>
            <w:r>
              <w:rPr>
                <w:rFonts w:hint="eastAsia" w:ascii="仿宋_GB2312" w:hAnsi="仿宋_GB2312" w:eastAsia="仿宋_GB2312" w:cs="仿宋_GB2312"/>
                <w:sz w:val="18"/>
                <w:szCs w:val="18"/>
              </w:rPr>
              <w:t>2014〕23</w:t>
            </w:r>
            <w:r>
              <w:rPr>
                <w:rFonts w:hint="eastAsia" w:ascii="仿宋_GB2312" w:hAnsi="仿宋_GB2312" w:eastAsia="仿宋_GB2312" w:cs="仿宋_GB2312"/>
                <w:spacing w:val="-22"/>
                <w:sz w:val="18"/>
                <w:szCs w:val="18"/>
              </w:rPr>
              <w:t xml:space="preserve"> 号</w:t>
            </w:r>
            <w:r>
              <w:rPr>
                <w:rFonts w:hint="eastAsia" w:ascii="仿宋_GB2312" w:hAnsi="仿宋_GB2312" w:eastAsia="仿宋_GB2312" w:cs="仿宋_GB2312"/>
                <w:sz w:val="18"/>
                <w:szCs w:val="18"/>
              </w:rPr>
              <w:t>）</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56" w:type="dxa"/>
          </w:tcPr>
          <w:p>
            <w:pPr>
              <w:pStyle w:val="7"/>
              <w:spacing w:before="12"/>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10"/>
              <w:rPr>
                <w:rFonts w:hint="eastAsia" w:ascii="仿宋_GB2312" w:hAnsi="仿宋_GB2312" w:eastAsia="仿宋_GB2312" w:cs="仿宋_GB2312"/>
                <w:sz w:val="18"/>
                <w:szCs w:val="18"/>
              </w:rPr>
            </w:pPr>
          </w:p>
          <w:p>
            <w:pPr>
              <w:pStyle w:val="7"/>
              <w:spacing w:line="324" w:lineRule="auto"/>
              <w:ind w:left="107" w:right="92"/>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遗属待遇申领</w:t>
            </w:r>
          </w:p>
        </w:tc>
        <w:tc>
          <w:tcPr>
            <w:tcW w:w="3013" w:type="dxa"/>
          </w:tcPr>
          <w:p>
            <w:pPr>
              <w:pStyle w:val="7"/>
              <w:spacing w:before="10"/>
              <w:rPr>
                <w:rFonts w:hint="eastAsia" w:ascii="仿宋_GB2312" w:hAnsi="仿宋_GB2312" w:eastAsia="仿宋_GB2312" w:cs="仿宋_GB2312"/>
                <w:sz w:val="18"/>
                <w:szCs w:val="18"/>
              </w:rPr>
            </w:pPr>
          </w:p>
          <w:p>
            <w:pPr>
              <w:pStyle w:val="7"/>
              <w:numPr>
                <w:ilvl w:val="0"/>
                <w:numId w:val="3"/>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3"/>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《中华人民共和国劳动保险条例》</w:t>
            </w:r>
          </w:p>
        </w:tc>
        <w:tc>
          <w:tcPr>
            <w:tcW w:w="3013" w:type="dxa"/>
          </w:tcPr>
          <w:p>
            <w:pPr>
              <w:pStyle w:val="7"/>
              <w:spacing w:before="33"/>
              <w:ind w:left="106"/>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1.基本信息（主要包括事项名称、实</w:t>
            </w:r>
          </w:p>
          <w:p>
            <w:pPr>
              <w:pStyle w:val="7"/>
              <w:spacing w:before="2" w:line="310" w:lineRule="atLeast"/>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w:t>
            </w:r>
          </w:p>
        </w:tc>
        <w:tc>
          <w:tcPr>
            <w:tcW w:w="754" w:type="dxa"/>
          </w:tcPr>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33"/>
              <w:ind w:left="105"/>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pacing w:val="-16"/>
                <w:sz w:val="18"/>
                <w:szCs w:val="18"/>
              </w:rPr>
              <w:t xml:space="preserve"> </w:t>
            </w:r>
          </w:p>
        </w:tc>
        <w:tc>
          <w:tcPr>
            <w:tcW w:w="1357" w:type="dxa"/>
          </w:tcPr>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spacing w:before="1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spacing w:before="1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456"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rPr>
                <w:rFonts w:hint="eastAsia" w:ascii="仿宋_GB2312" w:hAnsi="仿宋_GB2312" w:eastAsia="仿宋_GB2312" w:cs="仿宋_GB2312"/>
                <w:sz w:val="18"/>
                <w:szCs w:val="18"/>
              </w:rPr>
            </w:pPr>
          </w:p>
        </w:tc>
        <w:tc>
          <w:tcPr>
            <w:tcW w:w="3013" w:type="dxa"/>
          </w:tcPr>
          <w:p>
            <w:pPr>
              <w:pStyle w:val="7"/>
              <w:spacing w:before="31" w:line="324" w:lineRule="auto"/>
              <w:ind w:left="106" w:right="86"/>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受理条件）</w:t>
            </w:r>
            <w:r>
              <w:rPr>
                <w:rFonts w:hint="eastAsia" w:ascii="仿宋_GB2312" w:hAnsi="仿宋_GB2312" w:eastAsia="仿宋_GB2312" w:cs="仿宋_GB2312"/>
                <w:spacing w:val="4"/>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5"/>
                <w:w w:val="95"/>
                <w:sz w:val="18"/>
                <w:szCs w:val="18"/>
              </w:rPr>
              <w:t xml:space="preserve">( </w:t>
            </w:r>
            <w:r>
              <w:rPr>
                <w:rFonts w:hint="eastAsia" w:ascii="仿宋_GB2312" w:hAnsi="仿宋_GB2312" w:eastAsia="仿宋_GB2312" w:cs="仿宋_GB2312"/>
                <w:w w:val="95"/>
                <w:sz w:val="18"/>
                <w:szCs w:val="18"/>
              </w:rPr>
              <w:t>4.申请</w:t>
            </w:r>
            <w:r>
              <w:rPr>
                <w:rFonts w:hint="eastAsia" w:ascii="仿宋_GB2312" w:hAnsi="仿宋_GB2312" w:eastAsia="仿宋_GB2312" w:cs="仿宋_GB2312"/>
                <w:spacing w:val="2"/>
                <w:w w:val="95"/>
                <w:sz w:val="18"/>
                <w:szCs w:val="18"/>
              </w:rPr>
              <w:t xml:space="preserve">材料( </w:t>
            </w:r>
            <w:r>
              <w:rPr>
                <w:rFonts w:hint="eastAsia" w:ascii="仿宋_GB2312" w:hAnsi="仿宋_GB2312" w:eastAsia="仿宋_GB2312" w:cs="仿宋_GB2312"/>
                <w:w w:val="95"/>
                <w:sz w:val="18"/>
                <w:szCs w:val="18"/>
              </w:rPr>
              <w:t>5.咨询监督（包括咨询方式、</w:t>
            </w: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7"/>
                <w:w w:val="95"/>
                <w:sz w:val="18"/>
                <w:szCs w:val="18"/>
              </w:rPr>
              <w:t>.法律依据</w:t>
            </w:r>
          </w:p>
          <w:p>
            <w:pPr>
              <w:pStyle w:val="7"/>
              <w:spacing w:before="3"/>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spacing w:before="31" w:line="324" w:lineRule="auto"/>
              <w:ind w:left="105" w:right="99"/>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厅</w:t>
            </w: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759" w:type="dxa"/>
            <w:vMerge w:val="restart"/>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7" w:right="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工伤保险服务</w:t>
            </w: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用人单位办理工伤登记</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numPr>
                <w:ilvl w:val="0"/>
                <w:numId w:val="4"/>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4"/>
              </w:numPr>
              <w:tabs>
                <w:tab w:val="left" w:pos="256"/>
              </w:tabs>
              <w:spacing w:before="81" w:after="0" w:line="324" w:lineRule="auto"/>
              <w:ind w:left="106" w:right="99" w:firstLine="0"/>
              <w:jc w:val="left"/>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《工伤保险条例》</w:t>
            </w:r>
            <w:r>
              <w:rPr>
                <w:rFonts w:hint="eastAsia" w:ascii="仿宋_GB2312" w:hAnsi="仿宋_GB2312" w:eastAsia="仿宋_GB2312" w:cs="仿宋_GB2312"/>
                <w:spacing w:val="-3"/>
                <w:sz w:val="18"/>
                <w:szCs w:val="18"/>
              </w:rPr>
              <w:t>（中华人民共和</w:t>
            </w:r>
            <w:r>
              <w:rPr>
                <w:rFonts w:hint="eastAsia" w:ascii="仿宋_GB2312" w:hAnsi="仿宋_GB2312" w:eastAsia="仿宋_GB2312" w:cs="仿宋_GB2312"/>
                <w:spacing w:val="-8"/>
                <w:sz w:val="18"/>
                <w:szCs w:val="18"/>
              </w:rPr>
              <w:t xml:space="preserve">国国务院令第 </w:t>
            </w:r>
            <w:r>
              <w:rPr>
                <w:rFonts w:hint="eastAsia" w:ascii="仿宋_GB2312" w:hAnsi="仿宋_GB2312" w:eastAsia="仿宋_GB2312" w:cs="仿宋_GB2312"/>
                <w:sz w:val="18"/>
                <w:szCs w:val="18"/>
              </w:rPr>
              <w:t>586</w:t>
            </w:r>
            <w:r>
              <w:rPr>
                <w:rFonts w:hint="eastAsia" w:ascii="仿宋_GB2312" w:hAnsi="仿宋_GB2312" w:eastAsia="仿宋_GB2312" w:cs="仿宋_GB2312"/>
                <w:spacing w:val="-22"/>
                <w:sz w:val="18"/>
                <w:szCs w:val="18"/>
              </w:rPr>
              <w:t xml:space="preserve"> 号</w:t>
            </w:r>
            <w:r>
              <w:rPr>
                <w:rFonts w:hint="eastAsia" w:ascii="仿宋_GB2312" w:hAnsi="仿宋_GB2312" w:eastAsia="仿宋_GB2312" w:cs="仿宋_GB2312"/>
                <w:sz w:val="18"/>
                <w:szCs w:val="18"/>
              </w:rPr>
              <w:t>）</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工伤一次性伤残补助金给付</w:t>
            </w:r>
          </w:p>
        </w:tc>
        <w:tc>
          <w:tcPr>
            <w:tcW w:w="3013" w:type="dxa"/>
          </w:tcPr>
          <w:p>
            <w:pPr>
              <w:pStyle w:val="7"/>
              <w:spacing w:before="31" w:line="324" w:lineRule="auto"/>
              <w:ind w:left="106" w:right="95"/>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w:t>
            </w:r>
            <w:r>
              <w:rPr>
                <w:rFonts w:hint="eastAsia" w:ascii="仿宋_GB2312" w:hAnsi="仿宋_GB2312" w:eastAsia="仿宋_GB2312" w:cs="仿宋_GB2312"/>
                <w:spacing w:val="-5"/>
                <w:w w:val="95"/>
                <w:sz w:val="18"/>
                <w:szCs w:val="18"/>
              </w:rPr>
              <w:t>中华人民共和国社会保险法</w:t>
            </w:r>
            <w:r>
              <w:rPr>
                <w:rFonts w:hint="eastAsia" w:ascii="仿宋_GB2312" w:hAnsi="仿宋_GB2312" w:eastAsia="仿宋_GB2312" w:cs="仿宋_GB2312"/>
                <w:w w:val="95"/>
                <w:sz w:val="18"/>
                <w:szCs w:val="18"/>
              </w:rPr>
              <w:t>（中华</w:t>
            </w:r>
            <w:r>
              <w:rPr>
                <w:rFonts w:hint="eastAsia" w:ascii="仿宋_GB2312" w:hAnsi="仿宋_GB2312" w:eastAsia="仿宋_GB2312" w:cs="仿宋_GB2312"/>
                <w:sz w:val="18"/>
                <w:szCs w:val="18"/>
              </w:rPr>
              <w:t>人民共和国主席令第三十五号</w:t>
            </w:r>
            <w:r>
              <w:rPr>
                <w:rFonts w:hint="eastAsia" w:ascii="仿宋_GB2312" w:hAnsi="仿宋_GB2312" w:eastAsia="仿宋_GB2312" w:cs="仿宋_GB2312"/>
                <w:spacing w:val="-85"/>
                <w:sz w:val="18"/>
                <w:szCs w:val="18"/>
              </w:rPr>
              <w:t>）</w:t>
            </w:r>
            <w:r>
              <w:rPr>
                <w:rFonts w:hint="eastAsia" w:ascii="仿宋_GB2312" w:hAnsi="仿宋_GB2312" w:eastAsia="仿宋_GB2312" w:cs="仿宋_GB2312"/>
                <w:sz w:val="18"/>
                <w:szCs w:val="18"/>
              </w:rPr>
              <w:t>第四</w:t>
            </w:r>
            <w:r>
              <w:rPr>
                <w:rFonts w:hint="eastAsia" w:ascii="仿宋_GB2312" w:hAnsi="仿宋_GB2312" w:eastAsia="仿宋_GB2312" w:cs="仿宋_GB2312"/>
                <w:spacing w:val="21"/>
                <w:w w:val="95"/>
                <w:sz w:val="18"/>
                <w:szCs w:val="18"/>
              </w:rPr>
              <w:t xml:space="preserve">章 </w:t>
            </w:r>
            <w:r>
              <w:rPr>
                <w:rFonts w:hint="eastAsia" w:ascii="仿宋_GB2312" w:hAnsi="仿宋_GB2312" w:eastAsia="仿宋_GB2312" w:cs="仿宋_GB2312"/>
                <w:w w:val="95"/>
                <w:sz w:val="18"/>
                <w:szCs w:val="18"/>
              </w:rPr>
              <w:t>2.工伤保险条例（中华人民共和</w:t>
            </w:r>
            <w:r>
              <w:rPr>
                <w:rFonts w:hint="eastAsia" w:ascii="仿宋_GB2312" w:hAnsi="仿宋_GB2312" w:eastAsia="仿宋_GB2312" w:cs="仿宋_GB2312"/>
                <w:spacing w:val="-3"/>
                <w:w w:val="95"/>
                <w:sz w:val="18"/>
                <w:szCs w:val="18"/>
              </w:rPr>
              <w:t xml:space="preserve">国国务院令第 </w:t>
            </w:r>
            <w:r>
              <w:rPr>
                <w:rFonts w:hint="eastAsia" w:ascii="仿宋_GB2312" w:hAnsi="仿宋_GB2312" w:eastAsia="仿宋_GB2312" w:cs="仿宋_GB2312"/>
                <w:w w:val="95"/>
                <w:sz w:val="18"/>
                <w:szCs w:val="18"/>
              </w:rPr>
              <w:t>586</w:t>
            </w:r>
            <w:r>
              <w:rPr>
                <w:rFonts w:hint="eastAsia" w:ascii="仿宋_GB2312" w:hAnsi="仿宋_GB2312" w:eastAsia="仿宋_GB2312" w:cs="仿宋_GB2312"/>
                <w:spacing w:val="-8"/>
                <w:w w:val="95"/>
                <w:sz w:val="18"/>
                <w:szCs w:val="18"/>
              </w:rPr>
              <w:t xml:space="preserve"> 号</w:t>
            </w:r>
            <w:r>
              <w:rPr>
                <w:rFonts w:hint="eastAsia" w:ascii="仿宋_GB2312" w:hAnsi="仿宋_GB2312" w:eastAsia="仿宋_GB2312" w:cs="仿宋_GB2312"/>
                <w:w w:val="95"/>
                <w:sz w:val="18"/>
                <w:szCs w:val="18"/>
              </w:rPr>
              <w:t>）3.山东省贯彻</w:t>
            </w:r>
          </w:p>
          <w:p>
            <w:pPr>
              <w:pStyle w:val="7"/>
              <w:spacing w:before="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《工伤保险条例》实施办法</w:t>
            </w:r>
            <w:r>
              <w:rPr>
                <w:rFonts w:hint="eastAsia" w:ascii="仿宋_GB2312" w:hAnsi="仿宋_GB2312" w:eastAsia="仿宋_GB2312" w:cs="仿宋_GB2312"/>
                <w:spacing w:val="-5"/>
                <w:sz w:val="18"/>
                <w:szCs w:val="18"/>
              </w:rPr>
              <w:t>（鲁政发</w:t>
            </w:r>
          </w:p>
          <w:p>
            <w:pPr>
              <w:pStyle w:val="7"/>
              <w:spacing w:before="2"/>
              <w:ind w:left="10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〔2011〕25</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w w:val="95"/>
                <w:sz w:val="18"/>
                <w:szCs w:val="18"/>
              </w:rPr>
              <w:t>.关于印发工伤保</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2"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2"/>
                <w:sz w:val="18"/>
                <w:szCs w:val="18"/>
              </w:rPr>
              <w:t>险经办规程的通知</w:t>
            </w:r>
            <w:r>
              <w:rPr>
                <w:rFonts w:hint="eastAsia" w:ascii="仿宋_GB2312" w:hAnsi="仿宋_GB2312" w:eastAsia="仿宋_GB2312" w:cs="仿宋_GB2312"/>
                <w:sz w:val="18"/>
                <w:szCs w:val="18"/>
              </w:rPr>
              <w:t>（</w:t>
            </w:r>
            <w:r>
              <w:rPr>
                <w:rFonts w:hint="eastAsia" w:ascii="仿宋_GB2312" w:hAnsi="仿宋_GB2312" w:eastAsia="仿宋_GB2312" w:cs="仿宋_GB2312"/>
                <w:spacing w:val="-19"/>
                <w:sz w:val="18"/>
                <w:szCs w:val="18"/>
              </w:rPr>
              <w:t>人社部发〔</w:t>
            </w:r>
            <w:r>
              <w:rPr>
                <w:rFonts w:hint="eastAsia" w:ascii="仿宋_GB2312" w:hAnsi="仿宋_GB2312" w:eastAsia="仿宋_GB2312" w:cs="仿宋_GB2312"/>
                <w:sz w:val="18"/>
                <w:szCs w:val="18"/>
              </w:rPr>
              <w:t>2012〕</w:t>
            </w:r>
          </w:p>
          <w:p>
            <w:pPr>
              <w:pStyle w:val="7"/>
              <w:spacing w:before="81" w:line="324" w:lineRule="auto"/>
              <w:ind w:left="106" w:right="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）6.山东省工伤保险经办业务</w:t>
            </w:r>
            <w:r>
              <w:rPr>
                <w:rFonts w:hint="eastAsia" w:ascii="仿宋_GB2312" w:hAnsi="仿宋_GB2312" w:eastAsia="仿宋_GB2312" w:cs="仿宋_GB2312"/>
                <w:spacing w:val="-9"/>
                <w:w w:val="95"/>
                <w:sz w:val="18"/>
                <w:szCs w:val="18"/>
              </w:rPr>
              <w:t>流程(试行)(鲁社保发〔</w:t>
            </w:r>
            <w:r>
              <w:rPr>
                <w:rFonts w:hint="eastAsia" w:ascii="仿宋_GB2312" w:hAnsi="仿宋_GB2312" w:eastAsia="仿宋_GB2312" w:cs="仿宋_GB2312"/>
                <w:w w:val="95"/>
                <w:sz w:val="18"/>
                <w:szCs w:val="18"/>
              </w:rPr>
              <w:t>2006</w:t>
            </w:r>
            <w:r>
              <w:rPr>
                <w:rFonts w:hint="eastAsia" w:ascii="仿宋_GB2312" w:hAnsi="仿宋_GB2312" w:eastAsia="仿宋_GB2312" w:cs="仿宋_GB2312"/>
                <w:spacing w:val="-79"/>
                <w:w w:val="95"/>
                <w:sz w:val="18"/>
                <w:szCs w:val="18"/>
              </w:rPr>
              <w:t>〕</w:t>
            </w:r>
            <w:r>
              <w:rPr>
                <w:rFonts w:hint="eastAsia" w:ascii="仿宋_GB2312" w:hAnsi="仿宋_GB2312" w:eastAsia="仿宋_GB2312" w:cs="仿宋_GB2312"/>
                <w:w w:val="95"/>
                <w:sz w:val="18"/>
                <w:szCs w:val="18"/>
              </w:rPr>
              <w:t>50</w:t>
            </w:r>
            <w:r>
              <w:rPr>
                <w:rFonts w:hint="eastAsia" w:ascii="仿宋_GB2312" w:hAnsi="仿宋_GB2312" w:eastAsia="仿宋_GB2312" w:cs="仿宋_GB2312"/>
                <w:spacing w:val="-14"/>
                <w:w w:val="95"/>
                <w:sz w:val="18"/>
                <w:szCs w:val="18"/>
              </w:rPr>
              <w:t xml:space="preserve"> 号)</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16"/>
                <w:sz w:val="18"/>
                <w:szCs w:val="18"/>
              </w:rPr>
              <w:t>省人社厅《关于转发人社部发〔</w:t>
            </w:r>
            <w:r>
              <w:rPr>
                <w:rFonts w:hint="eastAsia" w:ascii="仿宋_GB2312" w:hAnsi="仿宋_GB2312" w:eastAsia="仿宋_GB2312" w:cs="仿宋_GB2312"/>
                <w:sz w:val="18"/>
                <w:szCs w:val="18"/>
              </w:rPr>
              <w:t>2013〕</w:t>
            </w:r>
          </w:p>
          <w:p>
            <w:pPr>
              <w:pStyle w:val="7"/>
              <w:spacing w:before="2" w:line="324" w:lineRule="auto"/>
              <w:ind w:left="106" w:right="9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r>
              <w:rPr>
                <w:rFonts w:hint="eastAsia" w:ascii="仿宋_GB2312" w:hAnsi="仿宋_GB2312" w:eastAsia="仿宋_GB2312" w:cs="仿宋_GB2312"/>
                <w:spacing w:val="-3"/>
                <w:sz w:val="18"/>
                <w:szCs w:val="18"/>
              </w:rPr>
              <w:t xml:space="preserve"> 号文件明确工伤保险工作若干问</w:t>
            </w:r>
            <w:r>
              <w:rPr>
                <w:rFonts w:hint="eastAsia" w:ascii="仿宋_GB2312" w:hAnsi="仿宋_GB2312" w:eastAsia="仿宋_GB2312" w:cs="仿宋_GB2312"/>
                <w:sz w:val="18"/>
                <w:szCs w:val="18"/>
              </w:rPr>
              <w:t>题的通知》（</w:t>
            </w:r>
            <w:r>
              <w:rPr>
                <w:rFonts w:hint="eastAsia" w:ascii="仿宋_GB2312" w:hAnsi="仿宋_GB2312" w:eastAsia="仿宋_GB2312" w:cs="仿宋_GB2312"/>
                <w:spacing w:val="-3"/>
                <w:sz w:val="18"/>
                <w:szCs w:val="18"/>
              </w:rPr>
              <w:t xml:space="preserve"> 鲁人社发〔</w:t>
            </w:r>
            <w:r>
              <w:rPr>
                <w:rFonts w:hint="eastAsia" w:ascii="仿宋_GB2312" w:hAnsi="仿宋_GB2312" w:eastAsia="仿宋_GB2312" w:cs="仿宋_GB2312"/>
                <w:sz w:val="18"/>
                <w:szCs w:val="18"/>
              </w:rPr>
              <w:t>2013〕39</w:t>
            </w:r>
          </w:p>
          <w:p>
            <w:pPr>
              <w:pStyle w:val="7"/>
              <w:spacing w:before="2"/>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号）</w:t>
            </w: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工亡补助金、丧葬补助金给付</w:t>
            </w:r>
          </w:p>
        </w:tc>
        <w:tc>
          <w:tcPr>
            <w:tcW w:w="3013" w:type="dxa"/>
          </w:tcPr>
          <w:p>
            <w:pPr>
              <w:pStyle w:val="7"/>
              <w:spacing w:before="31" w:line="324" w:lineRule="auto"/>
              <w:ind w:left="106" w:right="95"/>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w:t>
            </w:r>
            <w:r>
              <w:rPr>
                <w:rFonts w:hint="eastAsia" w:ascii="仿宋_GB2312" w:hAnsi="仿宋_GB2312" w:eastAsia="仿宋_GB2312" w:cs="仿宋_GB2312"/>
                <w:spacing w:val="-5"/>
                <w:w w:val="95"/>
                <w:sz w:val="18"/>
                <w:szCs w:val="18"/>
              </w:rPr>
              <w:t>中华人民共和国社会保险法</w:t>
            </w:r>
            <w:r>
              <w:rPr>
                <w:rFonts w:hint="eastAsia" w:ascii="仿宋_GB2312" w:hAnsi="仿宋_GB2312" w:eastAsia="仿宋_GB2312" w:cs="仿宋_GB2312"/>
                <w:w w:val="95"/>
                <w:sz w:val="18"/>
                <w:szCs w:val="18"/>
              </w:rPr>
              <w:t>（中华</w:t>
            </w:r>
            <w:r>
              <w:rPr>
                <w:rFonts w:hint="eastAsia" w:ascii="仿宋_GB2312" w:hAnsi="仿宋_GB2312" w:eastAsia="仿宋_GB2312" w:cs="仿宋_GB2312"/>
                <w:sz w:val="18"/>
                <w:szCs w:val="18"/>
              </w:rPr>
              <w:t>人民共和国主席令第三十五号</w:t>
            </w:r>
            <w:r>
              <w:rPr>
                <w:rFonts w:hint="eastAsia" w:ascii="仿宋_GB2312" w:hAnsi="仿宋_GB2312" w:eastAsia="仿宋_GB2312" w:cs="仿宋_GB2312"/>
                <w:spacing w:val="-85"/>
                <w:sz w:val="18"/>
                <w:szCs w:val="18"/>
              </w:rPr>
              <w:t>）</w:t>
            </w:r>
            <w:r>
              <w:rPr>
                <w:rFonts w:hint="eastAsia" w:ascii="仿宋_GB2312" w:hAnsi="仿宋_GB2312" w:eastAsia="仿宋_GB2312" w:cs="仿宋_GB2312"/>
                <w:sz w:val="18"/>
                <w:szCs w:val="18"/>
              </w:rPr>
              <w:t>第四</w:t>
            </w:r>
            <w:r>
              <w:rPr>
                <w:rFonts w:hint="eastAsia" w:ascii="仿宋_GB2312" w:hAnsi="仿宋_GB2312" w:eastAsia="仿宋_GB2312" w:cs="仿宋_GB2312"/>
                <w:spacing w:val="21"/>
                <w:w w:val="95"/>
                <w:sz w:val="18"/>
                <w:szCs w:val="18"/>
              </w:rPr>
              <w:t xml:space="preserve">章 </w:t>
            </w:r>
            <w:r>
              <w:rPr>
                <w:rFonts w:hint="eastAsia" w:ascii="仿宋_GB2312" w:hAnsi="仿宋_GB2312" w:eastAsia="仿宋_GB2312" w:cs="仿宋_GB2312"/>
                <w:w w:val="95"/>
                <w:sz w:val="18"/>
                <w:szCs w:val="18"/>
              </w:rPr>
              <w:t>2.工伤保险条例（中华人民共和</w:t>
            </w:r>
            <w:r>
              <w:rPr>
                <w:rFonts w:hint="eastAsia" w:ascii="仿宋_GB2312" w:hAnsi="仿宋_GB2312" w:eastAsia="仿宋_GB2312" w:cs="仿宋_GB2312"/>
                <w:spacing w:val="-3"/>
                <w:w w:val="95"/>
                <w:sz w:val="18"/>
                <w:szCs w:val="18"/>
              </w:rPr>
              <w:t xml:space="preserve">国国务院令第 </w:t>
            </w:r>
            <w:r>
              <w:rPr>
                <w:rFonts w:hint="eastAsia" w:ascii="仿宋_GB2312" w:hAnsi="仿宋_GB2312" w:eastAsia="仿宋_GB2312" w:cs="仿宋_GB2312"/>
                <w:w w:val="95"/>
                <w:sz w:val="18"/>
                <w:szCs w:val="18"/>
              </w:rPr>
              <w:t>586</w:t>
            </w:r>
            <w:r>
              <w:rPr>
                <w:rFonts w:hint="eastAsia" w:ascii="仿宋_GB2312" w:hAnsi="仿宋_GB2312" w:eastAsia="仿宋_GB2312" w:cs="仿宋_GB2312"/>
                <w:spacing w:val="-8"/>
                <w:w w:val="95"/>
                <w:sz w:val="18"/>
                <w:szCs w:val="18"/>
              </w:rPr>
              <w:t xml:space="preserve"> 号</w:t>
            </w:r>
            <w:r>
              <w:rPr>
                <w:rFonts w:hint="eastAsia" w:ascii="仿宋_GB2312" w:hAnsi="仿宋_GB2312" w:eastAsia="仿宋_GB2312" w:cs="仿宋_GB2312"/>
                <w:w w:val="95"/>
                <w:sz w:val="18"/>
                <w:szCs w:val="18"/>
              </w:rPr>
              <w:t>）3.山东省贯彻</w:t>
            </w:r>
          </w:p>
          <w:p>
            <w:pPr>
              <w:pStyle w:val="7"/>
              <w:spacing w:before="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《工伤保险条例》实施办法</w:t>
            </w:r>
            <w:r>
              <w:rPr>
                <w:rFonts w:hint="eastAsia" w:ascii="仿宋_GB2312" w:hAnsi="仿宋_GB2312" w:eastAsia="仿宋_GB2312" w:cs="仿宋_GB2312"/>
                <w:spacing w:val="-5"/>
                <w:sz w:val="18"/>
                <w:szCs w:val="18"/>
              </w:rPr>
              <w:t>（鲁政发</w:t>
            </w:r>
          </w:p>
          <w:p>
            <w:pPr>
              <w:pStyle w:val="7"/>
              <w:spacing w:before="2" w:line="324" w:lineRule="auto"/>
              <w:ind w:left="106" w:right="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〔2011〕25</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.关于印发工伤保</w:t>
            </w:r>
            <w:r>
              <w:rPr>
                <w:rFonts w:hint="eastAsia" w:ascii="仿宋_GB2312" w:hAnsi="仿宋_GB2312" w:eastAsia="仿宋_GB2312" w:cs="仿宋_GB2312"/>
                <w:spacing w:val="-12"/>
                <w:sz w:val="18"/>
                <w:szCs w:val="18"/>
              </w:rPr>
              <w:t>险经办规程的通知</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20"/>
                <w:sz w:val="18"/>
                <w:szCs w:val="18"/>
              </w:rPr>
              <w:t>人社部发〔</w:t>
            </w:r>
            <w:r>
              <w:rPr>
                <w:rFonts w:hint="eastAsia" w:ascii="仿宋_GB2312" w:hAnsi="仿宋_GB2312" w:eastAsia="仿宋_GB2312" w:cs="仿宋_GB2312"/>
                <w:sz w:val="18"/>
                <w:szCs w:val="18"/>
              </w:rPr>
              <w:t>2012〕</w:t>
            </w:r>
          </w:p>
          <w:p>
            <w:pPr>
              <w:pStyle w:val="7"/>
              <w:spacing w:before="1" w:line="324" w:lineRule="auto"/>
              <w:ind w:left="106" w:right="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.山东省工伤保险经办业务</w:t>
            </w:r>
            <w:r>
              <w:rPr>
                <w:rFonts w:hint="eastAsia" w:ascii="仿宋_GB2312" w:hAnsi="仿宋_GB2312" w:eastAsia="仿宋_GB2312" w:cs="仿宋_GB2312"/>
                <w:spacing w:val="-9"/>
                <w:w w:val="95"/>
                <w:sz w:val="18"/>
                <w:szCs w:val="18"/>
              </w:rPr>
              <w:t>流程(试行)(鲁社保发〔</w:t>
            </w:r>
            <w:r>
              <w:rPr>
                <w:rFonts w:hint="eastAsia" w:ascii="仿宋_GB2312" w:hAnsi="仿宋_GB2312" w:eastAsia="仿宋_GB2312" w:cs="仿宋_GB2312"/>
                <w:w w:val="95"/>
                <w:sz w:val="18"/>
                <w:szCs w:val="18"/>
              </w:rPr>
              <w:t>2006</w:t>
            </w:r>
            <w:r>
              <w:rPr>
                <w:rFonts w:hint="eastAsia" w:ascii="仿宋_GB2312" w:hAnsi="仿宋_GB2312" w:eastAsia="仿宋_GB2312" w:cs="仿宋_GB2312"/>
                <w:spacing w:val="-79"/>
                <w:w w:val="95"/>
                <w:sz w:val="18"/>
                <w:szCs w:val="18"/>
              </w:rPr>
              <w:t>〕</w:t>
            </w:r>
            <w:r>
              <w:rPr>
                <w:rFonts w:hint="eastAsia" w:ascii="仿宋_GB2312" w:hAnsi="仿宋_GB2312" w:eastAsia="仿宋_GB2312" w:cs="仿宋_GB2312"/>
                <w:w w:val="95"/>
                <w:sz w:val="18"/>
                <w:szCs w:val="18"/>
              </w:rPr>
              <w:t>50</w:t>
            </w:r>
            <w:r>
              <w:rPr>
                <w:rFonts w:hint="eastAsia" w:ascii="仿宋_GB2312" w:hAnsi="仿宋_GB2312" w:eastAsia="仿宋_GB2312" w:cs="仿宋_GB2312"/>
                <w:spacing w:val="-14"/>
                <w:w w:val="95"/>
                <w:sz w:val="18"/>
                <w:szCs w:val="18"/>
              </w:rPr>
              <w:t xml:space="preserve"> 号)</w:t>
            </w:r>
            <w:r>
              <w:rPr>
                <w:rFonts w:hint="eastAsia" w:ascii="仿宋_GB2312" w:hAnsi="仿宋_GB2312" w:eastAsia="仿宋_GB2312" w:cs="仿宋_GB2312"/>
                <w:spacing w:val="-14"/>
                <w:w w:val="95"/>
                <w:sz w:val="18"/>
                <w:szCs w:val="18"/>
                <w:lang w:val="en-US" w:eastAsia="zh-CN"/>
              </w:rPr>
              <w:t>6</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16"/>
                <w:sz w:val="18"/>
                <w:szCs w:val="18"/>
              </w:rPr>
              <w:t>省人社厅《关于转发人社部发〔</w:t>
            </w:r>
            <w:r>
              <w:rPr>
                <w:rFonts w:hint="eastAsia" w:ascii="仿宋_GB2312" w:hAnsi="仿宋_GB2312" w:eastAsia="仿宋_GB2312" w:cs="仿宋_GB2312"/>
                <w:sz w:val="18"/>
                <w:szCs w:val="18"/>
              </w:rPr>
              <w:t>2013〕</w:t>
            </w:r>
          </w:p>
          <w:p>
            <w:pPr>
              <w:pStyle w:val="7"/>
              <w:spacing w:before="2" w:line="324" w:lineRule="auto"/>
              <w:ind w:left="106" w:right="9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r>
              <w:rPr>
                <w:rFonts w:hint="eastAsia" w:ascii="仿宋_GB2312" w:hAnsi="仿宋_GB2312" w:eastAsia="仿宋_GB2312" w:cs="仿宋_GB2312"/>
                <w:spacing w:val="-3"/>
                <w:sz w:val="18"/>
                <w:szCs w:val="18"/>
              </w:rPr>
              <w:t xml:space="preserve"> 号文件明确工伤保险工作若干问</w:t>
            </w:r>
            <w:r>
              <w:rPr>
                <w:rFonts w:hint="eastAsia" w:ascii="仿宋_GB2312" w:hAnsi="仿宋_GB2312" w:eastAsia="仿宋_GB2312" w:cs="仿宋_GB2312"/>
                <w:sz w:val="18"/>
                <w:szCs w:val="18"/>
              </w:rPr>
              <w:t>题的通知》（</w:t>
            </w:r>
            <w:r>
              <w:rPr>
                <w:rFonts w:hint="eastAsia" w:ascii="仿宋_GB2312" w:hAnsi="仿宋_GB2312" w:eastAsia="仿宋_GB2312" w:cs="仿宋_GB2312"/>
                <w:spacing w:val="-3"/>
                <w:sz w:val="18"/>
                <w:szCs w:val="18"/>
              </w:rPr>
              <w:t xml:space="preserve"> 鲁人社发〔</w:t>
            </w:r>
            <w:r>
              <w:rPr>
                <w:rFonts w:hint="eastAsia" w:ascii="仿宋_GB2312" w:hAnsi="仿宋_GB2312" w:eastAsia="仿宋_GB2312" w:cs="仿宋_GB2312"/>
                <w:sz w:val="18"/>
                <w:szCs w:val="18"/>
              </w:rPr>
              <w:t>2013〕39</w:t>
            </w:r>
          </w:p>
          <w:p>
            <w:pPr>
              <w:pStyle w:val="7"/>
              <w:spacing w:before="2"/>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号）</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65"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56" w:type="dxa"/>
          </w:tcPr>
          <w:p>
            <w:pPr>
              <w:pStyle w:val="7"/>
              <w:spacing w:before="9"/>
              <w:rPr>
                <w:rFonts w:hint="eastAsia" w:ascii="仿宋_GB2312" w:hAnsi="仿宋_GB2312" w:eastAsia="仿宋_GB2312" w:cs="仿宋_GB2312"/>
                <w:sz w:val="18"/>
                <w:szCs w:val="18"/>
              </w:rPr>
            </w:pPr>
          </w:p>
          <w:p>
            <w:pPr>
              <w:pStyle w:val="7"/>
              <w:spacing w:before="1"/>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31" w:line="324" w:lineRule="auto"/>
              <w:ind w:left="107" w:right="92"/>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工亡职</w:t>
            </w:r>
            <w:r>
              <w:rPr>
                <w:rFonts w:hint="eastAsia" w:ascii="仿宋_GB2312" w:hAnsi="仿宋_GB2312" w:eastAsia="仿宋_GB2312" w:cs="仿宋_GB2312"/>
                <w:spacing w:val="-4"/>
                <w:sz w:val="18"/>
                <w:szCs w:val="18"/>
              </w:rPr>
              <w:t>工供养</w:t>
            </w:r>
          </w:p>
          <w:p>
            <w:pPr>
              <w:pStyle w:val="7"/>
              <w:spacing w:before="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亲属核</w:t>
            </w:r>
          </w:p>
        </w:tc>
        <w:tc>
          <w:tcPr>
            <w:tcW w:w="3013" w:type="dxa"/>
          </w:tcPr>
          <w:p>
            <w:pPr>
              <w:pStyle w:val="7"/>
              <w:spacing w:before="31" w:line="324" w:lineRule="auto"/>
              <w:ind w:left="106" w:right="9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w:t>
            </w:r>
            <w:r>
              <w:rPr>
                <w:rFonts w:hint="eastAsia" w:ascii="仿宋_GB2312" w:hAnsi="仿宋_GB2312" w:eastAsia="仿宋_GB2312" w:cs="仿宋_GB2312"/>
                <w:spacing w:val="-5"/>
                <w:w w:val="95"/>
                <w:sz w:val="18"/>
                <w:szCs w:val="18"/>
              </w:rPr>
              <w:t>中华人民共和国社会保险法</w:t>
            </w:r>
            <w:r>
              <w:rPr>
                <w:rFonts w:hint="eastAsia" w:ascii="仿宋_GB2312" w:hAnsi="仿宋_GB2312" w:eastAsia="仿宋_GB2312" w:cs="仿宋_GB2312"/>
                <w:w w:val="95"/>
                <w:sz w:val="18"/>
                <w:szCs w:val="18"/>
              </w:rPr>
              <w:t>（中华</w:t>
            </w:r>
            <w:r>
              <w:rPr>
                <w:rFonts w:hint="eastAsia" w:ascii="仿宋_GB2312" w:hAnsi="仿宋_GB2312" w:eastAsia="仿宋_GB2312" w:cs="仿宋_GB2312"/>
                <w:spacing w:val="-1"/>
                <w:sz w:val="18"/>
                <w:szCs w:val="18"/>
              </w:rPr>
              <w:t>人民共和国主席令第三十五号</w:t>
            </w:r>
            <w:r>
              <w:rPr>
                <w:rFonts w:hint="eastAsia" w:ascii="仿宋_GB2312" w:hAnsi="仿宋_GB2312" w:eastAsia="仿宋_GB2312" w:cs="仿宋_GB2312"/>
                <w:spacing w:val="-85"/>
                <w:sz w:val="18"/>
                <w:szCs w:val="18"/>
              </w:rPr>
              <w:t>）</w:t>
            </w:r>
            <w:r>
              <w:rPr>
                <w:rFonts w:hint="eastAsia" w:ascii="仿宋_GB2312" w:hAnsi="仿宋_GB2312" w:eastAsia="仿宋_GB2312" w:cs="仿宋_GB2312"/>
                <w:spacing w:val="-1"/>
                <w:sz w:val="18"/>
                <w:szCs w:val="18"/>
              </w:rPr>
              <w:t>第四</w:t>
            </w:r>
          </w:p>
          <w:p>
            <w:pPr>
              <w:pStyle w:val="7"/>
              <w:spacing w:before="1"/>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章</w:t>
            </w:r>
            <w:r>
              <w:rPr>
                <w:rFonts w:hint="eastAsia" w:ascii="仿宋_GB2312" w:hAnsi="仿宋_GB2312" w:eastAsia="仿宋_GB2312" w:cs="仿宋_GB2312"/>
                <w:spacing w:val="135"/>
                <w:sz w:val="18"/>
                <w:szCs w:val="18"/>
              </w:rPr>
              <w:t xml:space="preserve"> </w:t>
            </w:r>
            <w:r>
              <w:rPr>
                <w:rFonts w:hint="eastAsia" w:ascii="仿宋_GB2312" w:hAnsi="仿宋_GB2312" w:eastAsia="仿宋_GB2312" w:cs="仿宋_GB2312"/>
                <w:w w:val="95"/>
                <w:sz w:val="18"/>
                <w:szCs w:val="18"/>
              </w:rPr>
              <w:t>2.工伤保险条例（中华人民共和</w:t>
            </w:r>
          </w:p>
        </w:tc>
        <w:tc>
          <w:tcPr>
            <w:tcW w:w="3013" w:type="dxa"/>
          </w:tcPr>
          <w:p>
            <w:pPr>
              <w:pStyle w:val="7"/>
              <w:spacing w:before="31" w:line="324" w:lineRule="auto"/>
              <w:ind w:left="106" w:right="98"/>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1.基本信息（主要包括事项名称、实</w:t>
            </w:r>
            <w:r>
              <w:rPr>
                <w:rFonts w:hint="eastAsia" w:ascii="仿宋_GB2312" w:hAnsi="仿宋_GB2312" w:eastAsia="仿宋_GB2312" w:cs="仿宋_GB2312"/>
                <w:spacing w:val="-6"/>
                <w:sz w:val="18"/>
                <w:szCs w:val="18"/>
              </w:rPr>
              <w:t>施主体、实施编码、办结时限、办理</w:t>
            </w:r>
          </w:p>
          <w:p>
            <w:pPr>
              <w:pStyle w:val="7"/>
              <w:spacing w:before="1"/>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3"/>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4"/>
                <w:w w:val="95"/>
                <w:sz w:val="18"/>
                <w:szCs w:val="18"/>
              </w:rPr>
              <w:t>.受理标准</w:t>
            </w:r>
            <w:r>
              <w:rPr>
                <w:rFonts w:hint="eastAsia" w:ascii="仿宋_GB2312" w:hAnsi="仿宋_GB2312" w:eastAsia="仿宋_GB2312" w:cs="仿宋_GB2312"/>
                <w:w w:val="95"/>
                <w:sz w:val="18"/>
                <w:szCs w:val="18"/>
              </w:rPr>
              <w:t>（包括受理范围、</w:t>
            </w:r>
          </w:p>
        </w:tc>
        <w:tc>
          <w:tcPr>
            <w:tcW w:w="754" w:type="dxa"/>
          </w:tcPr>
          <w:p>
            <w:pPr>
              <w:pStyle w:val="7"/>
              <w:spacing w:before="7"/>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31" w:line="324" w:lineRule="auto"/>
              <w:ind w:left="105" w:right="22"/>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pacing w:val="-9"/>
                <w:sz w:val="18"/>
                <w:szCs w:val="18"/>
              </w:rPr>
              <w:t>站、</w:t>
            </w:r>
            <w:r>
              <w:rPr>
                <w:rFonts w:hint="eastAsia" w:ascii="仿宋_GB2312" w:hAnsi="仿宋_GB2312" w:eastAsia="仿宋_GB2312" w:cs="仿宋_GB2312"/>
                <w:spacing w:val="-9"/>
                <w:sz w:val="18"/>
                <w:szCs w:val="18"/>
                <w:lang w:eastAsia="zh-CN"/>
              </w:rPr>
              <w:t>区</w:t>
            </w:r>
            <w:r>
              <w:rPr>
                <w:rFonts w:hint="eastAsia" w:ascii="仿宋_GB2312" w:hAnsi="仿宋_GB2312" w:eastAsia="仿宋_GB2312" w:cs="仿宋_GB2312"/>
                <w:spacing w:val="-9"/>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pacing w:val="-16"/>
                <w:sz w:val="18"/>
                <w:szCs w:val="18"/>
                <w:lang w:eastAsia="zh-CN"/>
              </w:rPr>
              <w:t>厅</w:t>
            </w:r>
          </w:p>
        </w:tc>
        <w:tc>
          <w:tcPr>
            <w:tcW w:w="1357" w:type="dxa"/>
          </w:tcPr>
          <w:p>
            <w:pPr>
              <w:pStyle w:val="7"/>
              <w:spacing w:before="7"/>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spacing w:before="9"/>
              <w:rPr>
                <w:rFonts w:hint="eastAsia" w:ascii="仿宋_GB2312" w:hAnsi="仿宋_GB2312" w:eastAsia="仿宋_GB2312" w:cs="仿宋_GB2312"/>
                <w:sz w:val="18"/>
                <w:szCs w:val="18"/>
              </w:rPr>
            </w:pPr>
          </w:p>
          <w:p>
            <w:pPr>
              <w:pStyle w:val="7"/>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9"/>
              <w:rPr>
                <w:rFonts w:hint="eastAsia" w:ascii="仿宋_GB2312" w:hAnsi="仿宋_GB2312" w:eastAsia="仿宋_GB2312" w:cs="仿宋_GB2312"/>
                <w:sz w:val="18"/>
                <w:szCs w:val="18"/>
              </w:rPr>
            </w:pPr>
          </w:p>
          <w:p>
            <w:pPr>
              <w:pStyle w:val="7"/>
              <w:spacing w:before="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9"/>
              <w:rPr>
                <w:rFonts w:hint="eastAsia" w:ascii="仿宋_GB2312" w:hAnsi="仿宋_GB2312" w:eastAsia="仿宋_GB2312" w:cs="仿宋_GB2312"/>
                <w:sz w:val="18"/>
                <w:szCs w:val="18"/>
              </w:rPr>
            </w:pPr>
          </w:p>
          <w:p>
            <w:pPr>
              <w:pStyle w:val="7"/>
              <w:spacing w:before="1"/>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spacing w:before="9"/>
              <w:rPr>
                <w:rFonts w:hint="eastAsia" w:ascii="仿宋_GB2312" w:hAnsi="仿宋_GB2312" w:eastAsia="仿宋_GB2312" w:cs="仿宋_GB2312"/>
                <w:sz w:val="18"/>
                <w:szCs w:val="18"/>
              </w:rPr>
            </w:pPr>
          </w:p>
          <w:p>
            <w:pPr>
              <w:pStyle w:val="7"/>
              <w:spacing w:before="1"/>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5" w:hRule="atLeast"/>
        </w:trPr>
        <w:tc>
          <w:tcPr>
            <w:tcW w:w="456"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759" w:type="dxa"/>
          </w:tcPr>
          <w:p>
            <w:pPr>
              <w:pStyle w:val="7"/>
              <w:spacing w:before="3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准</w:t>
            </w: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3"/>
                <w:w w:val="95"/>
                <w:sz w:val="18"/>
                <w:szCs w:val="18"/>
              </w:rPr>
              <w:t xml:space="preserve">国国务院令第 </w:t>
            </w:r>
            <w:r>
              <w:rPr>
                <w:rFonts w:hint="eastAsia" w:ascii="仿宋_GB2312" w:hAnsi="仿宋_GB2312" w:eastAsia="仿宋_GB2312" w:cs="仿宋_GB2312"/>
                <w:w w:val="95"/>
                <w:sz w:val="18"/>
                <w:szCs w:val="18"/>
              </w:rPr>
              <w:t>586</w:t>
            </w:r>
            <w:r>
              <w:rPr>
                <w:rFonts w:hint="eastAsia" w:ascii="仿宋_GB2312" w:hAnsi="仿宋_GB2312" w:eastAsia="仿宋_GB2312" w:cs="仿宋_GB2312"/>
                <w:spacing w:val="-8"/>
                <w:w w:val="95"/>
                <w:sz w:val="18"/>
                <w:szCs w:val="18"/>
              </w:rPr>
              <w:t xml:space="preserve"> 号</w:t>
            </w:r>
            <w:r>
              <w:rPr>
                <w:rFonts w:hint="eastAsia" w:ascii="仿宋_GB2312" w:hAnsi="仿宋_GB2312" w:eastAsia="仿宋_GB2312" w:cs="仿宋_GB2312"/>
                <w:w w:val="95"/>
                <w:sz w:val="18"/>
                <w:szCs w:val="18"/>
              </w:rPr>
              <w:t>）3.山东省贯彻</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《工伤保险条例》实施办法</w:t>
            </w:r>
            <w:r>
              <w:rPr>
                <w:rFonts w:hint="eastAsia" w:ascii="仿宋_GB2312" w:hAnsi="仿宋_GB2312" w:eastAsia="仿宋_GB2312" w:cs="仿宋_GB2312"/>
                <w:spacing w:val="-5"/>
                <w:sz w:val="18"/>
                <w:szCs w:val="18"/>
              </w:rPr>
              <w:t>（鲁政发</w:t>
            </w:r>
          </w:p>
          <w:p>
            <w:pPr>
              <w:pStyle w:val="7"/>
              <w:spacing w:before="2" w:line="326" w:lineRule="auto"/>
              <w:ind w:left="106" w:right="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〔2011〕25</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.关于印发工伤保</w:t>
            </w:r>
            <w:r>
              <w:rPr>
                <w:rFonts w:hint="eastAsia" w:ascii="仿宋_GB2312" w:hAnsi="仿宋_GB2312" w:eastAsia="仿宋_GB2312" w:cs="仿宋_GB2312"/>
                <w:spacing w:val="-12"/>
                <w:sz w:val="18"/>
                <w:szCs w:val="18"/>
              </w:rPr>
              <w:t>险经办规程的通知</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20"/>
                <w:sz w:val="18"/>
                <w:szCs w:val="18"/>
              </w:rPr>
              <w:t>人社部发〔</w:t>
            </w:r>
            <w:r>
              <w:rPr>
                <w:rFonts w:hint="eastAsia" w:ascii="仿宋_GB2312" w:hAnsi="仿宋_GB2312" w:eastAsia="仿宋_GB2312" w:cs="仿宋_GB2312"/>
                <w:sz w:val="18"/>
                <w:szCs w:val="18"/>
              </w:rPr>
              <w:t>2012〕</w:t>
            </w:r>
          </w:p>
          <w:p>
            <w:pPr>
              <w:pStyle w:val="7"/>
              <w:spacing w:line="324" w:lineRule="auto"/>
              <w:ind w:left="106" w:right="6"/>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r>
              <w:rPr>
                <w:rFonts w:hint="eastAsia" w:ascii="仿宋_GB2312" w:hAnsi="仿宋_GB2312" w:eastAsia="仿宋_GB2312" w:cs="仿宋_GB2312"/>
                <w:spacing w:val="1"/>
                <w:sz w:val="18"/>
                <w:szCs w:val="18"/>
              </w:rPr>
              <w:t xml:space="preserve"> 号</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.山东省工伤保险经办业务</w:t>
            </w:r>
            <w:r>
              <w:rPr>
                <w:rFonts w:hint="eastAsia" w:ascii="仿宋_GB2312" w:hAnsi="仿宋_GB2312" w:eastAsia="仿宋_GB2312" w:cs="仿宋_GB2312"/>
                <w:spacing w:val="-9"/>
                <w:w w:val="95"/>
                <w:sz w:val="18"/>
                <w:szCs w:val="18"/>
              </w:rPr>
              <w:t>流程(试行)(鲁社保发〔</w:t>
            </w:r>
            <w:r>
              <w:rPr>
                <w:rFonts w:hint="eastAsia" w:ascii="仿宋_GB2312" w:hAnsi="仿宋_GB2312" w:eastAsia="仿宋_GB2312" w:cs="仿宋_GB2312"/>
                <w:w w:val="95"/>
                <w:sz w:val="18"/>
                <w:szCs w:val="18"/>
              </w:rPr>
              <w:t>2006</w:t>
            </w:r>
            <w:r>
              <w:rPr>
                <w:rFonts w:hint="eastAsia" w:ascii="仿宋_GB2312" w:hAnsi="仿宋_GB2312" w:eastAsia="仿宋_GB2312" w:cs="仿宋_GB2312"/>
                <w:spacing w:val="-79"/>
                <w:w w:val="95"/>
                <w:sz w:val="18"/>
                <w:szCs w:val="18"/>
              </w:rPr>
              <w:t>〕</w:t>
            </w:r>
            <w:r>
              <w:rPr>
                <w:rFonts w:hint="eastAsia" w:ascii="仿宋_GB2312" w:hAnsi="仿宋_GB2312" w:eastAsia="仿宋_GB2312" w:cs="仿宋_GB2312"/>
                <w:w w:val="95"/>
                <w:sz w:val="18"/>
                <w:szCs w:val="18"/>
              </w:rPr>
              <w:t>50</w:t>
            </w:r>
            <w:r>
              <w:rPr>
                <w:rFonts w:hint="eastAsia" w:ascii="仿宋_GB2312" w:hAnsi="仿宋_GB2312" w:eastAsia="仿宋_GB2312" w:cs="仿宋_GB2312"/>
                <w:spacing w:val="-14"/>
                <w:w w:val="95"/>
                <w:sz w:val="18"/>
                <w:szCs w:val="18"/>
              </w:rPr>
              <w:t xml:space="preserve"> 号)</w:t>
            </w:r>
            <w:r>
              <w:rPr>
                <w:rFonts w:hint="eastAsia" w:ascii="仿宋_GB2312" w:hAnsi="仿宋_GB2312" w:eastAsia="仿宋_GB2312" w:cs="仿宋_GB2312"/>
                <w:spacing w:val="-14"/>
                <w:w w:val="95"/>
                <w:sz w:val="18"/>
                <w:szCs w:val="18"/>
                <w:lang w:val="en-US" w:eastAsia="zh-CN"/>
              </w:rPr>
              <w:t>6</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16"/>
                <w:sz w:val="18"/>
                <w:szCs w:val="18"/>
              </w:rPr>
              <w:t>省人社厅《关于转发人社部发〔</w:t>
            </w:r>
            <w:r>
              <w:rPr>
                <w:rFonts w:hint="eastAsia" w:ascii="仿宋_GB2312" w:hAnsi="仿宋_GB2312" w:eastAsia="仿宋_GB2312" w:cs="仿宋_GB2312"/>
                <w:sz w:val="18"/>
                <w:szCs w:val="18"/>
              </w:rPr>
              <w:t>2013〕</w:t>
            </w:r>
          </w:p>
          <w:p>
            <w:pPr>
              <w:pStyle w:val="7"/>
              <w:spacing w:line="324" w:lineRule="auto"/>
              <w:ind w:left="106" w:right="97"/>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r>
              <w:rPr>
                <w:rFonts w:hint="eastAsia" w:ascii="仿宋_GB2312" w:hAnsi="仿宋_GB2312" w:eastAsia="仿宋_GB2312" w:cs="仿宋_GB2312"/>
                <w:spacing w:val="-3"/>
                <w:sz w:val="18"/>
                <w:szCs w:val="18"/>
              </w:rPr>
              <w:t xml:space="preserve"> 号文件明确工伤保险工作若干问</w:t>
            </w:r>
            <w:r>
              <w:rPr>
                <w:rFonts w:hint="eastAsia" w:ascii="仿宋_GB2312" w:hAnsi="仿宋_GB2312" w:eastAsia="仿宋_GB2312" w:cs="仿宋_GB2312"/>
                <w:sz w:val="18"/>
                <w:szCs w:val="18"/>
              </w:rPr>
              <w:t>题的通知》（</w:t>
            </w:r>
            <w:r>
              <w:rPr>
                <w:rFonts w:hint="eastAsia" w:ascii="仿宋_GB2312" w:hAnsi="仿宋_GB2312" w:eastAsia="仿宋_GB2312" w:cs="仿宋_GB2312"/>
                <w:spacing w:val="-3"/>
                <w:sz w:val="18"/>
                <w:szCs w:val="18"/>
              </w:rPr>
              <w:t xml:space="preserve"> 鲁人社发〔</w:t>
            </w:r>
            <w:r>
              <w:rPr>
                <w:rFonts w:hint="eastAsia" w:ascii="仿宋_GB2312" w:hAnsi="仿宋_GB2312" w:eastAsia="仿宋_GB2312" w:cs="仿宋_GB2312"/>
                <w:sz w:val="18"/>
                <w:szCs w:val="18"/>
              </w:rPr>
              <w:t>2013〕39</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w w:val="95"/>
                <w:sz w:val="18"/>
                <w:szCs w:val="18"/>
              </w:rPr>
              <w:t>号）8.中华人民共和国人力资源和社</w:t>
            </w:r>
            <w:r>
              <w:rPr>
                <w:rFonts w:hint="eastAsia" w:ascii="仿宋_GB2312" w:hAnsi="仿宋_GB2312" w:eastAsia="仿宋_GB2312" w:cs="仿宋_GB2312"/>
                <w:spacing w:val="-7"/>
                <w:sz w:val="18"/>
                <w:szCs w:val="18"/>
              </w:rPr>
              <w:t xml:space="preserve">会保障部令第 </w:t>
            </w:r>
            <w:r>
              <w:rPr>
                <w:rFonts w:hint="eastAsia" w:ascii="仿宋_GB2312" w:hAnsi="仿宋_GB2312" w:eastAsia="仿宋_GB2312" w:cs="仿宋_GB2312"/>
                <w:spacing w:val="-1"/>
                <w:sz w:val="18"/>
                <w:szCs w:val="18"/>
              </w:rPr>
              <w:t>18</w:t>
            </w:r>
            <w:r>
              <w:rPr>
                <w:rFonts w:hint="eastAsia" w:ascii="仿宋_GB2312" w:hAnsi="仿宋_GB2312" w:eastAsia="仿宋_GB2312" w:cs="仿宋_GB2312"/>
                <w:spacing w:val="-8"/>
                <w:sz w:val="18"/>
                <w:szCs w:val="18"/>
              </w:rPr>
              <w:t xml:space="preserve"> 号《因工死亡职工</w:t>
            </w:r>
          </w:p>
          <w:p>
            <w:pPr>
              <w:pStyle w:val="7"/>
              <w:spacing w:before="3"/>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供养亲属范围规定》</w:t>
            </w:r>
          </w:p>
        </w:tc>
        <w:tc>
          <w:tcPr>
            <w:tcW w:w="3013" w:type="dxa"/>
          </w:tcPr>
          <w:p>
            <w:pPr>
              <w:pStyle w:val="7"/>
              <w:spacing w:before="31" w:line="324" w:lineRule="auto"/>
              <w:ind w:left="106" w:right="86"/>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受理条件）</w:t>
            </w:r>
            <w:r>
              <w:rPr>
                <w:rFonts w:hint="eastAsia" w:ascii="仿宋_GB2312" w:hAnsi="仿宋_GB2312" w:eastAsia="仿宋_GB2312" w:cs="仿宋_GB2312"/>
                <w:spacing w:val="4"/>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5"/>
                <w:w w:val="95"/>
                <w:sz w:val="18"/>
                <w:szCs w:val="18"/>
              </w:rPr>
              <w:t xml:space="preserve">( </w:t>
            </w:r>
            <w:r>
              <w:rPr>
                <w:rFonts w:hint="eastAsia" w:ascii="仿宋_GB2312" w:hAnsi="仿宋_GB2312" w:eastAsia="仿宋_GB2312" w:cs="仿宋_GB2312"/>
                <w:w w:val="95"/>
                <w:sz w:val="18"/>
                <w:szCs w:val="18"/>
              </w:rPr>
              <w:t>4.申请</w:t>
            </w:r>
            <w:r>
              <w:rPr>
                <w:rFonts w:hint="eastAsia" w:ascii="仿宋_GB2312" w:hAnsi="仿宋_GB2312" w:eastAsia="仿宋_GB2312" w:cs="仿宋_GB2312"/>
                <w:spacing w:val="2"/>
                <w:w w:val="95"/>
                <w:sz w:val="18"/>
                <w:szCs w:val="18"/>
              </w:rPr>
              <w:t xml:space="preserve">材料( </w:t>
            </w:r>
            <w:r>
              <w:rPr>
                <w:rFonts w:hint="eastAsia" w:ascii="仿宋_GB2312" w:hAnsi="仿宋_GB2312" w:eastAsia="仿宋_GB2312" w:cs="仿宋_GB2312"/>
                <w:w w:val="95"/>
                <w:sz w:val="18"/>
                <w:szCs w:val="18"/>
              </w:rPr>
              <w:t>5.咨询监督（包括咨询方式、</w:t>
            </w: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7"/>
                <w:w w:val="95"/>
                <w:sz w:val="18"/>
                <w:szCs w:val="18"/>
              </w:rPr>
              <w:t>.法律依据</w:t>
            </w:r>
          </w:p>
          <w:p>
            <w:pPr>
              <w:pStyle w:val="7"/>
              <w:spacing w:before="3" w:line="326" w:lineRule="auto"/>
              <w:ind w:left="106" w:right="7"/>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4"/>
                <w:sz w:val="18"/>
                <w:szCs w:val="18"/>
              </w:rPr>
              <w:t>法律救济</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11"/>
                <w:sz w:val="18"/>
                <w:szCs w:val="18"/>
              </w:rPr>
              <w:t>包括行政复议、行政诉讼</w:t>
            </w:r>
            <w:r>
              <w:rPr>
                <w:rFonts w:hint="eastAsia" w:ascii="仿宋_GB2312" w:hAnsi="仿宋_GB2312" w:eastAsia="仿宋_GB2312" w:cs="仿宋_GB2312"/>
                <w:spacing w:val="-1"/>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spacing w:before="31" w:line="324" w:lineRule="auto"/>
              <w:ind w:left="105" w:right="99"/>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7" w:right="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失业保险服务</w:t>
            </w: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失业保险金申领</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numPr>
                <w:ilvl w:val="0"/>
                <w:numId w:val="5"/>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5"/>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《失业保险条例》</w:t>
            </w:r>
          </w:p>
          <w:p>
            <w:pPr>
              <w:pStyle w:val="7"/>
              <w:numPr>
                <w:ilvl w:val="0"/>
                <w:numId w:val="5"/>
              </w:numPr>
              <w:tabs>
                <w:tab w:val="left" w:pos="256"/>
              </w:tabs>
              <w:spacing w:before="82"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《山东省失业保险规定》</w:t>
            </w:r>
          </w:p>
          <w:p>
            <w:pPr>
              <w:pStyle w:val="7"/>
              <w:numPr>
                <w:ilvl w:val="0"/>
                <w:numId w:val="5"/>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《失业保险金申领发放办法》</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16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丧葬补助金和抚恤金申领</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numPr>
                <w:ilvl w:val="0"/>
                <w:numId w:val="6"/>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6"/>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《失业保险条例》</w:t>
            </w:r>
          </w:p>
          <w:p>
            <w:pPr>
              <w:pStyle w:val="7"/>
              <w:numPr>
                <w:ilvl w:val="0"/>
                <w:numId w:val="6"/>
              </w:numPr>
              <w:tabs>
                <w:tab w:val="left" w:pos="256"/>
              </w:tabs>
              <w:spacing w:before="82"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《山东省失业保险规定》</w:t>
            </w:r>
          </w:p>
          <w:p>
            <w:pPr>
              <w:pStyle w:val="7"/>
              <w:numPr>
                <w:ilvl w:val="0"/>
                <w:numId w:val="6"/>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《失业保险金申领发放办法》</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职业培训补贴申领</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numPr>
                <w:ilvl w:val="0"/>
                <w:numId w:val="7"/>
              </w:numPr>
              <w:tabs>
                <w:tab w:val="left" w:pos="256"/>
              </w:tabs>
              <w:spacing w:before="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《失业保险条例》</w:t>
            </w:r>
          </w:p>
          <w:p>
            <w:pPr>
              <w:pStyle w:val="7"/>
              <w:numPr>
                <w:ilvl w:val="0"/>
                <w:numId w:val="7"/>
              </w:numPr>
              <w:tabs>
                <w:tab w:val="left" w:pos="256"/>
              </w:tabs>
              <w:spacing w:before="81" w:after="0" w:line="324" w:lineRule="auto"/>
              <w:ind w:left="106" w:right="99" w:firstLine="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《关于进一步做好扩大失业保险基金支出范围试点工作的通知》</w:t>
            </w:r>
          </w:p>
          <w:p>
            <w:pPr>
              <w:pStyle w:val="7"/>
              <w:spacing w:before="2" w:line="324" w:lineRule="auto"/>
              <w:ind w:left="106" w:right="97"/>
              <w:rPr>
                <w:rFonts w:hint="eastAsia" w:ascii="仿宋_GB2312" w:hAnsi="仿宋_GB2312" w:eastAsia="仿宋_GB2312" w:cs="仿宋_GB2312"/>
                <w:sz w:val="18"/>
                <w:szCs w:val="18"/>
              </w:rPr>
            </w:pP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spacing w:before="12"/>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代缴基本医疗保险费</w:t>
            </w:r>
          </w:p>
        </w:tc>
        <w:tc>
          <w:tcPr>
            <w:tcW w:w="3013" w:type="dxa"/>
          </w:tcPr>
          <w:p>
            <w:pPr>
              <w:pStyle w:val="7"/>
              <w:numPr>
                <w:ilvl w:val="0"/>
                <w:numId w:val="8"/>
              </w:numPr>
              <w:tabs>
                <w:tab w:val="left" w:pos="256"/>
              </w:tabs>
              <w:spacing w:before="3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8"/>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《失业保险条例》</w:t>
            </w:r>
          </w:p>
          <w:p>
            <w:pPr>
              <w:pStyle w:val="7"/>
              <w:numPr>
                <w:ilvl w:val="0"/>
                <w:numId w:val="8"/>
              </w:numPr>
              <w:tabs>
                <w:tab w:val="left" w:pos="256"/>
              </w:tabs>
              <w:spacing w:before="3" w:after="0" w:line="310" w:lineRule="atLeast"/>
              <w:ind w:left="106" w:right="90" w:firstLine="0"/>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《山东省失业保险规定》4.《关于</w:t>
            </w:r>
            <w:r>
              <w:rPr>
                <w:rFonts w:hint="eastAsia" w:ascii="仿宋_GB2312" w:hAnsi="仿宋_GB2312" w:eastAsia="仿宋_GB2312" w:cs="仿宋_GB2312"/>
                <w:sz w:val="18"/>
                <w:szCs w:val="18"/>
              </w:rPr>
              <w:t>领取失业保险金期间的失业人员参加职工基本医疗保险有关问题的通</w:t>
            </w:r>
            <w:r>
              <w:rPr>
                <w:rFonts w:hint="eastAsia" w:ascii="仿宋_GB2312" w:hAnsi="仿宋_GB2312" w:eastAsia="仿宋_GB2312" w:cs="仿宋_GB2312"/>
                <w:w w:val="95"/>
                <w:sz w:val="18"/>
                <w:szCs w:val="18"/>
              </w:rPr>
              <w:t>知》鲁人社发[2011]61</w:t>
            </w:r>
            <w:r>
              <w:rPr>
                <w:rFonts w:hint="eastAsia" w:ascii="仿宋_GB2312" w:hAnsi="仿宋_GB2312" w:eastAsia="仿宋_GB2312" w:cs="仿宋_GB2312"/>
                <w:spacing w:val="-18"/>
                <w:w w:val="95"/>
                <w:sz w:val="18"/>
                <w:szCs w:val="18"/>
              </w:rPr>
              <w:t xml:space="preserve"> 号</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15"/>
                <w:w w:val="95"/>
                <w:sz w:val="18"/>
                <w:szCs w:val="18"/>
              </w:rPr>
              <w:t xml:space="preserve">( </w:t>
            </w:r>
            <w:r>
              <w:rPr>
                <w:rFonts w:hint="eastAsia" w:ascii="仿宋_GB2312" w:hAnsi="仿宋_GB2312" w:eastAsia="仿宋_GB2312" w:cs="仿宋_GB2312"/>
                <w:w w:val="95"/>
                <w:sz w:val="18"/>
                <w:szCs w:val="18"/>
              </w:rPr>
              <w:t>4.申请</w:t>
            </w:r>
          </w:p>
          <w:p>
            <w:pPr>
              <w:pStyle w:val="7"/>
              <w:spacing w:before="4"/>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3"/>
                <w:w w:val="95"/>
                <w:sz w:val="18"/>
                <w:szCs w:val="18"/>
              </w:rPr>
              <w:t xml:space="preserve">材料( </w:t>
            </w:r>
            <w:r>
              <w:rPr>
                <w:rFonts w:hint="eastAsia" w:ascii="仿宋_GB2312" w:hAnsi="仿宋_GB2312" w:eastAsia="仿宋_GB2312" w:cs="仿宋_GB2312"/>
                <w:w w:val="95"/>
                <w:sz w:val="18"/>
                <w:szCs w:val="18"/>
              </w:rPr>
              <w:t>5.咨询监督（包括咨询方式、</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3"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7"/>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43"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rPr>
                <w:rFonts w:hint="eastAsia" w:ascii="仿宋_GB2312" w:hAnsi="仿宋_GB2312" w:eastAsia="仿宋_GB2312" w:cs="仿宋_GB2312"/>
                <w:sz w:val="18"/>
                <w:szCs w:val="18"/>
              </w:rPr>
            </w:pPr>
          </w:p>
        </w:tc>
        <w:tc>
          <w:tcPr>
            <w:tcW w:w="3013" w:type="dxa"/>
          </w:tcPr>
          <w:p>
            <w:pPr>
              <w:pStyle w:val="7"/>
              <w:spacing w:before="31" w:line="324" w:lineRule="auto"/>
              <w:ind w:left="106" w:right="86"/>
              <w:rPr>
                <w:rFonts w:hint="eastAsia" w:ascii="仿宋_GB2312" w:hAnsi="仿宋_GB2312" w:eastAsia="仿宋_GB2312" w:cs="仿宋_GB2312"/>
                <w:sz w:val="18"/>
                <w:szCs w:val="18"/>
              </w:rPr>
            </w:pP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7"/>
                <w:w w:val="95"/>
                <w:sz w:val="18"/>
                <w:szCs w:val="18"/>
              </w:rPr>
              <w:t>.法律依据</w:t>
            </w:r>
          </w:p>
          <w:p>
            <w:pPr>
              <w:pStyle w:val="7"/>
              <w:spacing w:before="1"/>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失业保险关系转移接续</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numPr>
                <w:ilvl w:val="0"/>
                <w:numId w:val="9"/>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9"/>
              </w:numPr>
              <w:tabs>
                <w:tab w:val="left" w:pos="256"/>
              </w:tabs>
              <w:spacing w:before="82"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《失业保险条例》</w:t>
            </w:r>
          </w:p>
          <w:p>
            <w:pPr>
              <w:pStyle w:val="7"/>
              <w:numPr>
                <w:ilvl w:val="0"/>
                <w:numId w:val="9"/>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《山东省失业保险规定》</w:t>
            </w:r>
          </w:p>
          <w:p>
            <w:pPr>
              <w:pStyle w:val="7"/>
              <w:numPr>
                <w:ilvl w:val="0"/>
                <w:numId w:val="9"/>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《失业保险金申领发放办法》</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1"/>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1"/>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7" w:right="92"/>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稳岗补贴申领</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numPr>
                <w:ilvl w:val="0"/>
                <w:numId w:val="10"/>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10"/>
              </w:numPr>
              <w:tabs>
                <w:tab w:val="left" w:pos="256"/>
              </w:tabs>
              <w:spacing w:before="82"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《失业保险条例》</w:t>
            </w:r>
          </w:p>
          <w:p>
            <w:pPr>
              <w:pStyle w:val="7"/>
              <w:numPr>
                <w:ilvl w:val="0"/>
                <w:numId w:val="10"/>
              </w:numPr>
              <w:tabs>
                <w:tab w:val="left" w:pos="256"/>
              </w:tabs>
              <w:spacing w:before="81" w:after="0" w:line="324" w:lineRule="auto"/>
              <w:ind w:left="106" w:right="99" w:firstLine="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《关于做好新形势下失业保险支持企业稳定岗位工作的通知》</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56" w:type="dxa"/>
          </w:tcPr>
          <w:p>
            <w:pPr>
              <w:pStyle w:val="7"/>
              <w:spacing w:before="10"/>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33"/>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技能提</w:t>
            </w:r>
          </w:p>
          <w:p>
            <w:pPr>
              <w:pStyle w:val="7"/>
              <w:spacing w:before="8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升补贴</w:t>
            </w:r>
          </w:p>
        </w:tc>
        <w:tc>
          <w:tcPr>
            <w:tcW w:w="3013" w:type="dxa"/>
          </w:tcPr>
          <w:p>
            <w:pPr>
              <w:pStyle w:val="7"/>
              <w:numPr>
                <w:ilvl w:val="0"/>
                <w:numId w:val="11"/>
              </w:numPr>
              <w:tabs>
                <w:tab w:val="left" w:pos="256"/>
              </w:tabs>
              <w:spacing w:before="33"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11"/>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《失业保险条例》</w:t>
            </w:r>
          </w:p>
        </w:tc>
        <w:tc>
          <w:tcPr>
            <w:tcW w:w="3013" w:type="dxa"/>
          </w:tcPr>
          <w:p>
            <w:pPr>
              <w:pStyle w:val="7"/>
              <w:spacing w:before="33"/>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1.基本信息（主要包括事项名称、实</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施主体、实施编码、办结时限、办理</w:t>
            </w:r>
          </w:p>
        </w:tc>
        <w:tc>
          <w:tcPr>
            <w:tcW w:w="754" w:type="dxa"/>
          </w:tcPr>
          <w:p>
            <w:pPr>
              <w:pStyle w:val="7"/>
              <w:spacing w:before="33"/>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8"/>
                <w:sz w:val="18"/>
                <w:szCs w:val="18"/>
                <w:lang w:eastAsia="zh-CN"/>
              </w:rPr>
              <w:t>山亭</w:t>
            </w:r>
            <w:r>
              <w:rPr>
                <w:rFonts w:hint="eastAsia" w:ascii="仿宋_GB2312" w:hAnsi="仿宋_GB2312" w:eastAsia="仿宋_GB2312" w:cs="仿宋_GB2312"/>
                <w:spacing w:val="28"/>
                <w:sz w:val="18"/>
                <w:szCs w:val="18"/>
              </w:rPr>
              <w:t>区 人</w:t>
            </w:r>
            <w:r>
              <w:rPr>
                <w:rFonts w:hint="eastAsia" w:ascii="仿宋_GB2312" w:hAnsi="仿宋_GB2312" w:eastAsia="仿宋_GB2312" w:cs="仿宋_GB2312"/>
                <w:sz w:val="18"/>
                <w:szCs w:val="18"/>
              </w:rPr>
              <w:t>社局</w:t>
            </w:r>
          </w:p>
        </w:tc>
        <w:tc>
          <w:tcPr>
            <w:tcW w:w="903" w:type="dxa"/>
          </w:tcPr>
          <w:p>
            <w:pPr>
              <w:pStyle w:val="7"/>
              <w:spacing w:before="33"/>
              <w:ind w:left="105"/>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pacing w:val="-9"/>
                <w:sz w:val="18"/>
                <w:szCs w:val="18"/>
              </w:rPr>
              <w:t>站、</w:t>
            </w:r>
            <w:r>
              <w:rPr>
                <w:rFonts w:hint="eastAsia" w:ascii="仿宋_GB2312" w:hAnsi="仿宋_GB2312" w:eastAsia="仿宋_GB2312" w:cs="仿宋_GB2312"/>
                <w:spacing w:val="-9"/>
                <w:sz w:val="18"/>
                <w:szCs w:val="18"/>
                <w:lang w:eastAsia="zh-CN"/>
              </w:rPr>
              <w:t>区</w:t>
            </w:r>
            <w:r>
              <w:rPr>
                <w:rFonts w:hint="eastAsia" w:ascii="仿宋_GB2312" w:hAnsi="仿宋_GB2312" w:eastAsia="仿宋_GB2312" w:cs="仿宋_GB2312"/>
                <w:spacing w:val="-9"/>
                <w:sz w:val="18"/>
                <w:szCs w:val="18"/>
              </w:rPr>
              <w:t>政务</w:t>
            </w:r>
          </w:p>
        </w:tc>
        <w:tc>
          <w:tcPr>
            <w:tcW w:w="1357" w:type="dxa"/>
          </w:tcPr>
          <w:p>
            <w:pPr>
              <w:pStyle w:val="7"/>
              <w:spacing w:before="33"/>
              <w:ind w:left="105"/>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 xml:space="preserve">信息形成后 </w:t>
            </w:r>
            <w:r>
              <w:rPr>
                <w:rFonts w:hint="eastAsia" w:ascii="仿宋_GB2312" w:hAnsi="仿宋_GB2312" w:eastAsia="仿宋_GB2312" w:cs="仿宋_GB2312"/>
                <w:sz w:val="18"/>
                <w:szCs w:val="18"/>
              </w:rPr>
              <w:t>20</w:t>
            </w:r>
          </w:p>
          <w:p>
            <w:pPr>
              <w:pStyle w:val="7"/>
              <w:spacing w:before="81"/>
              <w:ind w:left="105"/>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个工作日内</w:t>
            </w:r>
          </w:p>
        </w:tc>
        <w:tc>
          <w:tcPr>
            <w:tcW w:w="525" w:type="dxa"/>
          </w:tcPr>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0"/>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spacing w:before="10"/>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456" w:type="dxa"/>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759" w:type="dxa"/>
          </w:tcPr>
          <w:p>
            <w:pPr>
              <w:pStyle w:val="7"/>
              <w:spacing w:before="31"/>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申领</w:t>
            </w:r>
          </w:p>
        </w:tc>
        <w:tc>
          <w:tcPr>
            <w:tcW w:w="3013" w:type="dxa"/>
          </w:tcPr>
          <w:p>
            <w:pPr>
              <w:pStyle w:val="7"/>
              <w:numPr>
                <w:ilvl w:val="0"/>
                <w:numId w:val="12"/>
              </w:numPr>
              <w:tabs>
                <w:tab w:val="left" w:pos="256"/>
              </w:tabs>
              <w:spacing w:before="31" w:after="0" w:line="324" w:lineRule="auto"/>
              <w:ind w:left="106" w:right="47" w:firstLine="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《山东省人力资源和社会保障厅、</w:t>
            </w:r>
            <w:r>
              <w:rPr>
                <w:rFonts w:hint="eastAsia" w:ascii="仿宋_GB2312" w:hAnsi="仿宋_GB2312" w:eastAsia="仿宋_GB2312" w:cs="仿宋_GB2312"/>
                <w:sz w:val="18"/>
                <w:szCs w:val="18"/>
              </w:rPr>
              <w:t>山东省财政厅关于失业保险支持参保职工提升职业技能有关问题的通知》</w:t>
            </w:r>
          </w:p>
          <w:p>
            <w:pPr>
              <w:pStyle w:val="7"/>
              <w:numPr>
                <w:ilvl w:val="0"/>
                <w:numId w:val="12"/>
              </w:numPr>
              <w:tabs>
                <w:tab w:val="left" w:pos="256"/>
              </w:tabs>
              <w:spacing w:before="2" w:after="0" w:line="324" w:lineRule="auto"/>
              <w:ind w:left="106" w:right="47" w:firstLine="0"/>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《山东省人力资源和社会保障厅、</w:t>
            </w:r>
            <w:r>
              <w:rPr>
                <w:rFonts w:hint="eastAsia" w:ascii="仿宋_GB2312" w:hAnsi="仿宋_GB2312" w:eastAsia="仿宋_GB2312" w:cs="仿宋_GB2312"/>
                <w:spacing w:val="-10"/>
                <w:sz w:val="18"/>
                <w:szCs w:val="18"/>
              </w:rPr>
              <w:t>山东省财政厅、山东省发展和改革委</w:t>
            </w:r>
            <w:r>
              <w:rPr>
                <w:rFonts w:hint="eastAsia" w:ascii="仿宋_GB2312" w:hAnsi="仿宋_GB2312" w:eastAsia="仿宋_GB2312" w:cs="仿宋_GB2312"/>
                <w:sz w:val="18"/>
                <w:szCs w:val="18"/>
              </w:rPr>
              <w:t>员会、 山东省工业和信息化厅关于进一步做好失业保险支持企业稳定</w:t>
            </w:r>
          </w:p>
          <w:p>
            <w:pPr>
              <w:pStyle w:val="7"/>
              <w:spacing w:before="4"/>
              <w:ind w:left="10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就业岗位的通知》</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4"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spacing w:before="3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759" w:type="dxa"/>
            <w:vMerge w:val="restart"/>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70" w:line="324" w:lineRule="auto"/>
              <w:ind w:left="107" w:right="93"/>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企业年金方案备案</w:t>
            </w: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企业年金方案备案</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numPr>
                <w:ilvl w:val="0"/>
                <w:numId w:val="13"/>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13"/>
              </w:numPr>
              <w:tabs>
                <w:tab w:val="left" w:pos="256"/>
              </w:tabs>
              <w:spacing w:before="82"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《企业年金办法》</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9"/>
              <w:rPr>
                <w:rFonts w:hint="eastAsia" w:ascii="仿宋_GB2312" w:hAnsi="仿宋_GB2312" w:eastAsia="仿宋_GB2312" w:cs="仿宋_GB2312"/>
                <w:sz w:val="18"/>
                <w:szCs w:val="18"/>
              </w:rPr>
            </w:pPr>
          </w:p>
          <w:p>
            <w:pPr>
              <w:pStyle w:val="7"/>
              <w:spacing w:before="1"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企业年金方案重要条款变更备案</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numPr>
                <w:ilvl w:val="0"/>
                <w:numId w:val="14"/>
              </w:numPr>
              <w:tabs>
                <w:tab w:val="left" w:pos="256"/>
              </w:tabs>
              <w:spacing w:before="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14"/>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《企业年金办法》</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15"/>
                <w:w w:val="95"/>
                <w:sz w:val="18"/>
                <w:szCs w:val="18"/>
              </w:rPr>
              <w:t xml:space="preserve">( </w:t>
            </w:r>
            <w:r>
              <w:rPr>
                <w:rFonts w:hint="eastAsia" w:ascii="仿宋_GB2312" w:hAnsi="仿宋_GB2312" w:eastAsia="仿宋_GB2312" w:cs="仿宋_GB2312"/>
                <w:w w:val="95"/>
                <w:sz w:val="18"/>
                <w:szCs w:val="18"/>
              </w:rPr>
              <w:t>5.咨询监督（包括咨询方式、</w:t>
            </w:r>
          </w:p>
          <w:p>
            <w:pPr>
              <w:pStyle w:val="7"/>
              <w:spacing w:before="4"/>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6"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9"/>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6"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rPr>
                <w:rFonts w:hint="eastAsia" w:ascii="仿宋_GB2312" w:hAnsi="仿宋_GB2312" w:eastAsia="仿宋_GB2312" w:cs="仿宋_GB2312"/>
                <w:sz w:val="18"/>
                <w:szCs w:val="18"/>
              </w:rPr>
            </w:pPr>
          </w:p>
        </w:tc>
        <w:tc>
          <w:tcPr>
            <w:tcW w:w="3013" w:type="dxa"/>
          </w:tcPr>
          <w:p>
            <w:pPr>
              <w:pStyle w:val="7"/>
              <w:spacing w:before="3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9"/>
                <w:w w:val="95"/>
                <w:sz w:val="18"/>
                <w:szCs w:val="18"/>
              </w:rPr>
              <w:t>.法律依据</w:t>
            </w:r>
          </w:p>
          <w:p>
            <w:pPr>
              <w:pStyle w:val="7"/>
              <w:spacing w:before="2" w:line="310" w:lineRule="atLeast"/>
              <w:ind w:left="106" w:right="7"/>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81"/>
                <w:sz w:val="18"/>
                <w:szCs w:val="18"/>
              </w:rPr>
              <w:t xml:space="preserve"> </w:t>
            </w:r>
            <w:r>
              <w:rPr>
                <w:rFonts w:hint="eastAsia" w:ascii="仿宋_GB2312" w:hAnsi="仿宋_GB2312" w:eastAsia="仿宋_GB2312" w:cs="仿宋_GB2312"/>
                <w:w w:val="95"/>
                <w:sz w:val="18"/>
                <w:szCs w:val="18"/>
              </w:rPr>
              <w:t>10.</w:t>
            </w:r>
            <w:r>
              <w:rPr>
                <w:rFonts w:hint="eastAsia" w:ascii="仿宋_GB2312" w:hAnsi="仿宋_GB2312" w:eastAsia="仿宋_GB2312" w:cs="仿宋_GB2312"/>
                <w:spacing w:val="1"/>
                <w:w w:val="95"/>
                <w:sz w:val="18"/>
                <w:szCs w:val="18"/>
              </w:rPr>
              <w:t xml:space="preserve"> </w:t>
            </w:r>
            <w:r>
              <w:rPr>
                <w:rFonts w:hint="eastAsia" w:ascii="仿宋_GB2312" w:hAnsi="仿宋_GB2312" w:eastAsia="仿宋_GB2312" w:cs="仿宋_GB2312"/>
                <w:spacing w:val="-23"/>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6"/>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企业年金方案终止备案</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1"/>
              <w:rPr>
                <w:rFonts w:hint="eastAsia" w:ascii="仿宋_GB2312" w:hAnsi="仿宋_GB2312" w:eastAsia="仿宋_GB2312" w:cs="仿宋_GB2312"/>
                <w:sz w:val="18"/>
                <w:szCs w:val="18"/>
              </w:rPr>
            </w:pPr>
          </w:p>
          <w:p>
            <w:pPr>
              <w:pStyle w:val="7"/>
              <w:numPr>
                <w:ilvl w:val="0"/>
                <w:numId w:val="15"/>
              </w:numPr>
              <w:tabs>
                <w:tab w:val="left" w:pos="256"/>
              </w:tabs>
              <w:spacing w:before="0"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《中华人民共和国社会保险法》</w:t>
            </w:r>
          </w:p>
          <w:p>
            <w:pPr>
              <w:pStyle w:val="7"/>
              <w:numPr>
                <w:ilvl w:val="0"/>
                <w:numId w:val="15"/>
              </w:numPr>
              <w:tabs>
                <w:tab w:val="left" w:pos="256"/>
              </w:tabs>
              <w:spacing w:before="81" w:after="0" w:line="240" w:lineRule="auto"/>
              <w:ind w:left="255" w:right="0" w:hanging="15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《企业年金办法》</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6"/>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1"/>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1"/>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1"/>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社会保障卡申领</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numPr>
                <w:ilvl w:val="0"/>
                <w:numId w:val="16"/>
              </w:numPr>
              <w:tabs>
                <w:tab w:val="left" w:pos="256"/>
              </w:tabs>
              <w:spacing w:before="143" w:after="0" w:line="324" w:lineRule="auto"/>
              <w:ind w:left="106" w:right="8" w:firstLine="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《关于印发〈山东省社会保障卡管理办法〉的通知》（鲁劳社〔2008〕</w:t>
            </w:r>
            <w:r>
              <w:rPr>
                <w:rFonts w:hint="eastAsia" w:ascii="仿宋_GB2312" w:hAnsi="仿宋_GB2312" w:eastAsia="仿宋_GB2312" w:cs="仿宋_GB2312"/>
                <w:w w:val="90"/>
                <w:sz w:val="18"/>
                <w:szCs w:val="18"/>
              </w:rPr>
              <w:t>27</w:t>
            </w:r>
            <w:r>
              <w:rPr>
                <w:rFonts w:hint="eastAsia" w:ascii="仿宋_GB2312" w:hAnsi="仿宋_GB2312" w:eastAsia="仿宋_GB2312" w:cs="仿宋_GB2312"/>
                <w:spacing w:val="-12"/>
                <w:w w:val="90"/>
                <w:sz w:val="18"/>
                <w:szCs w:val="18"/>
              </w:rPr>
              <w:t xml:space="preserve"> 号)</w:t>
            </w: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4"/>
              <w:rPr>
                <w:rFonts w:hint="eastAsia" w:ascii="仿宋_GB2312" w:hAnsi="仿宋_GB2312" w:eastAsia="仿宋_GB2312" w:cs="仿宋_GB2312"/>
                <w:sz w:val="18"/>
                <w:szCs w:val="18"/>
              </w:rPr>
            </w:pPr>
          </w:p>
          <w:p>
            <w:pPr>
              <w:pStyle w:val="7"/>
              <w:spacing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before="1"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4"/>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56" w:type="dxa"/>
          </w:tcPr>
          <w:p>
            <w:pPr>
              <w:pStyle w:val="7"/>
              <w:spacing w:before="12"/>
              <w:rPr>
                <w:rFonts w:hint="eastAsia" w:ascii="仿宋_GB2312" w:hAnsi="仿宋_GB2312" w:eastAsia="仿宋_GB2312" w:cs="仿宋_GB2312"/>
                <w:sz w:val="18"/>
                <w:szCs w:val="18"/>
              </w:rPr>
            </w:pPr>
          </w:p>
          <w:p>
            <w:pPr>
              <w:pStyle w:val="7"/>
              <w:ind w:left="89" w:right="13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spacing w:before="33"/>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社会保</w:t>
            </w:r>
          </w:p>
          <w:p>
            <w:pPr>
              <w:pStyle w:val="7"/>
              <w:spacing w:before="2" w:line="310" w:lineRule="atLeast"/>
              <w:ind w:left="107" w:right="92"/>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障卡注销</w:t>
            </w:r>
          </w:p>
        </w:tc>
        <w:tc>
          <w:tcPr>
            <w:tcW w:w="3013" w:type="dxa"/>
          </w:tcPr>
          <w:p>
            <w:pPr>
              <w:pStyle w:val="7"/>
              <w:spacing w:before="33"/>
              <w:ind w:left="106"/>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1.《关于印发〈山东省社会保障卡管</w:t>
            </w:r>
          </w:p>
          <w:p>
            <w:pPr>
              <w:pStyle w:val="7"/>
              <w:spacing w:before="2" w:line="310" w:lineRule="atLeast"/>
              <w:ind w:left="106" w:right="8"/>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理办法〉的通知》（鲁劳社〔2008〕</w:t>
            </w:r>
            <w:r>
              <w:rPr>
                <w:rFonts w:hint="eastAsia" w:ascii="仿宋_GB2312" w:hAnsi="仿宋_GB2312" w:eastAsia="仿宋_GB2312" w:cs="仿宋_GB2312"/>
                <w:w w:val="90"/>
                <w:sz w:val="18"/>
                <w:szCs w:val="18"/>
              </w:rPr>
              <w:t>27</w:t>
            </w:r>
            <w:r>
              <w:rPr>
                <w:rFonts w:hint="eastAsia" w:ascii="仿宋_GB2312" w:hAnsi="仿宋_GB2312" w:eastAsia="仿宋_GB2312" w:cs="仿宋_GB2312"/>
                <w:spacing w:val="-12"/>
                <w:w w:val="90"/>
                <w:sz w:val="18"/>
                <w:szCs w:val="18"/>
              </w:rPr>
              <w:t xml:space="preserve"> 号)</w:t>
            </w:r>
          </w:p>
        </w:tc>
        <w:tc>
          <w:tcPr>
            <w:tcW w:w="3013" w:type="dxa"/>
          </w:tcPr>
          <w:p>
            <w:pPr>
              <w:pStyle w:val="7"/>
              <w:spacing w:before="33"/>
              <w:ind w:left="106"/>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1.基本信息（主要包括事项名称、实</w:t>
            </w:r>
          </w:p>
          <w:p>
            <w:pPr>
              <w:pStyle w:val="7"/>
              <w:spacing w:before="2" w:line="310" w:lineRule="atLeast"/>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w:t>
            </w:r>
          </w:p>
        </w:tc>
        <w:tc>
          <w:tcPr>
            <w:tcW w:w="754" w:type="dxa"/>
          </w:tcPr>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spacing w:before="33"/>
              <w:ind w:left="105"/>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pacing w:val="-16"/>
                <w:sz w:val="18"/>
                <w:szCs w:val="18"/>
                <w:lang w:eastAsia="zh-CN"/>
              </w:rPr>
              <w:t>厅</w:t>
            </w:r>
          </w:p>
        </w:tc>
        <w:tc>
          <w:tcPr>
            <w:tcW w:w="1357" w:type="dxa"/>
          </w:tcPr>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spacing w:before="1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2"/>
              <w:rPr>
                <w:rFonts w:hint="eastAsia" w:ascii="仿宋_GB2312" w:hAnsi="仿宋_GB2312" w:eastAsia="仿宋_GB2312" w:cs="仿宋_GB2312"/>
                <w:sz w:val="18"/>
                <w:szCs w:val="18"/>
              </w:rPr>
            </w:pPr>
          </w:p>
          <w:p>
            <w:pPr>
              <w:pStyle w:val="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spacing w:before="1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spacing w:before="12"/>
              <w:rPr>
                <w:rFonts w:hint="eastAsia" w:ascii="仿宋_GB2312" w:hAnsi="仿宋_GB2312" w:eastAsia="仿宋_GB2312" w:cs="仿宋_GB2312"/>
                <w:sz w:val="18"/>
                <w:szCs w:val="18"/>
              </w:rPr>
            </w:pPr>
          </w:p>
          <w:p>
            <w:pPr>
              <w:pStyle w:val="7"/>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spacing w:after="0"/>
        <w:jc w:val="center"/>
        <w:rPr>
          <w:rFonts w:hint="eastAsia" w:ascii="仿宋_GB2312" w:hAnsi="仿宋_GB2312" w:eastAsia="仿宋_GB2312" w:cs="仿宋_GB2312"/>
          <w:sz w:val="18"/>
          <w:szCs w:val="18"/>
        </w:rPr>
        <w:sectPr>
          <w:pgSz w:w="16840" w:h="11910" w:orient="landscape"/>
          <w:pgMar w:top="1100" w:right="1020" w:bottom="280" w:left="1020" w:header="720" w:footer="720" w:gutter="0"/>
          <w:cols w:space="720" w:num="1"/>
        </w:sectPr>
      </w:pPr>
    </w:p>
    <w:p>
      <w:pPr>
        <w:pStyle w:val="2"/>
        <w:rPr>
          <w:rFonts w:hint="eastAsia" w:ascii="仿宋_GB2312" w:hAnsi="仿宋_GB2312" w:eastAsia="仿宋_GB2312" w:cs="仿宋_GB2312"/>
          <w:sz w:val="18"/>
          <w:szCs w:val="18"/>
        </w:rPr>
      </w:pPr>
    </w:p>
    <w:p>
      <w:pPr>
        <w:pStyle w:val="2"/>
        <w:rPr>
          <w:rFonts w:hint="eastAsia" w:ascii="仿宋_GB2312" w:hAnsi="仿宋_GB2312" w:eastAsia="仿宋_GB2312" w:cs="仿宋_GB2312"/>
          <w:sz w:val="18"/>
          <w:szCs w:val="18"/>
        </w:rPr>
      </w:pPr>
    </w:p>
    <w:p>
      <w:pPr>
        <w:pStyle w:val="2"/>
        <w:spacing w:before="2"/>
        <w:rPr>
          <w:rFonts w:hint="eastAsia" w:ascii="仿宋_GB2312" w:hAnsi="仿宋_GB2312" w:eastAsia="仿宋_GB2312" w:cs="仿宋_GB2312"/>
          <w:sz w:val="18"/>
          <w:szCs w:val="18"/>
        </w:r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759"/>
        <w:gridCol w:w="759"/>
        <w:gridCol w:w="3013"/>
        <w:gridCol w:w="3013"/>
        <w:gridCol w:w="754"/>
        <w:gridCol w:w="903"/>
        <w:gridCol w:w="1357"/>
        <w:gridCol w:w="525"/>
        <w:gridCol w:w="608"/>
        <w:gridCol w:w="608"/>
        <w:gridCol w:w="608"/>
        <w:gridCol w:w="608"/>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456" w:type="dxa"/>
          </w:tcPr>
          <w:p>
            <w:pPr>
              <w:pStyle w:val="7"/>
              <w:rPr>
                <w:rFonts w:hint="eastAsia" w:ascii="仿宋_GB2312" w:hAnsi="仿宋_GB2312" w:eastAsia="仿宋_GB2312" w:cs="仿宋_GB2312"/>
                <w:sz w:val="18"/>
                <w:szCs w:val="18"/>
              </w:rPr>
            </w:pPr>
          </w:p>
        </w:tc>
        <w:tc>
          <w:tcPr>
            <w:tcW w:w="759" w:type="dxa"/>
            <w:vMerge w:val="restart"/>
          </w:tcPr>
          <w:p>
            <w:pPr>
              <w:pStyle w:val="7"/>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tc>
        <w:tc>
          <w:tcPr>
            <w:tcW w:w="3013" w:type="dxa"/>
          </w:tcPr>
          <w:p>
            <w:pPr>
              <w:pStyle w:val="7"/>
              <w:spacing w:before="31" w:line="324" w:lineRule="auto"/>
              <w:ind w:left="106" w:right="8"/>
              <w:rPr>
                <w:rFonts w:hint="eastAsia" w:ascii="仿宋_GB2312" w:hAnsi="仿宋_GB2312" w:eastAsia="仿宋_GB2312" w:cs="仿宋_GB2312"/>
                <w:sz w:val="18"/>
                <w:szCs w:val="18"/>
              </w:rPr>
            </w:pPr>
          </w:p>
        </w:tc>
        <w:tc>
          <w:tcPr>
            <w:tcW w:w="3013" w:type="dxa"/>
          </w:tcPr>
          <w:p>
            <w:pPr>
              <w:pStyle w:val="7"/>
              <w:spacing w:before="31" w:line="324" w:lineRule="auto"/>
              <w:ind w:left="106" w:right="86"/>
              <w:jc w:val="both"/>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受理条件）</w:t>
            </w:r>
            <w:r>
              <w:rPr>
                <w:rFonts w:hint="eastAsia" w:ascii="仿宋_GB2312" w:hAnsi="仿宋_GB2312" w:eastAsia="仿宋_GB2312" w:cs="仿宋_GB2312"/>
                <w:spacing w:val="4"/>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5"/>
                <w:w w:val="95"/>
                <w:sz w:val="18"/>
                <w:szCs w:val="18"/>
              </w:rPr>
              <w:t xml:space="preserve">( </w:t>
            </w:r>
            <w:r>
              <w:rPr>
                <w:rFonts w:hint="eastAsia" w:ascii="仿宋_GB2312" w:hAnsi="仿宋_GB2312" w:eastAsia="仿宋_GB2312" w:cs="仿宋_GB2312"/>
                <w:w w:val="95"/>
                <w:sz w:val="18"/>
                <w:szCs w:val="18"/>
              </w:rPr>
              <w:t>4.申请</w:t>
            </w:r>
            <w:r>
              <w:rPr>
                <w:rFonts w:hint="eastAsia" w:ascii="仿宋_GB2312" w:hAnsi="仿宋_GB2312" w:eastAsia="仿宋_GB2312" w:cs="仿宋_GB2312"/>
                <w:spacing w:val="2"/>
                <w:w w:val="95"/>
                <w:sz w:val="18"/>
                <w:szCs w:val="18"/>
              </w:rPr>
              <w:t xml:space="preserve">材料( </w:t>
            </w:r>
            <w:r>
              <w:rPr>
                <w:rFonts w:hint="eastAsia" w:ascii="仿宋_GB2312" w:hAnsi="仿宋_GB2312" w:eastAsia="仿宋_GB2312" w:cs="仿宋_GB2312"/>
                <w:w w:val="95"/>
                <w:sz w:val="18"/>
                <w:szCs w:val="18"/>
              </w:rPr>
              <w:t>5.咨询监督（包括咨询方式、</w:t>
            </w:r>
            <w:r>
              <w:rPr>
                <w:rFonts w:hint="eastAsia" w:ascii="仿宋_GB2312" w:hAnsi="仿宋_GB2312" w:eastAsia="仿宋_GB2312" w:cs="仿宋_GB2312"/>
                <w:spacing w:val="-1"/>
                <w:w w:val="95"/>
                <w:sz w:val="18"/>
                <w:szCs w:val="18"/>
              </w:rPr>
              <w:t>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7.收费</w:t>
            </w:r>
            <w:r>
              <w:rPr>
                <w:rFonts w:hint="eastAsia" w:ascii="仿宋_GB2312" w:hAnsi="仿宋_GB2312" w:eastAsia="仿宋_GB2312" w:cs="仿宋_GB2312"/>
                <w:spacing w:val="1"/>
                <w:w w:val="95"/>
                <w:sz w:val="18"/>
                <w:szCs w:val="18"/>
              </w:rPr>
              <w:t xml:space="preserve">项目信息( </w:t>
            </w:r>
            <w:r>
              <w:rPr>
                <w:rFonts w:hint="eastAsia" w:ascii="仿宋_GB2312" w:hAnsi="仿宋_GB2312" w:eastAsia="仿宋_GB2312" w:cs="仿宋_GB2312"/>
                <w:w w:val="95"/>
                <w:sz w:val="18"/>
                <w:szCs w:val="18"/>
              </w:rPr>
              <w:t>8.中介服务( 9</w:t>
            </w:r>
            <w:r>
              <w:rPr>
                <w:rFonts w:hint="eastAsia" w:ascii="仿宋_GB2312" w:hAnsi="仿宋_GB2312" w:eastAsia="仿宋_GB2312" w:cs="仿宋_GB2312"/>
                <w:spacing w:val="7"/>
                <w:w w:val="95"/>
                <w:sz w:val="18"/>
                <w:szCs w:val="18"/>
              </w:rPr>
              <w:t>.法律依据</w:t>
            </w:r>
          </w:p>
          <w:p>
            <w:pPr>
              <w:pStyle w:val="7"/>
              <w:spacing w:before="3"/>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tc>
        <w:tc>
          <w:tcPr>
            <w:tcW w:w="903" w:type="dxa"/>
          </w:tcPr>
          <w:p>
            <w:pPr>
              <w:pStyle w:val="7"/>
              <w:spacing w:before="31" w:line="324" w:lineRule="auto"/>
              <w:ind w:left="105" w:right="99"/>
              <w:rPr>
                <w:rFonts w:hint="eastAsia" w:ascii="仿宋_GB2312" w:hAnsi="仿宋_GB2312" w:eastAsia="仿宋_GB2312" w:cs="仿宋_GB2312"/>
                <w:sz w:val="18"/>
                <w:szCs w:val="18"/>
              </w:rPr>
            </w:pPr>
          </w:p>
        </w:tc>
        <w:tc>
          <w:tcPr>
            <w:tcW w:w="1357" w:type="dxa"/>
          </w:tcPr>
          <w:p>
            <w:pPr>
              <w:pStyle w:val="7"/>
              <w:rPr>
                <w:rFonts w:hint="eastAsia" w:ascii="仿宋_GB2312" w:hAnsi="仿宋_GB2312" w:eastAsia="仿宋_GB2312" w:cs="仿宋_GB2312"/>
                <w:sz w:val="18"/>
                <w:szCs w:val="18"/>
              </w:rPr>
            </w:pPr>
          </w:p>
        </w:tc>
        <w:tc>
          <w:tcPr>
            <w:tcW w:w="525"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456"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107"/>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59" w:type="dxa"/>
            <w:vMerge w:val="continue"/>
            <w:tcBorders>
              <w:top w:val="nil"/>
            </w:tcBorders>
          </w:tcPr>
          <w:p>
            <w:pPr>
              <w:rPr>
                <w:rFonts w:hint="eastAsia" w:ascii="仿宋_GB2312" w:hAnsi="仿宋_GB2312" w:eastAsia="仿宋_GB2312" w:cs="仿宋_GB2312"/>
                <w:sz w:val="18"/>
                <w:szCs w:val="18"/>
              </w:rPr>
            </w:pPr>
          </w:p>
        </w:tc>
        <w:tc>
          <w:tcPr>
            <w:tcW w:w="759"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8"/>
              <w:rPr>
                <w:rFonts w:hint="eastAsia" w:ascii="仿宋_GB2312" w:hAnsi="仿宋_GB2312" w:eastAsia="仿宋_GB2312" w:cs="仿宋_GB2312"/>
                <w:sz w:val="18"/>
                <w:szCs w:val="18"/>
              </w:rPr>
            </w:pPr>
          </w:p>
          <w:p>
            <w:pPr>
              <w:pStyle w:val="7"/>
              <w:spacing w:line="324" w:lineRule="auto"/>
              <w:ind w:left="107" w:right="9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社会保障卡补换</w:t>
            </w:r>
          </w:p>
        </w:tc>
        <w:tc>
          <w:tcPr>
            <w:tcW w:w="301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numPr>
                <w:ilvl w:val="0"/>
                <w:numId w:val="17"/>
              </w:numPr>
              <w:tabs>
                <w:tab w:val="left" w:pos="256"/>
              </w:tabs>
              <w:spacing w:before="142" w:after="0" w:line="324" w:lineRule="auto"/>
              <w:ind w:left="106" w:right="8" w:firstLine="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《关于印发〈山东省社会保障卡管理办法〉的通知》（鲁劳社〔2008〕</w:t>
            </w:r>
            <w:r>
              <w:rPr>
                <w:rFonts w:hint="eastAsia" w:ascii="仿宋_GB2312" w:hAnsi="仿宋_GB2312" w:eastAsia="仿宋_GB2312" w:cs="仿宋_GB2312"/>
                <w:w w:val="90"/>
                <w:sz w:val="18"/>
                <w:szCs w:val="18"/>
              </w:rPr>
              <w:t>27</w:t>
            </w:r>
            <w:r>
              <w:rPr>
                <w:rFonts w:hint="eastAsia" w:ascii="仿宋_GB2312" w:hAnsi="仿宋_GB2312" w:eastAsia="仿宋_GB2312" w:cs="仿宋_GB2312"/>
                <w:spacing w:val="-12"/>
                <w:w w:val="90"/>
                <w:sz w:val="18"/>
                <w:szCs w:val="18"/>
              </w:rPr>
              <w:t xml:space="preserve"> 号)</w:t>
            </w:r>
          </w:p>
          <w:p>
            <w:pPr>
              <w:pStyle w:val="7"/>
              <w:numPr>
                <w:ilvl w:val="0"/>
                <w:numId w:val="0"/>
              </w:numPr>
              <w:tabs>
                <w:tab w:val="left" w:pos="256"/>
              </w:tabs>
              <w:spacing w:before="2" w:after="0" w:line="324" w:lineRule="auto"/>
              <w:ind w:left="106" w:leftChars="0" w:right="8" w:rightChars="0"/>
              <w:jc w:val="left"/>
              <w:rPr>
                <w:rFonts w:hint="eastAsia" w:ascii="仿宋_GB2312" w:hAnsi="仿宋_GB2312" w:eastAsia="仿宋_GB2312" w:cs="仿宋_GB2312"/>
                <w:sz w:val="18"/>
                <w:szCs w:val="18"/>
              </w:rPr>
            </w:pPr>
          </w:p>
        </w:tc>
        <w:tc>
          <w:tcPr>
            <w:tcW w:w="3013" w:type="dxa"/>
          </w:tcPr>
          <w:p>
            <w:pPr>
              <w:pStyle w:val="7"/>
              <w:spacing w:before="31" w:line="324" w:lineRule="auto"/>
              <w:ind w:left="106" w:right="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1.基本信息</w:t>
            </w:r>
            <w:r>
              <w:rPr>
                <w:rFonts w:hint="eastAsia" w:ascii="仿宋_GB2312" w:hAnsi="仿宋_GB2312" w:eastAsia="仿宋_GB2312" w:cs="仿宋_GB2312"/>
                <w:spacing w:val="-1"/>
                <w:sz w:val="18"/>
                <w:szCs w:val="18"/>
              </w:rPr>
              <w:t>（主要包括事项名称、实</w:t>
            </w:r>
            <w:r>
              <w:rPr>
                <w:rFonts w:hint="eastAsia" w:ascii="仿宋_GB2312" w:hAnsi="仿宋_GB2312" w:eastAsia="仿宋_GB2312" w:cs="仿宋_GB2312"/>
                <w:spacing w:val="-2"/>
                <w:sz w:val="18"/>
                <w:szCs w:val="18"/>
              </w:rPr>
              <w:t>施主体、实施编码、办结时限、办理</w:t>
            </w:r>
            <w:r>
              <w:rPr>
                <w:rFonts w:hint="eastAsia" w:ascii="仿宋_GB2312" w:hAnsi="仿宋_GB2312" w:eastAsia="仿宋_GB2312" w:cs="仿宋_GB2312"/>
                <w:w w:val="95"/>
                <w:sz w:val="18"/>
                <w:szCs w:val="18"/>
              </w:rPr>
              <w:t>形式）</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2</w:t>
            </w:r>
            <w:r>
              <w:rPr>
                <w:rFonts w:hint="eastAsia" w:ascii="仿宋_GB2312" w:hAnsi="仿宋_GB2312" w:eastAsia="仿宋_GB2312" w:cs="仿宋_GB2312"/>
                <w:spacing w:val="3"/>
                <w:w w:val="95"/>
                <w:sz w:val="18"/>
                <w:szCs w:val="18"/>
              </w:rPr>
              <w:t>.受理标准</w:t>
            </w:r>
            <w:r>
              <w:rPr>
                <w:rFonts w:hint="eastAsia" w:ascii="仿宋_GB2312" w:hAnsi="仿宋_GB2312" w:eastAsia="仿宋_GB2312" w:cs="仿宋_GB2312"/>
                <w:w w:val="95"/>
                <w:sz w:val="18"/>
                <w:szCs w:val="18"/>
              </w:rPr>
              <w:t>（包括受理范围、受理条件）</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3.办理流程（包括网上办理流程、线下办理流程）</w:t>
            </w:r>
            <w:r>
              <w:rPr>
                <w:rFonts w:hint="eastAsia" w:ascii="仿宋_GB2312" w:hAnsi="仿宋_GB2312" w:eastAsia="仿宋_GB2312" w:cs="仿宋_GB2312"/>
                <w:spacing w:val="-9"/>
                <w:w w:val="95"/>
                <w:sz w:val="18"/>
                <w:szCs w:val="18"/>
              </w:rPr>
              <w:t xml:space="preserve">( </w:t>
            </w:r>
            <w:r>
              <w:rPr>
                <w:rFonts w:hint="eastAsia" w:ascii="仿宋_GB2312" w:hAnsi="仿宋_GB2312" w:eastAsia="仿宋_GB2312" w:cs="仿宋_GB2312"/>
                <w:w w:val="95"/>
                <w:sz w:val="18"/>
                <w:szCs w:val="18"/>
              </w:rPr>
              <w:t>4.申请材料</w:t>
            </w:r>
            <w:r>
              <w:rPr>
                <w:rFonts w:hint="eastAsia" w:ascii="仿宋_GB2312" w:hAnsi="仿宋_GB2312" w:eastAsia="仿宋_GB2312" w:cs="仿宋_GB2312"/>
                <w:spacing w:val="-8"/>
                <w:w w:val="95"/>
                <w:sz w:val="18"/>
                <w:szCs w:val="18"/>
              </w:rPr>
              <w:t xml:space="preserve">( </w:t>
            </w:r>
            <w:r>
              <w:rPr>
                <w:rFonts w:hint="eastAsia" w:ascii="仿宋_GB2312" w:hAnsi="仿宋_GB2312" w:eastAsia="仿宋_GB2312" w:cs="仿宋_GB2312"/>
                <w:w w:val="95"/>
                <w:sz w:val="18"/>
                <w:szCs w:val="18"/>
              </w:rPr>
              <w:t>5.咨询监督（</w:t>
            </w:r>
            <w:r>
              <w:rPr>
                <w:rFonts w:hint="eastAsia" w:ascii="仿宋_GB2312" w:hAnsi="仿宋_GB2312" w:eastAsia="仿宋_GB2312" w:cs="仿宋_GB2312"/>
                <w:spacing w:val="-1"/>
                <w:w w:val="95"/>
                <w:sz w:val="18"/>
                <w:szCs w:val="18"/>
              </w:rPr>
              <w:t>包括咨询方式、监督投诉方式</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28"/>
                <w:w w:val="95"/>
                <w:sz w:val="18"/>
                <w:szCs w:val="18"/>
              </w:rPr>
              <w:t xml:space="preserve">( </w:t>
            </w:r>
            <w:r>
              <w:rPr>
                <w:rFonts w:hint="eastAsia" w:ascii="仿宋_GB2312" w:hAnsi="仿宋_GB2312" w:eastAsia="仿宋_GB2312" w:cs="仿宋_GB2312"/>
                <w:w w:val="95"/>
                <w:sz w:val="18"/>
                <w:szCs w:val="18"/>
              </w:rPr>
              <w:t>6.</w:t>
            </w:r>
            <w:r>
              <w:rPr>
                <w:rFonts w:hint="eastAsia" w:ascii="仿宋_GB2312" w:hAnsi="仿宋_GB2312" w:eastAsia="仿宋_GB2312" w:cs="仿宋_GB2312"/>
                <w:spacing w:val="-10"/>
                <w:w w:val="95"/>
                <w:sz w:val="18"/>
                <w:szCs w:val="18"/>
              </w:rPr>
              <w:t xml:space="preserve">窗口办理( </w:t>
            </w:r>
            <w:r>
              <w:rPr>
                <w:rFonts w:hint="eastAsia" w:ascii="仿宋_GB2312" w:hAnsi="仿宋_GB2312" w:eastAsia="仿宋_GB2312" w:cs="仿宋_GB2312"/>
                <w:w w:val="95"/>
                <w:sz w:val="18"/>
                <w:szCs w:val="18"/>
              </w:rPr>
              <w:t>7</w:t>
            </w:r>
            <w:r>
              <w:rPr>
                <w:rFonts w:hint="eastAsia" w:ascii="仿宋_GB2312" w:hAnsi="仿宋_GB2312" w:eastAsia="仿宋_GB2312" w:cs="仿宋_GB2312"/>
                <w:spacing w:val="5"/>
                <w:w w:val="95"/>
                <w:sz w:val="18"/>
                <w:szCs w:val="18"/>
              </w:rPr>
              <w:t>.收费项目信</w:t>
            </w:r>
            <w:r>
              <w:rPr>
                <w:rFonts w:hint="eastAsia" w:ascii="仿宋_GB2312" w:hAnsi="仿宋_GB2312" w:eastAsia="仿宋_GB2312" w:cs="仿宋_GB2312"/>
                <w:spacing w:val="-12"/>
                <w:w w:val="95"/>
                <w:sz w:val="18"/>
                <w:szCs w:val="18"/>
              </w:rPr>
              <w:t xml:space="preserve">息( </w:t>
            </w:r>
            <w:r>
              <w:rPr>
                <w:rFonts w:hint="eastAsia" w:ascii="仿宋_GB2312" w:hAnsi="仿宋_GB2312" w:eastAsia="仿宋_GB2312" w:cs="仿宋_GB2312"/>
                <w:w w:val="95"/>
                <w:sz w:val="18"/>
                <w:szCs w:val="18"/>
              </w:rPr>
              <w:t>8</w:t>
            </w:r>
            <w:r>
              <w:rPr>
                <w:rFonts w:hint="eastAsia" w:ascii="仿宋_GB2312" w:hAnsi="仿宋_GB2312" w:eastAsia="仿宋_GB2312" w:cs="仿宋_GB2312"/>
                <w:spacing w:val="-2"/>
                <w:w w:val="95"/>
                <w:sz w:val="18"/>
                <w:szCs w:val="18"/>
              </w:rPr>
              <w:t xml:space="preserve">.中介服务( </w:t>
            </w:r>
            <w:r>
              <w:rPr>
                <w:rFonts w:hint="eastAsia" w:ascii="仿宋_GB2312" w:hAnsi="仿宋_GB2312" w:eastAsia="仿宋_GB2312" w:cs="仿宋_GB2312"/>
                <w:w w:val="95"/>
                <w:sz w:val="18"/>
                <w:szCs w:val="18"/>
              </w:rPr>
              <w:t>9</w:t>
            </w:r>
            <w:r>
              <w:rPr>
                <w:rFonts w:hint="eastAsia" w:ascii="仿宋_GB2312" w:hAnsi="仿宋_GB2312" w:eastAsia="仿宋_GB2312" w:cs="仿宋_GB2312"/>
                <w:spacing w:val="9"/>
                <w:w w:val="95"/>
                <w:sz w:val="18"/>
                <w:szCs w:val="18"/>
              </w:rPr>
              <w:t>.法律依据</w:t>
            </w:r>
          </w:p>
          <w:p>
            <w:pPr>
              <w:pStyle w:val="7"/>
              <w:spacing w:before="5"/>
              <w:ind w:left="106"/>
              <w:rPr>
                <w:rFonts w:hint="eastAsia" w:ascii="仿宋_GB2312" w:hAnsi="仿宋_GB2312" w:eastAsia="仿宋_GB2312" w:cs="仿宋_GB2312"/>
                <w:sz w:val="18"/>
                <w:szCs w:val="18"/>
              </w:rPr>
            </w:pP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
                <w:w w:val="95"/>
                <w:sz w:val="18"/>
                <w:szCs w:val="18"/>
              </w:rPr>
              <w:t>包括设定依据、实施依据</w:t>
            </w:r>
            <w:r>
              <w:rPr>
                <w:rFonts w:hint="eastAsia" w:ascii="仿宋_GB2312" w:hAnsi="仿宋_GB2312" w:eastAsia="仿宋_GB2312" w:cs="仿宋_GB2312"/>
                <w:w w:val="95"/>
                <w:sz w:val="18"/>
                <w:szCs w:val="18"/>
              </w:rPr>
              <w:t>）(</w:t>
            </w:r>
            <w:r>
              <w:rPr>
                <w:rFonts w:hint="eastAsia" w:ascii="仿宋_GB2312" w:hAnsi="仿宋_GB2312" w:eastAsia="仿宋_GB2312" w:cs="仿宋_GB2312"/>
                <w:spacing w:val="113"/>
                <w:sz w:val="18"/>
                <w:szCs w:val="18"/>
              </w:rPr>
              <w:t xml:space="preserve"> </w:t>
            </w:r>
            <w:r>
              <w:rPr>
                <w:rFonts w:hint="eastAsia" w:ascii="仿宋_GB2312" w:hAnsi="仿宋_GB2312" w:eastAsia="仿宋_GB2312" w:cs="仿宋_GB2312"/>
                <w:w w:val="95"/>
                <w:sz w:val="18"/>
                <w:szCs w:val="18"/>
              </w:rPr>
              <w:t>10.</w:t>
            </w:r>
          </w:p>
          <w:p>
            <w:pPr>
              <w:pStyle w:val="7"/>
              <w:spacing w:before="82"/>
              <w:ind w:left="106"/>
              <w:rPr>
                <w:rFonts w:hint="eastAsia" w:ascii="仿宋_GB2312" w:hAnsi="仿宋_GB2312" w:eastAsia="仿宋_GB2312" w:cs="仿宋_GB2312"/>
                <w:sz w:val="18"/>
                <w:szCs w:val="18"/>
              </w:rPr>
            </w:pPr>
            <w:r>
              <w:rPr>
                <w:rFonts w:hint="eastAsia" w:ascii="仿宋_GB2312" w:hAnsi="仿宋_GB2312" w:eastAsia="仿宋_GB2312" w:cs="仿宋_GB2312"/>
                <w:spacing w:val="-22"/>
                <w:sz w:val="18"/>
                <w:szCs w:val="18"/>
              </w:rPr>
              <w:t>法律救济</w:t>
            </w:r>
            <w:r>
              <w:rPr>
                <w:rFonts w:hint="eastAsia" w:ascii="仿宋_GB2312" w:hAnsi="仿宋_GB2312" w:eastAsia="仿宋_GB2312" w:cs="仿宋_GB2312"/>
                <w:sz w:val="18"/>
                <w:szCs w:val="18"/>
              </w:rPr>
              <w:t>（</w:t>
            </w:r>
            <w:r>
              <w:rPr>
                <w:rFonts w:hint="eastAsia" w:ascii="仿宋_GB2312" w:hAnsi="仿宋_GB2312" w:eastAsia="仿宋_GB2312" w:cs="仿宋_GB2312"/>
                <w:spacing w:val="-10"/>
                <w:sz w:val="18"/>
                <w:szCs w:val="18"/>
              </w:rPr>
              <w:t>包括行政复议、行政诉讼</w:t>
            </w:r>
            <w:r>
              <w:rPr>
                <w:rFonts w:hint="eastAsia" w:ascii="仿宋_GB2312" w:hAnsi="仿宋_GB2312" w:eastAsia="仿宋_GB2312" w:cs="仿宋_GB2312"/>
                <w:sz w:val="18"/>
                <w:szCs w:val="18"/>
              </w:rPr>
              <w:t>）</w:t>
            </w:r>
          </w:p>
        </w:tc>
        <w:tc>
          <w:tcPr>
            <w:tcW w:w="754"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6" w:right="98"/>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23"/>
                <w:sz w:val="18"/>
                <w:szCs w:val="18"/>
                <w:lang w:eastAsia="zh-CN"/>
              </w:rPr>
              <w:t>山亭区人社局</w:t>
            </w:r>
          </w:p>
        </w:tc>
        <w:tc>
          <w:tcPr>
            <w:tcW w:w="903"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3"/>
              <w:rPr>
                <w:rFonts w:hint="eastAsia" w:ascii="仿宋_GB2312" w:hAnsi="仿宋_GB2312" w:eastAsia="仿宋_GB2312" w:cs="仿宋_GB2312"/>
                <w:sz w:val="18"/>
                <w:szCs w:val="18"/>
              </w:rPr>
            </w:pPr>
          </w:p>
          <w:p>
            <w:pPr>
              <w:pStyle w:val="7"/>
              <w:spacing w:before="1" w:line="324" w:lineRule="auto"/>
              <w:ind w:left="105" w:right="22"/>
              <w:rPr>
                <w:rFonts w:hint="eastAsia" w:ascii="仿宋_GB2312" w:hAnsi="仿宋_GB2312" w:eastAsia="仿宋_GB2312" w:cs="仿宋_GB2312"/>
                <w:sz w:val="18"/>
                <w:szCs w:val="18"/>
              </w:rPr>
            </w:pPr>
            <w:r>
              <w:rPr>
                <w:rFonts w:hint="eastAsia" w:ascii="仿宋_GB2312" w:hAnsi="仿宋_GB2312" w:eastAsia="仿宋_GB2312" w:cs="仿宋_GB2312"/>
                <w:spacing w:val="49"/>
                <w:sz w:val="18"/>
                <w:szCs w:val="18"/>
                <w:lang w:eastAsia="zh-CN"/>
              </w:rPr>
              <w:t>区</w:t>
            </w:r>
            <w:r>
              <w:rPr>
                <w:rFonts w:hint="eastAsia" w:ascii="仿宋_GB2312" w:hAnsi="仿宋_GB2312" w:eastAsia="仿宋_GB2312" w:cs="仿宋_GB2312"/>
                <w:spacing w:val="49"/>
                <w:sz w:val="18"/>
                <w:szCs w:val="18"/>
              </w:rPr>
              <w:t>政府网</w:t>
            </w:r>
            <w:r>
              <w:rPr>
                <w:rFonts w:hint="eastAsia" w:ascii="仿宋_GB2312" w:hAnsi="仿宋_GB2312" w:eastAsia="仿宋_GB2312" w:cs="仿宋_GB2312"/>
                <w:sz w:val="18"/>
                <w:szCs w:val="18"/>
              </w:rPr>
              <w:t>站、</w:t>
            </w:r>
            <w:r>
              <w:rPr>
                <w:rFonts w:hint="eastAsia" w:ascii="仿宋_GB2312" w:hAnsi="仿宋_GB2312" w:eastAsia="仿宋_GB2312" w:cs="仿宋_GB2312"/>
                <w:sz w:val="18"/>
                <w:szCs w:val="18"/>
                <w:lang w:eastAsia="zh-CN"/>
              </w:rPr>
              <w:t>区</w:t>
            </w:r>
            <w:r>
              <w:rPr>
                <w:rFonts w:hint="eastAsia" w:ascii="仿宋_GB2312" w:hAnsi="仿宋_GB2312" w:eastAsia="仿宋_GB2312" w:cs="仿宋_GB2312"/>
                <w:sz w:val="18"/>
                <w:szCs w:val="18"/>
              </w:rPr>
              <w:t>政务</w:t>
            </w:r>
            <w:r>
              <w:rPr>
                <w:rFonts w:hint="eastAsia" w:ascii="仿宋_GB2312" w:hAnsi="仿宋_GB2312" w:eastAsia="仿宋_GB2312" w:cs="仿宋_GB2312"/>
                <w:spacing w:val="49"/>
                <w:sz w:val="18"/>
                <w:szCs w:val="18"/>
              </w:rPr>
              <w:t>服务大</w:t>
            </w:r>
            <w:r>
              <w:rPr>
                <w:rFonts w:hint="eastAsia" w:ascii="仿宋_GB2312" w:hAnsi="仿宋_GB2312" w:eastAsia="仿宋_GB2312" w:cs="仿宋_GB2312"/>
                <w:sz w:val="18"/>
                <w:szCs w:val="18"/>
              </w:rPr>
              <w:t>厅</w:t>
            </w:r>
          </w:p>
        </w:tc>
        <w:tc>
          <w:tcPr>
            <w:tcW w:w="1357"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0"/>
              <w:rPr>
                <w:rFonts w:hint="eastAsia" w:ascii="仿宋_GB2312" w:hAnsi="仿宋_GB2312" w:eastAsia="仿宋_GB2312" w:cs="仿宋_GB2312"/>
                <w:sz w:val="18"/>
                <w:szCs w:val="18"/>
              </w:rPr>
            </w:pPr>
          </w:p>
          <w:p>
            <w:pPr>
              <w:pStyle w:val="7"/>
              <w:spacing w:line="324" w:lineRule="auto"/>
              <w:ind w:left="105" w:right="97"/>
              <w:rPr>
                <w:rFonts w:hint="eastAsia" w:ascii="仿宋_GB2312" w:hAnsi="仿宋_GB2312" w:eastAsia="仿宋_GB2312" w:cs="仿宋_GB2312"/>
                <w:sz w:val="18"/>
                <w:szCs w:val="18"/>
              </w:rPr>
            </w:pPr>
            <w:r>
              <w:rPr>
                <w:rFonts w:hint="eastAsia" w:ascii="仿宋_GB2312" w:hAnsi="仿宋_GB2312" w:eastAsia="仿宋_GB2312" w:cs="仿宋_GB2312"/>
                <w:spacing w:val="-8"/>
                <w:sz w:val="18"/>
                <w:szCs w:val="18"/>
              </w:rPr>
              <w:t xml:space="preserve">信息形成后 </w:t>
            </w:r>
            <w:r>
              <w:rPr>
                <w:rFonts w:hint="eastAsia" w:ascii="仿宋_GB2312" w:hAnsi="仿宋_GB2312" w:eastAsia="仿宋_GB2312" w:cs="仿宋_GB2312"/>
                <w:spacing w:val="-2"/>
                <w:sz w:val="18"/>
                <w:szCs w:val="18"/>
              </w:rPr>
              <w:t>20</w:t>
            </w:r>
            <w:r>
              <w:rPr>
                <w:rFonts w:hint="eastAsia" w:ascii="仿宋_GB2312" w:hAnsi="仿宋_GB2312" w:eastAsia="仿宋_GB2312" w:cs="仿宋_GB2312"/>
                <w:spacing w:val="-87"/>
                <w:sz w:val="18"/>
                <w:szCs w:val="18"/>
              </w:rPr>
              <w:t xml:space="preserve"> </w:t>
            </w:r>
            <w:r>
              <w:rPr>
                <w:rFonts w:hint="eastAsia" w:ascii="仿宋_GB2312" w:hAnsi="仿宋_GB2312" w:eastAsia="仿宋_GB2312" w:cs="仿宋_GB2312"/>
                <w:sz w:val="18"/>
                <w:szCs w:val="18"/>
              </w:rPr>
              <w:t>个工作日内</w:t>
            </w:r>
          </w:p>
        </w:tc>
        <w:tc>
          <w:tcPr>
            <w:tcW w:w="525"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left="16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08" w:type="dxa"/>
          </w:tcPr>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rPr>
                <w:rFonts w:hint="eastAsia" w:ascii="仿宋_GB2312" w:hAnsi="仿宋_GB2312" w:eastAsia="仿宋_GB2312" w:cs="仿宋_GB2312"/>
                <w:sz w:val="18"/>
                <w:szCs w:val="18"/>
              </w:rPr>
            </w:pPr>
          </w:p>
          <w:p>
            <w:pPr>
              <w:pStyle w:val="7"/>
              <w:spacing w:before="153"/>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sectPr>
      <w:pgSz w:w="16840" w:h="11910" w:orient="landscape"/>
      <w:pgMar w:top="1100" w:right="102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Sun">
    <w:panose1 w:val="02010600030101010101"/>
    <w:charset w:val="86"/>
    <w:family w:val="roman"/>
    <w:pitch w:val="default"/>
    <w:sig w:usb0="00000003" w:usb1="288F00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7BE41"/>
    <w:multiLevelType w:val="multilevel"/>
    <w:tmpl w:val="97F7BE41"/>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1">
    <w:nsid w:val="9FF6D91F"/>
    <w:multiLevelType w:val="multilevel"/>
    <w:tmpl w:val="9FF6D91F"/>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2">
    <w:nsid w:val="B4FDEF93"/>
    <w:multiLevelType w:val="multilevel"/>
    <w:tmpl w:val="B4FDEF93"/>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3">
    <w:nsid w:val="C6FE8768"/>
    <w:multiLevelType w:val="multilevel"/>
    <w:tmpl w:val="C6FE8768"/>
    <w:lvl w:ilvl="0" w:tentative="0">
      <w:start w:val="1"/>
      <w:numFmt w:val="decimal"/>
      <w:lvlText w:val="%1."/>
      <w:lvlJc w:val="left"/>
      <w:pPr>
        <w:ind w:left="265" w:hanging="159"/>
        <w:jc w:val="left"/>
      </w:pPr>
      <w:rPr>
        <w:rFonts w:hint="default" w:ascii="SimSun" w:hAnsi="SimSun" w:eastAsia="SimSun" w:cs="SimSun"/>
        <w:w w:val="81"/>
        <w:sz w:val="16"/>
        <w:szCs w:val="16"/>
        <w:lang w:val="en-US" w:eastAsia="zh-CN" w:bidi="ar-SA"/>
      </w:rPr>
    </w:lvl>
    <w:lvl w:ilvl="1" w:tentative="0">
      <w:start w:val="0"/>
      <w:numFmt w:val="bullet"/>
      <w:lvlText w:val="•"/>
      <w:lvlJc w:val="left"/>
      <w:pPr>
        <w:ind w:left="534" w:hanging="159"/>
      </w:pPr>
      <w:rPr>
        <w:rFonts w:hint="default"/>
        <w:lang w:val="en-US" w:eastAsia="zh-CN" w:bidi="ar-SA"/>
      </w:rPr>
    </w:lvl>
    <w:lvl w:ilvl="2" w:tentative="0">
      <w:start w:val="0"/>
      <w:numFmt w:val="bullet"/>
      <w:lvlText w:val="•"/>
      <w:lvlJc w:val="left"/>
      <w:pPr>
        <w:ind w:left="808" w:hanging="159"/>
      </w:pPr>
      <w:rPr>
        <w:rFonts w:hint="default"/>
        <w:lang w:val="en-US" w:eastAsia="zh-CN" w:bidi="ar-SA"/>
      </w:rPr>
    </w:lvl>
    <w:lvl w:ilvl="3" w:tentative="0">
      <w:start w:val="0"/>
      <w:numFmt w:val="bullet"/>
      <w:lvlText w:val="•"/>
      <w:lvlJc w:val="left"/>
      <w:pPr>
        <w:ind w:left="1082" w:hanging="159"/>
      </w:pPr>
      <w:rPr>
        <w:rFonts w:hint="default"/>
        <w:lang w:val="en-US" w:eastAsia="zh-CN" w:bidi="ar-SA"/>
      </w:rPr>
    </w:lvl>
    <w:lvl w:ilvl="4" w:tentative="0">
      <w:start w:val="0"/>
      <w:numFmt w:val="bullet"/>
      <w:lvlText w:val="•"/>
      <w:lvlJc w:val="left"/>
      <w:pPr>
        <w:ind w:left="1357" w:hanging="159"/>
      </w:pPr>
      <w:rPr>
        <w:rFonts w:hint="default"/>
        <w:lang w:val="en-US" w:eastAsia="zh-CN" w:bidi="ar-SA"/>
      </w:rPr>
    </w:lvl>
    <w:lvl w:ilvl="5" w:tentative="0">
      <w:start w:val="0"/>
      <w:numFmt w:val="bullet"/>
      <w:lvlText w:val="•"/>
      <w:lvlJc w:val="left"/>
      <w:pPr>
        <w:ind w:left="1631" w:hanging="159"/>
      </w:pPr>
      <w:rPr>
        <w:rFonts w:hint="default"/>
        <w:lang w:val="en-US" w:eastAsia="zh-CN" w:bidi="ar-SA"/>
      </w:rPr>
    </w:lvl>
    <w:lvl w:ilvl="6" w:tentative="0">
      <w:start w:val="0"/>
      <w:numFmt w:val="bullet"/>
      <w:lvlText w:val="•"/>
      <w:lvlJc w:val="left"/>
      <w:pPr>
        <w:ind w:left="1905" w:hanging="159"/>
      </w:pPr>
      <w:rPr>
        <w:rFonts w:hint="default"/>
        <w:lang w:val="en-US" w:eastAsia="zh-CN" w:bidi="ar-SA"/>
      </w:rPr>
    </w:lvl>
    <w:lvl w:ilvl="7" w:tentative="0">
      <w:start w:val="0"/>
      <w:numFmt w:val="bullet"/>
      <w:lvlText w:val="•"/>
      <w:lvlJc w:val="left"/>
      <w:pPr>
        <w:ind w:left="2180" w:hanging="159"/>
      </w:pPr>
      <w:rPr>
        <w:rFonts w:hint="default"/>
        <w:lang w:val="en-US" w:eastAsia="zh-CN" w:bidi="ar-SA"/>
      </w:rPr>
    </w:lvl>
    <w:lvl w:ilvl="8" w:tentative="0">
      <w:start w:val="0"/>
      <w:numFmt w:val="bullet"/>
      <w:lvlText w:val="•"/>
      <w:lvlJc w:val="left"/>
      <w:pPr>
        <w:ind w:left="2454" w:hanging="159"/>
      </w:pPr>
      <w:rPr>
        <w:rFonts w:hint="default"/>
        <w:lang w:val="en-US" w:eastAsia="zh-CN" w:bidi="ar-SA"/>
      </w:rPr>
    </w:lvl>
  </w:abstractNum>
  <w:abstractNum w:abstractNumId="4">
    <w:nsid w:val="CFD71883"/>
    <w:multiLevelType w:val="multilevel"/>
    <w:tmpl w:val="CFD71883"/>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5">
    <w:nsid w:val="DE7B6EB3"/>
    <w:multiLevelType w:val="multilevel"/>
    <w:tmpl w:val="DE7B6EB3"/>
    <w:lvl w:ilvl="0" w:tentative="0">
      <w:start w:val="1"/>
      <w:numFmt w:val="decimal"/>
      <w:lvlText w:val="%1."/>
      <w:lvlJc w:val="left"/>
      <w:pPr>
        <w:ind w:left="107" w:hanging="152"/>
        <w:jc w:val="left"/>
      </w:pPr>
      <w:rPr>
        <w:rFonts w:hint="default" w:ascii="SimSun" w:hAnsi="SimSun" w:eastAsia="SimSun" w:cs="SimSun"/>
        <w:w w:val="81"/>
        <w:sz w:val="16"/>
        <w:szCs w:val="16"/>
        <w:lang w:val="en-US" w:eastAsia="zh-CN" w:bidi="ar-SA"/>
      </w:rPr>
    </w:lvl>
    <w:lvl w:ilvl="1" w:tentative="0">
      <w:start w:val="0"/>
      <w:numFmt w:val="bullet"/>
      <w:lvlText w:val="•"/>
      <w:lvlJc w:val="left"/>
      <w:pPr>
        <w:ind w:left="390" w:hanging="152"/>
      </w:pPr>
      <w:rPr>
        <w:rFonts w:hint="default"/>
        <w:lang w:val="en-US" w:eastAsia="zh-CN" w:bidi="ar-SA"/>
      </w:rPr>
    </w:lvl>
    <w:lvl w:ilvl="2" w:tentative="0">
      <w:start w:val="0"/>
      <w:numFmt w:val="bullet"/>
      <w:lvlText w:val="•"/>
      <w:lvlJc w:val="left"/>
      <w:pPr>
        <w:ind w:left="680" w:hanging="152"/>
      </w:pPr>
      <w:rPr>
        <w:rFonts w:hint="default"/>
        <w:lang w:val="en-US" w:eastAsia="zh-CN" w:bidi="ar-SA"/>
      </w:rPr>
    </w:lvl>
    <w:lvl w:ilvl="3" w:tentative="0">
      <w:start w:val="0"/>
      <w:numFmt w:val="bullet"/>
      <w:lvlText w:val="•"/>
      <w:lvlJc w:val="left"/>
      <w:pPr>
        <w:ind w:left="970" w:hanging="152"/>
      </w:pPr>
      <w:rPr>
        <w:rFonts w:hint="default"/>
        <w:lang w:val="en-US" w:eastAsia="zh-CN" w:bidi="ar-SA"/>
      </w:rPr>
    </w:lvl>
    <w:lvl w:ilvl="4" w:tentative="0">
      <w:start w:val="0"/>
      <w:numFmt w:val="bullet"/>
      <w:lvlText w:val="•"/>
      <w:lvlJc w:val="left"/>
      <w:pPr>
        <w:ind w:left="1261" w:hanging="152"/>
      </w:pPr>
      <w:rPr>
        <w:rFonts w:hint="default"/>
        <w:lang w:val="en-US" w:eastAsia="zh-CN" w:bidi="ar-SA"/>
      </w:rPr>
    </w:lvl>
    <w:lvl w:ilvl="5" w:tentative="0">
      <w:start w:val="0"/>
      <w:numFmt w:val="bullet"/>
      <w:lvlText w:val="•"/>
      <w:lvlJc w:val="left"/>
      <w:pPr>
        <w:ind w:left="1551" w:hanging="152"/>
      </w:pPr>
      <w:rPr>
        <w:rFonts w:hint="default"/>
        <w:lang w:val="en-US" w:eastAsia="zh-CN" w:bidi="ar-SA"/>
      </w:rPr>
    </w:lvl>
    <w:lvl w:ilvl="6" w:tentative="0">
      <w:start w:val="0"/>
      <w:numFmt w:val="bullet"/>
      <w:lvlText w:val="•"/>
      <w:lvlJc w:val="left"/>
      <w:pPr>
        <w:ind w:left="1841" w:hanging="152"/>
      </w:pPr>
      <w:rPr>
        <w:rFonts w:hint="default"/>
        <w:lang w:val="en-US" w:eastAsia="zh-CN" w:bidi="ar-SA"/>
      </w:rPr>
    </w:lvl>
    <w:lvl w:ilvl="7" w:tentative="0">
      <w:start w:val="0"/>
      <w:numFmt w:val="bullet"/>
      <w:lvlText w:val="•"/>
      <w:lvlJc w:val="left"/>
      <w:pPr>
        <w:ind w:left="2132" w:hanging="152"/>
      </w:pPr>
      <w:rPr>
        <w:rFonts w:hint="default"/>
        <w:lang w:val="en-US" w:eastAsia="zh-CN" w:bidi="ar-SA"/>
      </w:rPr>
    </w:lvl>
    <w:lvl w:ilvl="8" w:tentative="0">
      <w:start w:val="0"/>
      <w:numFmt w:val="bullet"/>
      <w:lvlText w:val="•"/>
      <w:lvlJc w:val="left"/>
      <w:pPr>
        <w:ind w:left="2422" w:hanging="152"/>
      </w:pPr>
      <w:rPr>
        <w:rFonts w:hint="default"/>
        <w:lang w:val="en-US" w:eastAsia="zh-CN" w:bidi="ar-SA"/>
      </w:rPr>
    </w:lvl>
  </w:abstractNum>
  <w:abstractNum w:abstractNumId="6">
    <w:nsid w:val="DF789943"/>
    <w:multiLevelType w:val="multilevel"/>
    <w:tmpl w:val="DF789943"/>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7">
    <w:nsid w:val="EFFAE29E"/>
    <w:multiLevelType w:val="multilevel"/>
    <w:tmpl w:val="EFFAE29E"/>
    <w:lvl w:ilvl="0" w:tentative="0">
      <w:start w:val="1"/>
      <w:numFmt w:val="decimal"/>
      <w:lvlText w:val="%1."/>
      <w:lvlJc w:val="left"/>
      <w:pPr>
        <w:ind w:left="107" w:hanging="149"/>
        <w:jc w:val="left"/>
      </w:pPr>
      <w:rPr>
        <w:rFonts w:hint="default" w:ascii="SimSun" w:hAnsi="SimSun" w:eastAsia="SimSun" w:cs="SimSun"/>
        <w:spacing w:val="-26"/>
        <w:w w:val="63"/>
        <w:sz w:val="16"/>
        <w:szCs w:val="16"/>
        <w:lang w:val="en-US" w:eastAsia="zh-CN" w:bidi="ar-SA"/>
      </w:rPr>
    </w:lvl>
    <w:lvl w:ilvl="1" w:tentative="0">
      <w:start w:val="0"/>
      <w:numFmt w:val="bullet"/>
      <w:lvlText w:val="•"/>
      <w:lvlJc w:val="left"/>
      <w:pPr>
        <w:ind w:left="390" w:hanging="149"/>
      </w:pPr>
      <w:rPr>
        <w:rFonts w:hint="default"/>
        <w:lang w:val="en-US" w:eastAsia="zh-CN" w:bidi="ar-SA"/>
      </w:rPr>
    </w:lvl>
    <w:lvl w:ilvl="2" w:tentative="0">
      <w:start w:val="0"/>
      <w:numFmt w:val="bullet"/>
      <w:lvlText w:val="•"/>
      <w:lvlJc w:val="left"/>
      <w:pPr>
        <w:ind w:left="680" w:hanging="149"/>
      </w:pPr>
      <w:rPr>
        <w:rFonts w:hint="default"/>
        <w:lang w:val="en-US" w:eastAsia="zh-CN" w:bidi="ar-SA"/>
      </w:rPr>
    </w:lvl>
    <w:lvl w:ilvl="3" w:tentative="0">
      <w:start w:val="0"/>
      <w:numFmt w:val="bullet"/>
      <w:lvlText w:val="•"/>
      <w:lvlJc w:val="left"/>
      <w:pPr>
        <w:ind w:left="970" w:hanging="149"/>
      </w:pPr>
      <w:rPr>
        <w:rFonts w:hint="default"/>
        <w:lang w:val="en-US" w:eastAsia="zh-CN" w:bidi="ar-SA"/>
      </w:rPr>
    </w:lvl>
    <w:lvl w:ilvl="4" w:tentative="0">
      <w:start w:val="0"/>
      <w:numFmt w:val="bullet"/>
      <w:lvlText w:val="•"/>
      <w:lvlJc w:val="left"/>
      <w:pPr>
        <w:ind w:left="1261" w:hanging="149"/>
      </w:pPr>
      <w:rPr>
        <w:rFonts w:hint="default"/>
        <w:lang w:val="en-US" w:eastAsia="zh-CN" w:bidi="ar-SA"/>
      </w:rPr>
    </w:lvl>
    <w:lvl w:ilvl="5" w:tentative="0">
      <w:start w:val="0"/>
      <w:numFmt w:val="bullet"/>
      <w:lvlText w:val="•"/>
      <w:lvlJc w:val="left"/>
      <w:pPr>
        <w:ind w:left="1551" w:hanging="149"/>
      </w:pPr>
      <w:rPr>
        <w:rFonts w:hint="default"/>
        <w:lang w:val="en-US" w:eastAsia="zh-CN" w:bidi="ar-SA"/>
      </w:rPr>
    </w:lvl>
    <w:lvl w:ilvl="6" w:tentative="0">
      <w:start w:val="0"/>
      <w:numFmt w:val="bullet"/>
      <w:lvlText w:val="•"/>
      <w:lvlJc w:val="left"/>
      <w:pPr>
        <w:ind w:left="1841" w:hanging="149"/>
      </w:pPr>
      <w:rPr>
        <w:rFonts w:hint="default"/>
        <w:lang w:val="en-US" w:eastAsia="zh-CN" w:bidi="ar-SA"/>
      </w:rPr>
    </w:lvl>
    <w:lvl w:ilvl="7" w:tentative="0">
      <w:start w:val="0"/>
      <w:numFmt w:val="bullet"/>
      <w:lvlText w:val="•"/>
      <w:lvlJc w:val="left"/>
      <w:pPr>
        <w:ind w:left="2132" w:hanging="149"/>
      </w:pPr>
      <w:rPr>
        <w:rFonts w:hint="default"/>
        <w:lang w:val="en-US" w:eastAsia="zh-CN" w:bidi="ar-SA"/>
      </w:rPr>
    </w:lvl>
    <w:lvl w:ilvl="8" w:tentative="0">
      <w:start w:val="0"/>
      <w:numFmt w:val="bullet"/>
      <w:lvlText w:val="•"/>
      <w:lvlJc w:val="left"/>
      <w:pPr>
        <w:ind w:left="2422" w:hanging="149"/>
      </w:pPr>
      <w:rPr>
        <w:rFonts w:hint="default"/>
        <w:lang w:val="en-US" w:eastAsia="zh-CN" w:bidi="ar-SA"/>
      </w:rPr>
    </w:lvl>
  </w:abstractNum>
  <w:abstractNum w:abstractNumId="8">
    <w:nsid w:val="F5D3C5B8"/>
    <w:multiLevelType w:val="multilevel"/>
    <w:tmpl w:val="F5D3C5B8"/>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9">
    <w:nsid w:val="FCFDA987"/>
    <w:multiLevelType w:val="multilevel"/>
    <w:tmpl w:val="FCFDA987"/>
    <w:lvl w:ilvl="0" w:tentative="0">
      <w:start w:val="1"/>
      <w:numFmt w:val="decimal"/>
      <w:lvlText w:val="%1."/>
      <w:lvlJc w:val="left"/>
      <w:pPr>
        <w:ind w:left="255" w:hanging="149"/>
        <w:jc w:val="left"/>
      </w:pPr>
      <w:rPr>
        <w:rFonts w:hint="default" w:ascii="SimSun" w:hAnsi="SimSun" w:eastAsia="SimSun" w:cs="SimSun"/>
        <w:w w:val="81"/>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10">
    <w:nsid w:val="FF9EBCB1"/>
    <w:multiLevelType w:val="multilevel"/>
    <w:tmpl w:val="FF9EBCB1"/>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11">
    <w:nsid w:val="2FFD9A8C"/>
    <w:multiLevelType w:val="multilevel"/>
    <w:tmpl w:val="2FFD9A8C"/>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12">
    <w:nsid w:val="6D6E53A1"/>
    <w:multiLevelType w:val="multilevel"/>
    <w:tmpl w:val="6D6E53A1"/>
    <w:lvl w:ilvl="0" w:tentative="0">
      <w:start w:val="3"/>
      <w:numFmt w:val="decimal"/>
      <w:lvlText w:val="%1."/>
      <w:lvlJc w:val="left"/>
      <w:pPr>
        <w:ind w:left="107"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390" w:hanging="149"/>
      </w:pPr>
      <w:rPr>
        <w:rFonts w:hint="default"/>
        <w:lang w:val="en-US" w:eastAsia="zh-CN" w:bidi="ar-SA"/>
      </w:rPr>
    </w:lvl>
    <w:lvl w:ilvl="2" w:tentative="0">
      <w:start w:val="0"/>
      <w:numFmt w:val="bullet"/>
      <w:lvlText w:val="•"/>
      <w:lvlJc w:val="left"/>
      <w:pPr>
        <w:ind w:left="680" w:hanging="149"/>
      </w:pPr>
      <w:rPr>
        <w:rFonts w:hint="default"/>
        <w:lang w:val="en-US" w:eastAsia="zh-CN" w:bidi="ar-SA"/>
      </w:rPr>
    </w:lvl>
    <w:lvl w:ilvl="3" w:tentative="0">
      <w:start w:val="0"/>
      <w:numFmt w:val="bullet"/>
      <w:lvlText w:val="•"/>
      <w:lvlJc w:val="left"/>
      <w:pPr>
        <w:ind w:left="970" w:hanging="149"/>
      </w:pPr>
      <w:rPr>
        <w:rFonts w:hint="default"/>
        <w:lang w:val="en-US" w:eastAsia="zh-CN" w:bidi="ar-SA"/>
      </w:rPr>
    </w:lvl>
    <w:lvl w:ilvl="4" w:tentative="0">
      <w:start w:val="0"/>
      <w:numFmt w:val="bullet"/>
      <w:lvlText w:val="•"/>
      <w:lvlJc w:val="left"/>
      <w:pPr>
        <w:ind w:left="1261" w:hanging="149"/>
      </w:pPr>
      <w:rPr>
        <w:rFonts w:hint="default"/>
        <w:lang w:val="en-US" w:eastAsia="zh-CN" w:bidi="ar-SA"/>
      </w:rPr>
    </w:lvl>
    <w:lvl w:ilvl="5" w:tentative="0">
      <w:start w:val="0"/>
      <w:numFmt w:val="bullet"/>
      <w:lvlText w:val="•"/>
      <w:lvlJc w:val="left"/>
      <w:pPr>
        <w:ind w:left="1551" w:hanging="149"/>
      </w:pPr>
      <w:rPr>
        <w:rFonts w:hint="default"/>
        <w:lang w:val="en-US" w:eastAsia="zh-CN" w:bidi="ar-SA"/>
      </w:rPr>
    </w:lvl>
    <w:lvl w:ilvl="6" w:tentative="0">
      <w:start w:val="0"/>
      <w:numFmt w:val="bullet"/>
      <w:lvlText w:val="•"/>
      <w:lvlJc w:val="left"/>
      <w:pPr>
        <w:ind w:left="1841" w:hanging="149"/>
      </w:pPr>
      <w:rPr>
        <w:rFonts w:hint="default"/>
        <w:lang w:val="en-US" w:eastAsia="zh-CN" w:bidi="ar-SA"/>
      </w:rPr>
    </w:lvl>
    <w:lvl w:ilvl="7" w:tentative="0">
      <w:start w:val="0"/>
      <w:numFmt w:val="bullet"/>
      <w:lvlText w:val="•"/>
      <w:lvlJc w:val="left"/>
      <w:pPr>
        <w:ind w:left="2132" w:hanging="149"/>
      </w:pPr>
      <w:rPr>
        <w:rFonts w:hint="default"/>
        <w:lang w:val="en-US" w:eastAsia="zh-CN" w:bidi="ar-SA"/>
      </w:rPr>
    </w:lvl>
    <w:lvl w:ilvl="8" w:tentative="0">
      <w:start w:val="0"/>
      <w:numFmt w:val="bullet"/>
      <w:lvlText w:val="•"/>
      <w:lvlJc w:val="left"/>
      <w:pPr>
        <w:ind w:left="2422" w:hanging="149"/>
      </w:pPr>
      <w:rPr>
        <w:rFonts w:hint="default"/>
        <w:lang w:val="en-US" w:eastAsia="zh-CN" w:bidi="ar-SA"/>
      </w:rPr>
    </w:lvl>
  </w:abstractNum>
  <w:abstractNum w:abstractNumId="13">
    <w:nsid w:val="77F3DECA"/>
    <w:multiLevelType w:val="multilevel"/>
    <w:tmpl w:val="77F3DECA"/>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14">
    <w:nsid w:val="7B57DD13"/>
    <w:multiLevelType w:val="multilevel"/>
    <w:tmpl w:val="7B57DD13"/>
    <w:lvl w:ilvl="0" w:tentative="0">
      <w:start w:val="1"/>
      <w:numFmt w:val="decimal"/>
      <w:lvlText w:val="%1."/>
      <w:lvlJc w:val="left"/>
      <w:pPr>
        <w:ind w:left="107" w:hanging="149"/>
        <w:jc w:val="left"/>
      </w:pPr>
      <w:rPr>
        <w:rFonts w:hint="default" w:ascii="SimSun" w:hAnsi="SimSun" w:eastAsia="SimSun" w:cs="SimSun"/>
        <w:spacing w:val="-26"/>
        <w:w w:val="63"/>
        <w:sz w:val="16"/>
        <w:szCs w:val="16"/>
        <w:lang w:val="en-US" w:eastAsia="zh-CN" w:bidi="ar-SA"/>
      </w:rPr>
    </w:lvl>
    <w:lvl w:ilvl="1" w:tentative="0">
      <w:start w:val="0"/>
      <w:numFmt w:val="bullet"/>
      <w:lvlText w:val="•"/>
      <w:lvlJc w:val="left"/>
      <w:pPr>
        <w:ind w:left="390" w:hanging="149"/>
      </w:pPr>
      <w:rPr>
        <w:rFonts w:hint="default"/>
        <w:lang w:val="en-US" w:eastAsia="zh-CN" w:bidi="ar-SA"/>
      </w:rPr>
    </w:lvl>
    <w:lvl w:ilvl="2" w:tentative="0">
      <w:start w:val="0"/>
      <w:numFmt w:val="bullet"/>
      <w:lvlText w:val="•"/>
      <w:lvlJc w:val="left"/>
      <w:pPr>
        <w:ind w:left="680" w:hanging="149"/>
      </w:pPr>
      <w:rPr>
        <w:rFonts w:hint="default"/>
        <w:lang w:val="en-US" w:eastAsia="zh-CN" w:bidi="ar-SA"/>
      </w:rPr>
    </w:lvl>
    <w:lvl w:ilvl="3" w:tentative="0">
      <w:start w:val="0"/>
      <w:numFmt w:val="bullet"/>
      <w:lvlText w:val="•"/>
      <w:lvlJc w:val="left"/>
      <w:pPr>
        <w:ind w:left="970" w:hanging="149"/>
      </w:pPr>
      <w:rPr>
        <w:rFonts w:hint="default"/>
        <w:lang w:val="en-US" w:eastAsia="zh-CN" w:bidi="ar-SA"/>
      </w:rPr>
    </w:lvl>
    <w:lvl w:ilvl="4" w:tentative="0">
      <w:start w:val="0"/>
      <w:numFmt w:val="bullet"/>
      <w:lvlText w:val="•"/>
      <w:lvlJc w:val="left"/>
      <w:pPr>
        <w:ind w:left="1261" w:hanging="149"/>
      </w:pPr>
      <w:rPr>
        <w:rFonts w:hint="default"/>
        <w:lang w:val="en-US" w:eastAsia="zh-CN" w:bidi="ar-SA"/>
      </w:rPr>
    </w:lvl>
    <w:lvl w:ilvl="5" w:tentative="0">
      <w:start w:val="0"/>
      <w:numFmt w:val="bullet"/>
      <w:lvlText w:val="•"/>
      <w:lvlJc w:val="left"/>
      <w:pPr>
        <w:ind w:left="1551" w:hanging="149"/>
      </w:pPr>
      <w:rPr>
        <w:rFonts w:hint="default"/>
        <w:lang w:val="en-US" w:eastAsia="zh-CN" w:bidi="ar-SA"/>
      </w:rPr>
    </w:lvl>
    <w:lvl w:ilvl="6" w:tentative="0">
      <w:start w:val="0"/>
      <w:numFmt w:val="bullet"/>
      <w:lvlText w:val="•"/>
      <w:lvlJc w:val="left"/>
      <w:pPr>
        <w:ind w:left="1841" w:hanging="149"/>
      </w:pPr>
      <w:rPr>
        <w:rFonts w:hint="default"/>
        <w:lang w:val="en-US" w:eastAsia="zh-CN" w:bidi="ar-SA"/>
      </w:rPr>
    </w:lvl>
    <w:lvl w:ilvl="7" w:tentative="0">
      <w:start w:val="0"/>
      <w:numFmt w:val="bullet"/>
      <w:lvlText w:val="•"/>
      <w:lvlJc w:val="left"/>
      <w:pPr>
        <w:ind w:left="2132" w:hanging="149"/>
      </w:pPr>
      <w:rPr>
        <w:rFonts w:hint="default"/>
        <w:lang w:val="en-US" w:eastAsia="zh-CN" w:bidi="ar-SA"/>
      </w:rPr>
    </w:lvl>
    <w:lvl w:ilvl="8" w:tentative="0">
      <w:start w:val="0"/>
      <w:numFmt w:val="bullet"/>
      <w:lvlText w:val="•"/>
      <w:lvlJc w:val="left"/>
      <w:pPr>
        <w:ind w:left="2422" w:hanging="149"/>
      </w:pPr>
      <w:rPr>
        <w:rFonts w:hint="default"/>
        <w:lang w:val="en-US" w:eastAsia="zh-CN" w:bidi="ar-SA"/>
      </w:rPr>
    </w:lvl>
  </w:abstractNum>
  <w:abstractNum w:abstractNumId="15">
    <w:nsid w:val="7D5414C8"/>
    <w:multiLevelType w:val="multilevel"/>
    <w:tmpl w:val="7D5414C8"/>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abstractNum w:abstractNumId="16">
    <w:nsid w:val="7E7C64A2"/>
    <w:multiLevelType w:val="multilevel"/>
    <w:tmpl w:val="7E7C64A2"/>
    <w:lvl w:ilvl="0" w:tentative="0">
      <w:start w:val="1"/>
      <w:numFmt w:val="decimal"/>
      <w:lvlText w:val="%1."/>
      <w:lvlJc w:val="left"/>
      <w:pPr>
        <w:ind w:left="255" w:hanging="149"/>
        <w:jc w:val="left"/>
      </w:pPr>
      <w:rPr>
        <w:rFonts w:hint="default" w:ascii="SimSun" w:hAnsi="SimSun" w:eastAsia="SimSun" w:cs="SimSun"/>
        <w:w w:val="63"/>
        <w:sz w:val="16"/>
        <w:szCs w:val="16"/>
        <w:lang w:val="en-US" w:eastAsia="zh-CN" w:bidi="ar-SA"/>
      </w:rPr>
    </w:lvl>
    <w:lvl w:ilvl="1" w:tentative="0">
      <w:start w:val="0"/>
      <w:numFmt w:val="bullet"/>
      <w:lvlText w:val="•"/>
      <w:lvlJc w:val="left"/>
      <w:pPr>
        <w:ind w:left="534" w:hanging="149"/>
      </w:pPr>
      <w:rPr>
        <w:rFonts w:hint="default"/>
        <w:lang w:val="en-US" w:eastAsia="zh-CN" w:bidi="ar-SA"/>
      </w:rPr>
    </w:lvl>
    <w:lvl w:ilvl="2" w:tentative="0">
      <w:start w:val="0"/>
      <w:numFmt w:val="bullet"/>
      <w:lvlText w:val="•"/>
      <w:lvlJc w:val="left"/>
      <w:pPr>
        <w:ind w:left="808" w:hanging="149"/>
      </w:pPr>
      <w:rPr>
        <w:rFonts w:hint="default"/>
        <w:lang w:val="en-US" w:eastAsia="zh-CN" w:bidi="ar-SA"/>
      </w:rPr>
    </w:lvl>
    <w:lvl w:ilvl="3" w:tentative="0">
      <w:start w:val="0"/>
      <w:numFmt w:val="bullet"/>
      <w:lvlText w:val="•"/>
      <w:lvlJc w:val="left"/>
      <w:pPr>
        <w:ind w:left="1082" w:hanging="149"/>
      </w:pPr>
      <w:rPr>
        <w:rFonts w:hint="default"/>
        <w:lang w:val="en-US" w:eastAsia="zh-CN" w:bidi="ar-SA"/>
      </w:rPr>
    </w:lvl>
    <w:lvl w:ilvl="4" w:tentative="0">
      <w:start w:val="0"/>
      <w:numFmt w:val="bullet"/>
      <w:lvlText w:val="•"/>
      <w:lvlJc w:val="left"/>
      <w:pPr>
        <w:ind w:left="1357" w:hanging="149"/>
      </w:pPr>
      <w:rPr>
        <w:rFonts w:hint="default"/>
        <w:lang w:val="en-US" w:eastAsia="zh-CN" w:bidi="ar-SA"/>
      </w:rPr>
    </w:lvl>
    <w:lvl w:ilvl="5" w:tentative="0">
      <w:start w:val="0"/>
      <w:numFmt w:val="bullet"/>
      <w:lvlText w:val="•"/>
      <w:lvlJc w:val="left"/>
      <w:pPr>
        <w:ind w:left="1631" w:hanging="149"/>
      </w:pPr>
      <w:rPr>
        <w:rFonts w:hint="default"/>
        <w:lang w:val="en-US" w:eastAsia="zh-CN" w:bidi="ar-SA"/>
      </w:rPr>
    </w:lvl>
    <w:lvl w:ilvl="6" w:tentative="0">
      <w:start w:val="0"/>
      <w:numFmt w:val="bullet"/>
      <w:lvlText w:val="•"/>
      <w:lvlJc w:val="left"/>
      <w:pPr>
        <w:ind w:left="1905" w:hanging="149"/>
      </w:pPr>
      <w:rPr>
        <w:rFonts w:hint="default"/>
        <w:lang w:val="en-US" w:eastAsia="zh-CN" w:bidi="ar-SA"/>
      </w:rPr>
    </w:lvl>
    <w:lvl w:ilvl="7" w:tentative="0">
      <w:start w:val="0"/>
      <w:numFmt w:val="bullet"/>
      <w:lvlText w:val="•"/>
      <w:lvlJc w:val="left"/>
      <w:pPr>
        <w:ind w:left="2180" w:hanging="149"/>
      </w:pPr>
      <w:rPr>
        <w:rFonts w:hint="default"/>
        <w:lang w:val="en-US" w:eastAsia="zh-CN" w:bidi="ar-SA"/>
      </w:rPr>
    </w:lvl>
    <w:lvl w:ilvl="8" w:tentative="0">
      <w:start w:val="0"/>
      <w:numFmt w:val="bullet"/>
      <w:lvlText w:val="•"/>
      <w:lvlJc w:val="left"/>
      <w:pPr>
        <w:ind w:left="2454" w:hanging="149"/>
      </w:pPr>
      <w:rPr>
        <w:rFonts w:hint="default"/>
        <w:lang w:val="en-US" w:eastAsia="zh-CN" w:bidi="ar-SA"/>
      </w:rPr>
    </w:lvl>
  </w:abstractNum>
  <w:num w:numId="1">
    <w:abstractNumId w:val="5"/>
  </w:num>
  <w:num w:numId="2">
    <w:abstractNumId w:val="3"/>
  </w:num>
  <w:num w:numId="3">
    <w:abstractNumId w:val="15"/>
  </w:num>
  <w:num w:numId="4">
    <w:abstractNumId w:val="2"/>
  </w:num>
  <w:num w:numId="5">
    <w:abstractNumId w:val="6"/>
  </w:num>
  <w:num w:numId="6">
    <w:abstractNumId w:val="0"/>
  </w:num>
  <w:num w:numId="7">
    <w:abstractNumId w:val="9"/>
  </w:num>
  <w:num w:numId="8">
    <w:abstractNumId w:val="13"/>
  </w:num>
  <w:num w:numId="9">
    <w:abstractNumId w:val="8"/>
  </w:num>
  <w:num w:numId="10">
    <w:abstractNumId w:val="16"/>
  </w:num>
  <w:num w:numId="11">
    <w:abstractNumId w:val="11"/>
  </w:num>
  <w:num w:numId="12">
    <w:abstractNumId w:val="12"/>
  </w:num>
  <w:num w:numId="13">
    <w:abstractNumId w:val="10"/>
  </w:num>
  <w:num w:numId="14">
    <w:abstractNumId w:val="4"/>
  </w:num>
  <w:num w:numId="15">
    <w:abstractNumId w:val="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27BF67AC"/>
    <w:rsid w:val="5D871EE7"/>
    <w:rsid w:val="6FBE7129"/>
    <w:rsid w:val="77AEFD01"/>
    <w:rsid w:val="94FFBD06"/>
    <w:rsid w:val="BB3BDCB9"/>
    <w:rsid w:val="CFDEABA6"/>
    <w:rsid w:val="ED7F4290"/>
    <w:rsid w:val="EFFD03CD"/>
    <w:rsid w:val="F79F0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SimSun" w:hAnsi="SimSun" w:eastAsia="SimSun" w:cs="SimSun"/>
      <w:sz w:val="44"/>
      <w:szCs w:val="44"/>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ScaleCrop>false</ScaleCrop>
  <LinksUpToDate>false</LinksUpToDate>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2021-07-12T11:48:00Z</dcterms:created>
  <dc:creator>Lenovo</dc:creator>
  <cp:lastModifiedBy>user</cp:lastModifiedBy>
  <cp:lastPrinted>2021-07-12T08:24:34Z</cp:lastPrinted>
  <dcterms:modified xsi:type="dcterms:W3CDTF">2021-07-12T11:04:54Z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Office Word 2007</vt:lpwstr>
  </property>
  <property fmtid="{D5CDD505-2E9C-101B-9397-08002B2CF9AE}" pid="4" name="LastSaved">
    <vt:filetime>2021-07-11T00:00:00Z</vt:filetime>
  </property>
  <property fmtid="{D5CDD505-2E9C-101B-9397-08002B2CF9AE}" pid="5" name="KSOProductBuildVer">
    <vt:lpwstr>2052-11.8.2.9958</vt:lpwstr>
  </property>
</Properties>
</file>