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解读：</w:t>
      </w:r>
      <w:r>
        <w:rPr>
          <w:rFonts w:hint="eastAsia" w:ascii="方正小标宋简体" w:eastAsia="方正小标宋简体"/>
          <w:sz w:val="44"/>
          <w:szCs w:val="44"/>
        </w:rPr>
        <w:t>建立健全综合行政执法协调配合工作机制的意见（试行）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619"/>
        <w:jc w:val="left"/>
        <w:rPr>
          <w:rFonts w:hint="default" w:ascii="仿宋_GB2312" w:hAnsi="仿宋_GB2312" w:eastAsia="仿宋_GB2312" w:cs="仿宋_GB2312"/>
          <w:b w:val="0"/>
          <w:color w:val="00000A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8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00000A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color w:val="00000A"/>
          <w:sz w:val="32"/>
          <w:szCs w:val="32"/>
          <w:lang w:eastAsia="zh-CN"/>
        </w:rPr>
        <w:t>起草</w:t>
      </w:r>
      <w:r>
        <w:rPr>
          <w:rFonts w:hint="eastAsia" w:ascii="黑体" w:hAnsi="黑体" w:eastAsia="黑体" w:cs="黑体"/>
          <w:b w:val="0"/>
          <w:color w:val="00000A"/>
          <w:sz w:val="32"/>
          <w:szCs w:val="32"/>
        </w:rPr>
        <w:t>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A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2017年深化</w:t>
      </w:r>
      <w:r>
        <w:rPr>
          <w:rFonts w:hint="eastAsia" w:ascii="仿宋_GB2312" w:eastAsia="仿宋_GB2312"/>
          <w:sz w:val="32"/>
          <w:szCs w:val="32"/>
        </w:rPr>
        <w:t>综合行政执法体制改革</w:t>
      </w:r>
      <w:r>
        <w:rPr>
          <w:rFonts w:hint="eastAsia" w:ascii="仿宋_GB2312" w:eastAsia="仿宋_GB2312"/>
          <w:sz w:val="32"/>
          <w:szCs w:val="32"/>
          <w:lang w:eastAsia="zh-CN"/>
        </w:rPr>
        <w:t>以来</w:t>
      </w:r>
      <w:r>
        <w:rPr>
          <w:rFonts w:hint="eastAsia" w:ascii="仿宋_GB2312" w:hAnsi="仿宋_GB2312" w:eastAsia="仿宋_GB2312" w:cs="仿宋_GB2312"/>
          <w:b w:val="0"/>
          <w:color w:val="00000A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color w:val="00000A"/>
          <w:sz w:val="32"/>
          <w:szCs w:val="32"/>
          <w:lang w:eastAsia="zh-CN"/>
        </w:rPr>
        <w:t>我区综合行政执法工作取得显著成效。但近年来，随着综合行政执法体制改革的深入推进，综合</w:t>
      </w:r>
      <w:r>
        <w:rPr>
          <w:rFonts w:hint="eastAsia" w:ascii="仿宋_GB2312" w:hAnsi="仿宋_GB2312" w:eastAsia="仿宋_GB2312" w:cs="仿宋_GB2312"/>
          <w:b w:val="0"/>
          <w:color w:val="00000A"/>
          <w:sz w:val="32"/>
          <w:szCs w:val="32"/>
          <w:lang w:val="en-US" w:eastAsia="zh-CN"/>
        </w:rPr>
        <w:t>执法的广度和深度不断提升，对综合执法部门与相关部门之间的协调配合要求也越来越高，</w:t>
      </w:r>
      <w:r>
        <w:rPr>
          <w:rFonts w:hint="eastAsia" w:ascii="仿宋_GB2312" w:hAnsi="仿宋_GB2312" w:eastAsia="仿宋_GB2312" w:cs="仿宋_GB2312"/>
          <w:b w:val="0"/>
          <w:color w:val="00000A"/>
          <w:kern w:val="0"/>
          <w:sz w:val="32"/>
          <w:szCs w:val="32"/>
          <w:lang w:val="en-US" w:eastAsia="zh-CN" w:bidi="ar"/>
        </w:rPr>
        <w:t>《关于印发〈山亭区推进综合行政执法体制改革实施意见〉的通知</w:t>
      </w:r>
      <w:r>
        <w:rPr>
          <w:rFonts w:hint="eastAsia" w:ascii="仿宋_GB2312" w:hAnsi="仿宋_GB2312" w:eastAsia="仿宋_GB2312" w:cs="仿宋_GB2312"/>
          <w:b w:val="0"/>
          <w:color w:val="00000A"/>
          <w:sz w:val="32"/>
          <w:szCs w:val="32"/>
          <w:lang w:eastAsia="zh-CN"/>
        </w:rPr>
        <w:t>》（</w:t>
      </w:r>
      <w:r>
        <w:rPr>
          <w:rFonts w:hint="eastAsia" w:ascii="仿宋_GB2312" w:hAnsi="宋体" w:eastAsia="仿宋_GB2312" w:cs="宋体"/>
          <w:color w:val="000000"/>
          <w:kern w:val="10"/>
          <w:sz w:val="32"/>
          <w:szCs w:val="32"/>
        </w:rPr>
        <w:t>山办发〔2017〕23号</w:t>
      </w:r>
      <w:r>
        <w:rPr>
          <w:rFonts w:hint="eastAsia" w:ascii="仿宋_GB2312" w:hAnsi="仿宋_GB2312" w:eastAsia="仿宋_GB2312" w:cs="仿宋_GB2312"/>
          <w:b w:val="0"/>
          <w:color w:val="00000A"/>
          <w:sz w:val="32"/>
          <w:szCs w:val="32"/>
          <w:lang w:eastAsia="zh-CN"/>
        </w:rPr>
        <w:t>）中</w:t>
      </w:r>
      <w:r>
        <w:rPr>
          <w:rFonts w:hint="eastAsia" w:ascii="仿宋_GB2312" w:hAnsi="仿宋_GB2312" w:eastAsia="仿宋_GB2312" w:cs="仿宋_GB2312"/>
          <w:b w:val="0"/>
          <w:color w:val="00000A"/>
          <w:sz w:val="32"/>
          <w:szCs w:val="32"/>
          <w:lang w:val="en-US" w:eastAsia="zh-CN"/>
        </w:rPr>
        <w:t>虽明确要求建立完善综合执法联席会议等相关机制，但在如何建立这些机制、如何细化操作流程等方面没有作出明文规定。通过实际调研和深入综合行政执法局走访，发现建立综合行政执法协调配合机制势在必行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8"/>
        <w:jc w:val="both"/>
        <w:textAlignment w:val="auto"/>
        <w:rPr>
          <w:rFonts w:hint="eastAsia" w:ascii="黑体" w:hAnsi="黑体" w:eastAsia="黑体" w:cs="黑体"/>
          <w:b w:val="0"/>
          <w:color w:val="00000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color w:val="00000A"/>
          <w:sz w:val="32"/>
          <w:szCs w:val="32"/>
          <w:lang w:val="en-US" w:eastAsia="zh-CN"/>
        </w:rPr>
        <w:t>二、决策依据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A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00000A"/>
          <w:sz w:val="32"/>
          <w:szCs w:val="32"/>
          <w:lang w:val="en-US" w:eastAsia="zh-CN"/>
        </w:rPr>
        <w:t>为切实完善综合执法体制机制，</w:t>
      </w:r>
      <w:r>
        <w:rPr>
          <w:rFonts w:hint="eastAsia" w:ascii="仿宋_GB2312" w:hAnsi="仿宋_GB2312" w:eastAsia="仿宋_GB2312" w:cs="仿宋_GB2312"/>
          <w:color w:val="00000A"/>
          <w:kern w:val="2"/>
          <w:sz w:val="32"/>
          <w:szCs w:val="32"/>
          <w:lang w:val="en-US" w:eastAsia="zh-CN" w:bidi="ar-SA"/>
        </w:rPr>
        <w:t>2021年4月27日，省委编办下发了《关于做好综合行政执法改革有关工作的通知》，明确要求各市要围绕厘清综合执法机构与行业主管部门职责边界、健全监管执法协作配合机制等方面加强工作调研，总结经验做法，研究具体措施加以推进；2021年5月14日，市委编办就贯彻省里要求，专门下发了工作提醒，要求区县一级7月底前完成阶段性任务。</w:t>
      </w:r>
      <w:r>
        <w:rPr>
          <w:rFonts w:hint="eastAsia" w:ascii="仿宋_GB2312" w:hAnsi="仿宋_GB2312" w:eastAsia="仿宋_GB2312" w:cs="仿宋_GB2312"/>
          <w:b w:val="0"/>
          <w:color w:val="00000A"/>
          <w:sz w:val="32"/>
          <w:szCs w:val="32"/>
          <w:lang w:val="en-US" w:eastAsia="zh-CN"/>
        </w:rPr>
        <w:t>根据中央、省、市关于深化综合行政执法改革的有关文件精神，参考滕州做法，结合我区实际，研究制定了</w:t>
      </w:r>
      <w:r>
        <w:rPr>
          <w:rFonts w:hint="eastAsia" w:ascii="仿宋_GB2312" w:hAnsi="仿宋_GB2312" w:eastAsia="仿宋_GB2312" w:cs="仿宋_GB2312"/>
          <w:color w:val="00000A"/>
          <w:sz w:val="32"/>
          <w:szCs w:val="32"/>
        </w:rPr>
        <w:t>《建立健全综合行政执法协调配合工作机制的意见（试行）》</w:t>
      </w:r>
      <w:r>
        <w:rPr>
          <w:rFonts w:hint="eastAsia" w:ascii="仿宋_GB2312" w:hAnsi="仿宋_GB2312" w:eastAsia="仿宋_GB2312" w:cs="仿宋_GB2312"/>
          <w:color w:val="00000A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A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i w:val="0"/>
          <w:iCs w:val="0"/>
          <w:color w:val="00000A"/>
          <w:sz w:val="32"/>
          <w:szCs w:val="32"/>
        </w:rPr>
        <w:t>下</w:t>
      </w:r>
      <w:r>
        <w:rPr>
          <w:rFonts w:hint="eastAsia" w:ascii="仿宋_GB2312" w:hAnsi="仿宋_GB2312" w:eastAsia="仿宋_GB2312" w:cs="仿宋_GB2312"/>
          <w:color w:val="00000A"/>
          <w:sz w:val="32"/>
          <w:szCs w:val="32"/>
        </w:rPr>
        <w:t>简称</w:t>
      </w:r>
      <w:r>
        <w:rPr>
          <w:rFonts w:hint="eastAsia" w:ascii="仿宋_GB2312" w:hAnsi="仿宋_GB2312" w:eastAsia="仿宋_GB2312" w:cs="仿宋_GB2312"/>
          <w:color w:val="00000A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A"/>
          <w:sz w:val="32"/>
          <w:szCs w:val="32"/>
        </w:rPr>
        <w:t>意见</w:t>
      </w:r>
      <w:r>
        <w:rPr>
          <w:rFonts w:hint="eastAsia" w:ascii="仿宋_GB2312" w:hAnsi="仿宋_GB2312" w:eastAsia="仿宋_GB2312" w:cs="仿宋_GB2312"/>
          <w:color w:val="00000A"/>
          <w:sz w:val="32"/>
          <w:szCs w:val="32"/>
          <w:lang w:eastAsia="zh-CN"/>
        </w:rPr>
        <w:t>》）</w:t>
      </w:r>
      <w:r>
        <w:rPr>
          <w:rFonts w:hint="eastAsia" w:ascii="仿宋_GB2312" w:hAnsi="仿宋_GB2312" w:eastAsia="仿宋_GB2312" w:cs="仿宋_GB2312"/>
          <w:b w:val="0"/>
          <w:color w:val="00000A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18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color w:val="00000A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color w:val="00000A"/>
          <w:sz w:val="32"/>
          <w:szCs w:val="32"/>
          <w:lang w:eastAsia="zh-CN"/>
        </w:rPr>
        <w:t>出台目的</w:t>
      </w:r>
    </w:p>
    <w:p>
      <w:pPr>
        <w:pStyle w:val="7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仿宋_GB2312" w:cs="黑体"/>
          <w:b w:val="0"/>
          <w:color w:val="00000A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深入推进我区综合行政执法工作，</w:t>
      </w:r>
      <w:r>
        <w:rPr>
          <w:rFonts w:hint="eastAsia" w:ascii="仿宋_GB2312" w:eastAsia="仿宋_GB2312"/>
          <w:sz w:val="32"/>
          <w:szCs w:val="32"/>
          <w:lang w:eastAsia="zh-CN"/>
        </w:rPr>
        <w:t>提升综合行政执法的广度和深度，</w:t>
      </w:r>
      <w:r>
        <w:rPr>
          <w:rFonts w:hint="eastAsia" w:ascii="仿宋_GB2312" w:eastAsia="仿宋_GB2312"/>
          <w:sz w:val="32"/>
          <w:szCs w:val="32"/>
        </w:rPr>
        <w:t>切实加强区综合行政执法部门与相关部门的配合协作，提高</w:t>
      </w:r>
      <w:r>
        <w:rPr>
          <w:rFonts w:hint="eastAsia" w:ascii="仿宋_GB2312" w:eastAsia="仿宋_GB2312"/>
          <w:sz w:val="32"/>
          <w:szCs w:val="32"/>
          <w:lang w:eastAsia="zh-CN"/>
        </w:rPr>
        <w:t>全区综合行政</w:t>
      </w:r>
      <w:r>
        <w:rPr>
          <w:rFonts w:hint="eastAsia" w:ascii="仿宋_GB2312" w:eastAsia="仿宋_GB2312"/>
          <w:sz w:val="32"/>
          <w:szCs w:val="32"/>
        </w:rPr>
        <w:t>执法效率和水平，</w:t>
      </w:r>
      <w:r>
        <w:rPr>
          <w:rFonts w:hint="eastAsia" w:ascii="仿宋_GB2312" w:eastAsia="仿宋_GB2312"/>
          <w:sz w:val="32"/>
          <w:szCs w:val="32"/>
          <w:lang w:eastAsia="zh-CN"/>
        </w:rPr>
        <w:t>推动综合行政执法工作更加规范，部门之间协调更加顺畅，</w:t>
      </w:r>
      <w:r>
        <w:rPr>
          <w:rFonts w:hint="eastAsia" w:ascii="仿宋_GB2312" w:hAnsi="仿宋_GB2312" w:eastAsia="仿宋_GB2312" w:cs="仿宋_GB2312"/>
          <w:color w:val="00000A"/>
          <w:kern w:val="2"/>
          <w:sz w:val="32"/>
          <w:szCs w:val="32"/>
          <w:lang w:val="en-US" w:eastAsia="zh-CN" w:bidi="ar-SA"/>
        </w:rPr>
        <w:t>区委编办牵头制定了《意见》。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18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color w:val="00000A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00000A"/>
          <w:sz w:val="32"/>
          <w:szCs w:val="32"/>
          <w:lang w:eastAsia="zh-CN"/>
        </w:rPr>
        <w:t>起草过程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A"/>
          <w:kern w:val="2"/>
          <w:sz w:val="32"/>
          <w:szCs w:val="32"/>
          <w:lang w:val="en-US" w:eastAsia="zh-CN" w:bidi="ar-SA"/>
        </w:rPr>
        <w:t>为贯彻落实省、市两级要求，区委编办密切加强与区政府办公室、区综合行政执法局的沟通协调力度，经集中会商研究后，确定以区综合行政执法局为主体起草《意见》初稿，区委编办进行初审、修改，并牵头征求了区分管领导、10个镇街和14个区直部门（单位）的意见，收集整理各类意见建议6条，根据反馈情况，对《意见》进行进一步优化完善，经区司法局合法性审查后，于2021年7月28日印发。</w:t>
      </w:r>
    </w:p>
    <w:p>
      <w:pPr>
        <w:pStyle w:val="7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color w:val="00000A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00000A"/>
          <w:sz w:val="32"/>
          <w:szCs w:val="32"/>
          <w:lang w:eastAsia="zh-CN"/>
        </w:rPr>
        <w:t>五、主要内容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8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A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A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A"/>
          <w:sz w:val="32"/>
          <w:szCs w:val="32"/>
        </w:rPr>
        <w:t>意见</w:t>
      </w:r>
      <w:r>
        <w:rPr>
          <w:rFonts w:hint="eastAsia" w:ascii="仿宋_GB2312" w:hAnsi="仿宋_GB2312" w:eastAsia="仿宋_GB2312" w:cs="仿宋_GB2312"/>
          <w:color w:val="00000A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color w:val="00000A"/>
          <w:sz w:val="32"/>
          <w:szCs w:val="32"/>
        </w:rPr>
        <w:t>主要包括</w:t>
      </w:r>
      <w:r>
        <w:rPr>
          <w:rFonts w:hint="eastAsia" w:ascii="仿宋_GB2312" w:hAnsi="仿宋_GB2312" w:eastAsia="仿宋_GB2312" w:cs="仿宋_GB2312"/>
          <w:b w:val="0"/>
          <w:color w:val="00000A"/>
          <w:sz w:val="32"/>
          <w:szCs w:val="32"/>
          <w:lang w:eastAsia="zh-CN"/>
        </w:rPr>
        <w:t>七个方面，分别是：</w:t>
      </w:r>
      <w:r>
        <w:rPr>
          <w:rFonts w:hint="eastAsia" w:ascii="仿宋_GB2312" w:hAnsi="仿宋_GB2312" w:eastAsia="仿宋_GB2312" w:cs="仿宋_GB2312"/>
          <w:b w:val="0"/>
          <w:color w:val="00000A"/>
          <w:sz w:val="32"/>
          <w:szCs w:val="32"/>
        </w:rPr>
        <w:t>建立综合行政执法联席会议制度</w:t>
      </w:r>
      <w:r>
        <w:rPr>
          <w:rFonts w:hint="eastAsia" w:ascii="仿宋_GB2312" w:hAnsi="仿宋_GB2312" w:eastAsia="仿宋_GB2312" w:cs="仿宋_GB2312"/>
          <w:b w:val="0"/>
          <w:color w:val="00000A"/>
          <w:sz w:val="32"/>
          <w:szCs w:val="32"/>
          <w:lang w:eastAsia="zh-CN"/>
        </w:rPr>
        <w:t>、建立综合行政执法案件移送制度、建立综合行政执法信息共享制度、建立部门联动协作制度、建立基层执法联动机制、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建立综合行政执法与司法联动机制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建立综合行政执法保障机制</w:t>
      </w:r>
      <w:r>
        <w:rPr>
          <w:rFonts w:hint="eastAsia" w:ascii="仿宋_GB2312" w:hAnsi="仿宋_GB2312" w:eastAsia="仿宋_GB2312" w:cs="仿宋_GB2312"/>
          <w:b w:val="0"/>
          <w:color w:val="00000A"/>
          <w:sz w:val="32"/>
          <w:szCs w:val="32"/>
        </w:rPr>
        <w:t>等。</w:t>
      </w:r>
      <w:r>
        <w:rPr>
          <w:rFonts w:hint="eastAsia" w:ascii="仿宋_GB2312" w:hAnsi="仿宋_GB2312" w:eastAsia="仿宋_GB2312" w:cs="仿宋_GB2312"/>
          <w:b w:val="0"/>
          <w:color w:val="00000A"/>
          <w:sz w:val="32"/>
          <w:szCs w:val="32"/>
          <w:lang w:eastAsia="zh-CN"/>
        </w:rPr>
        <w:t>每一方面均对制度涉及的具体内容在范围、数量、领域、程序等方面作出了规定，增强了制度的可操作性和针对性，确保各项制度能够有效贯彻落实。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A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A"/>
          <w:sz w:val="32"/>
          <w:szCs w:val="32"/>
          <w:lang w:eastAsia="zh-CN"/>
        </w:rPr>
        <w:t>六、重要举措</w:t>
      </w:r>
    </w:p>
    <w:p>
      <w:pPr>
        <w:pStyle w:val="7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A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00000A"/>
          <w:sz w:val="32"/>
          <w:szCs w:val="32"/>
          <w:lang w:eastAsia="zh-CN"/>
        </w:rPr>
        <w:t>针对《意见》中关于</w:t>
      </w:r>
      <w:r>
        <w:rPr>
          <w:rFonts w:hint="eastAsia" w:ascii="仿宋_GB2312" w:hAnsi="仿宋_GB2312" w:eastAsia="仿宋_GB2312" w:cs="仿宋_GB2312"/>
          <w:b w:val="0"/>
          <w:color w:val="00000A"/>
          <w:sz w:val="32"/>
          <w:szCs w:val="32"/>
        </w:rPr>
        <w:t>建立综合行政执法联席会议制度</w:t>
      </w:r>
      <w:r>
        <w:rPr>
          <w:rFonts w:hint="eastAsia" w:ascii="仿宋_GB2312" w:hAnsi="仿宋_GB2312" w:eastAsia="仿宋_GB2312" w:cs="仿宋_GB2312"/>
          <w:b w:val="0"/>
          <w:color w:val="00000A"/>
          <w:sz w:val="32"/>
          <w:szCs w:val="32"/>
          <w:lang w:eastAsia="zh-CN"/>
        </w:rPr>
        <w:t>、建立综合行政执法案件移送制度、建立综合行政执法信息共享制度、建立部门联动协作制度、建立基层执法联动机制、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建立综合行政执法与司法联动机制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建立综合行政执法保障机制</w:t>
      </w:r>
      <w:r>
        <w:rPr>
          <w:rFonts w:hint="eastAsia" w:ascii="仿宋_GB2312" w:hAnsi="仿宋_GB2312" w:eastAsia="仿宋_GB2312" w:cs="仿宋_GB2312"/>
          <w:b w:val="0"/>
          <w:color w:val="00000A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b w:val="0"/>
          <w:color w:val="00000A"/>
          <w:sz w:val="32"/>
          <w:szCs w:val="32"/>
          <w:lang w:eastAsia="zh-CN"/>
        </w:rPr>
        <w:t>七个方面的内容，分别加以说明，内容详实，可操作性强。例如，建立部门联动协作制度中规定，针对同一违法行为部门之间的职责做了明确规定，部门之间应加强案件咨询和信息共享，对有疑问的案件，按照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《山东省行政程序规定》第21条</w:t>
      </w:r>
      <w:r>
        <w:rPr>
          <w:rFonts w:hint="eastAsia" w:ascii="仿宋_GB2312" w:eastAsia="仿宋_GB2312"/>
          <w:sz w:val="32"/>
          <w:szCs w:val="32"/>
          <w:lang w:eastAsia="zh-CN"/>
        </w:rPr>
        <w:t>协调处理，指定专人负责等。</w:t>
      </w:r>
      <w:bookmarkStart w:id="0" w:name="_GoBack"/>
      <w:bookmarkEnd w:id="0"/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FD23D2"/>
    <w:multiLevelType w:val="singleLevel"/>
    <w:tmpl w:val="9BFD23D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34E6C"/>
    <w:rsid w:val="00761073"/>
    <w:rsid w:val="00821997"/>
    <w:rsid w:val="008A273F"/>
    <w:rsid w:val="00923BE7"/>
    <w:rsid w:val="01465284"/>
    <w:rsid w:val="01663F27"/>
    <w:rsid w:val="019C1A92"/>
    <w:rsid w:val="01CB4E57"/>
    <w:rsid w:val="01FA7370"/>
    <w:rsid w:val="022F6914"/>
    <w:rsid w:val="024716F3"/>
    <w:rsid w:val="02BD5BAB"/>
    <w:rsid w:val="03383220"/>
    <w:rsid w:val="03C177DD"/>
    <w:rsid w:val="03EA6FB7"/>
    <w:rsid w:val="04632B6C"/>
    <w:rsid w:val="04652C72"/>
    <w:rsid w:val="04755310"/>
    <w:rsid w:val="051700BC"/>
    <w:rsid w:val="05281832"/>
    <w:rsid w:val="05290BF7"/>
    <w:rsid w:val="059F10DD"/>
    <w:rsid w:val="05C24BE1"/>
    <w:rsid w:val="05C93FFE"/>
    <w:rsid w:val="05D243E8"/>
    <w:rsid w:val="064A13BD"/>
    <w:rsid w:val="06A60136"/>
    <w:rsid w:val="06ED3900"/>
    <w:rsid w:val="071E4C74"/>
    <w:rsid w:val="073A7D8F"/>
    <w:rsid w:val="0779548C"/>
    <w:rsid w:val="07A551CF"/>
    <w:rsid w:val="07BD18E8"/>
    <w:rsid w:val="08077DB0"/>
    <w:rsid w:val="080C47B1"/>
    <w:rsid w:val="08210EFC"/>
    <w:rsid w:val="084D54E4"/>
    <w:rsid w:val="0878442C"/>
    <w:rsid w:val="08F22525"/>
    <w:rsid w:val="09F57EA0"/>
    <w:rsid w:val="0A30708A"/>
    <w:rsid w:val="0A4D4594"/>
    <w:rsid w:val="0A6E5700"/>
    <w:rsid w:val="0AAC2CA5"/>
    <w:rsid w:val="0ABD4F02"/>
    <w:rsid w:val="0AC7197D"/>
    <w:rsid w:val="0B146AD3"/>
    <w:rsid w:val="0B3D46AB"/>
    <w:rsid w:val="0B5141C7"/>
    <w:rsid w:val="0B95060E"/>
    <w:rsid w:val="0BCC3716"/>
    <w:rsid w:val="0BE206A3"/>
    <w:rsid w:val="0C5156CF"/>
    <w:rsid w:val="0C882E55"/>
    <w:rsid w:val="0C964A30"/>
    <w:rsid w:val="0CA250CB"/>
    <w:rsid w:val="0CD536F5"/>
    <w:rsid w:val="0D3A55D6"/>
    <w:rsid w:val="0D515295"/>
    <w:rsid w:val="0D68147C"/>
    <w:rsid w:val="0D9B1751"/>
    <w:rsid w:val="0DAC5EB1"/>
    <w:rsid w:val="0DC41B07"/>
    <w:rsid w:val="0DCE5CC3"/>
    <w:rsid w:val="0DD00B13"/>
    <w:rsid w:val="0DE10AB3"/>
    <w:rsid w:val="0E3137A8"/>
    <w:rsid w:val="0E4236F9"/>
    <w:rsid w:val="0EC31AE4"/>
    <w:rsid w:val="0ECD3639"/>
    <w:rsid w:val="0FD56057"/>
    <w:rsid w:val="0FEB6E26"/>
    <w:rsid w:val="11351BA2"/>
    <w:rsid w:val="11541CF5"/>
    <w:rsid w:val="116147D3"/>
    <w:rsid w:val="11C91AC3"/>
    <w:rsid w:val="12054663"/>
    <w:rsid w:val="12144EDA"/>
    <w:rsid w:val="121F3BD4"/>
    <w:rsid w:val="124636EB"/>
    <w:rsid w:val="1292527B"/>
    <w:rsid w:val="129C59D5"/>
    <w:rsid w:val="12B90FAC"/>
    <w:rsid w:val="132E5198"/>
    <w:rsid w:val="136E5D7A"/>
    <w:rsid w:val="1392324A"/>
    <w:rsid w:val="13FD78EF"/>
    <w:rsid w:val="14117C10"/>
    <w:rsid w:val="145927E3"/>
    <w:rsid w:val="1497566C"/>
    <w:rsid w:val="14A406EA"/>
    <w:rsid w:val="1529268C"/>
    <w:rsid w:val="15A53204"/>
    <w:rsid w:val="15F1605A"/>
    <w:rsid w:val="16816091"/>
    <w:rsid w:val="168E4C59"/>
    <w:rsid w:val="16C92CA2"/>
    <w:rsid w:val="16CE3FF7"/>
    <w:rsid w:val="17607231"/>
    <w:rsid w:val="177F318A"/>
    <w:rsid w:val="179D3DCD"/>
    <w:rsid w:val="17C721F4"/>
    <w:rsid w:val="17DB77C3"/>
    <w:rsid w:val="18122789"/>
    <w:rsid w:val="1832145D"/>
    <w:rsid w:val="18441749"/>
    <w:rsid w:val="184D4260"/>
    <w:rsid w:val="18FC128C"/>
    <w:rsid w:val="1913477D"/>
    <w:rsid w:val="195262C2"/>
    <w:rsid w:val="19540527"/>
    <w:rsid w:val="19B52A17"/>
    <w:rsid w:val="19CE7852"/>
    <w:rsid w:val="19CF745D"/>
    <w:rsid w:val="19D43CBA"/>
    <w:rsid w:val="19FD0671"/>
    <w:rsid w:val="1A2C7F74"/>
    <w:rsid w:val="1A457BEB"/>
    <w:rsid w:val="1A964F9F"/>
    <w:rsid w:val="1ADB6624"/>
    <w:rsid w:val="1AF958FA"/>
    <w:rsid w:val="1BB62F15"/>
    <w:rsid w:val="1BCC031E"/>
    <w:rsid w:val="1BDB4D67"/>
    <w:rsid w:val="1BEE6B8C"/>
    <w:rsid w:val="1BF6180A"/>
    <w:rsid w:val="1BFD517E"/>
    <w:rsid w:val="1C0419B9"/>
    <w:rsid w:val="1C0F5C70"/>
    <w:rsid w:val="1C1F4426"/>
    <w:rsid w:val="1C2E22A5"/>
    <w:rsid w:val="1C9077D6"/>
    <w:rsid w:val="1CDF466A"/>
    <w:rsid w:val="1CFD58FB"/>
    <w:rsid w:val="1D0C5BBC"/>
    <w:rsid w:val="1D1045F2"/>
    <w:rsid w:val="1DB33704"/>
    <w:rsid w:val="1DCD13C1"/>
    <w:rsid w:val="1DF67EEF"/>
    <w:rsid w:val="1E1C14E2"/>
    <w:rsid w:val="1E496A52"/>
    <w:rsid w:val="1E516886"/>
    <w:rsid w:val="1E7E3300"/>
    <w:rsid w:val="1EDA505F"/>
    <w:rsid w:val="1F91229A"/>
    <w:rsid w:val="1FA90855"/>
    <w:rsid w:val="1FD10493"/>
    <w:rsid w:val="1FE366F9"/>
    <w:rsid w:val="20066F0A"/>
    <w:rsid w:val="201144F0"/>
    <w:rsid w:val="20D779C9"/>
    <w:rsid w:val="22E978B4"/>
    <w:rsid w:val="232129E2"/>
    <w:rsid w:val="239E2C76"/>
    <w:rsid w:val="23E244C1"/>
    <w:rsid w:val="241D1330"/>
    <w:rsid w:val="24581566"/>
    <w:rsid w:val="247B176C"/>
    <w:rsid w:val="24A94DAA"/>
    <w:rsid w:val="24BD42F3"/>
    <w:rsid w:val="24C402D0"/>
    <w:rsid w:val="24C60B25"/>
    <w:rsid w:val="24D87235"/>
    <w:rsid w:val="24E418D4"/>
    <w:rsid w:val="25732301"/>
    <w:rsid w:val="25A57394"/>
    <w:rsid w:val="25AE4F4C"/>
    <w:rsid w:val="25F46845"/>
    <w:rsid w:val="261A316B"/>
    <w:rsid w:val="2655717B"/>
    <w:rsid w:val="2682541C"/>
    <w:rsid w:val="268C2433"/>
    <w:rsid w:val="26A63D80"/>
    <w:rsid w:val="26F620B6"/>
    <w:rsid w:val="273637CA"/>
    <w:rsid w:val="2739476D"/>
    <w:rsid w:val="27493EBD"/>
    <w:rsid w:val="27537640"/>
    <w:rsid w:val="279B1DDA"/>
    <w:rsid w:val="27A73B1A"/>
    <w:rsid w:val="2880285E"/>
    <w:rsid w:val="2905264C"/>
    <w:rsid w:val="291947A5"/>
    <w:rsid w:val="29525631"/>
    <w:rsid w:val="29933F1E"/>
    <w:rsid w:val="29DA5E7B"/>
    <w:rsid w:val="29EA2351"/>
    <w:rsid w:val="2A005634"/>
    <w:rsid w:val="2A2536A7"/>
    <w:rsid w:val="2A7073A0"/>
    <w:rsid w:val="2A96674D"/>
    <w:rsid w:val="2A9E38C8"/>
    <w:rsid w:val="2AA70414"/>
    <w:rsid w:val="2AE627E6"/>
    <w:rsid w:val="2B1C5ED9"/>
    <w:rsid w:val="2B6D7B84"/>
    <w:rsid w:val="2BDA6053"/>
    <w:rsid w:val="2C7D3DAB"/>
    <w:rsid w:val="2C842E1E"/>
    <w:rsid w:val="2D2B498F"/>
    <w:rsid w:val="2D3350E5"/>
    <w:rsid w:val="2D9D0DE6"/>
    <w:rsid w:val="2DE12813"/>
    <w:rsid w:val="2DEF1E5D"/>
    <w:rsid w:val="2E464E9C"/>
    <w:rsid w:val="2E744B21"/>
    <w:rsid w:val="2E98056B"/>
    <w:rsid w:val="2EB90F09"/>
    <w:rsid w:val="2EEC324F"/>
    <w:rsid w:val="2EF51A53"/>
    <w:rsid w:val="2F237289"/>
    <w:rsid w:val="2F585E32"/>
    <w:rsid w:val="305D6E7A"/>
    <w:rsid w:val="30672336"/>
    <w:rsid w:val="306A74BD"/>
    <w:rsid w:val="30BC5F04"/>
    <w:rsid w:val="30ED2134"/>
    <w:rsid w:val="31033726"/>
    <w:rsid w:val="316C7A90"/>
    <w:rsid w:val="31904A0F"/>
    <w:rsid w:val="31984996"/>
    <w:rsid w:val="31A74B84"/>
    <w:rsid w:val="321E7AF4"/>
    <w:rsid w:val="32885A79"/>
    <w:rsid w:val="32BA1894"/>
    <w:rsid w:val="32D65EF5"/>
    <w:rsid w:val="32EF2DEC"/>
    <w:rsid w:val="331B25C9"/>
    <w:rsid w:val="334B1161"/>
    <w:rsid w:val="33612B4C"/>
    <w:rsid w:val="33847FA0"/>
    <w:rsid w:val="33B95A1F"/>
    <w:rsid w:val="3427382D"/>
    <w:rsid w:val="34675EB6"/>
    <w:rsid w:val="349A2A37"/>
    <w:rsid w:val="34C32B83"/>
    <w:rsid w:val="34CA14DD"/>
    <w:rsid w:val="34DC3357"/>
    <w:rsid w:val="351E2859"/>
    <w:rsid w:val="35862077"/>
    <w:rsid w:val="363E75CB"/>
    <w:rsid w:val="36A52ED9"/>
    <w:rsid w:val="36CC1555"/>
    <w:rsid w:val="36E06216"/>
    <w:rsid w:val="36E45186"/>
    <w:rsid w:val="36EA6877"/>
    <w:rsid w:val="36F87274"/>
    <w:rsid w:val="373554C6"/>
    <w:rsid w:val="37447920"/>
    <w:rsid w:val="37506897"/>
    <w:rsid w:val="381D3BAF"/>
    <w:rsid w:val="383963A3"/>
    <w:rsid w:val="38666CC8"/>
    <w:rsid w:val="387C76C4"/>
    <w:rsid w:val="3897000D"/>
    <w:rsid w:val="38B71111"/>
    <w:rsid w:val="38BB6A18"/>
    <w:rsid w:val="38C63AD7"/>
    <w:rsid w:val="38F46CE1"/>
    <w:rsid w:val="392E4C95"/>
    <w:rsid w:val="39383990"/>
    <w:rsid w:val="39534AFD"/>
    <w:rsid w:val="39B35619"/>
    <w:rsid w:val="39E70B64"/>
    <w:rsid w:val="39E7466C"/>
    <w:rsid w:val="3A0B56FB"/>
    <w:rsid w:val="3A431CB4"/>
    <w:rsid w:val="3A4C75FE"/>
    <w:rsid w:val="3A9F0787"/>
    <w:rsid w:val="3AAF1695"/>
    <w:rsid w:val="3AB001D5"/>
    <w:rsid w:val="3AB63B1E"/>
    <w:rsid w:val="3AF33CFF"/>
    <w:rsid w:val="3B5E3C27"/>
    <w:rsid w:val="3BDC3248"/>
    <w:rsid w:val="3C094695"/>
    <w:rsid w:val="3C353CA0"/>
    <w:rsid w:val="3C581424"/>
    <w:rsid w:val="3C81125D"/>
    <w:rsid w:val="3C887DE1"/>
    <w:rsid w:val="3C89495D"/>
    <w:rsid w:val="3CAC2499"/>
    <w:rsid w:val="3CC26C2A"/>
    <w:rsid w:val="3CD437D4"/>
    <w:rsid w:val="3D042165"/>
    <w:rsid w:val="3D414DC4"/>
    <w:rsid w:val="3D960439"/>
    <w:rsid w:val="3DFC08BE"/>
    <w:rsid w:val="3E2918C9"/>
    <w:rsid w:val="3E306C7C"/>
    <w:rsid w:val="3E5534BD"/>
    <w:rsid w:val="3E7B5814"/>
    <w:rsid w:val="3E7F236F"/>
    <w:rsid w:val="3F8560C7"/>
    <w:rsid w:val="3F98393A"/>
    <w:rsid w:val="3FC05F74"/>
    <w:rsid w:val="3FDB699C"/>
    <w:rsid w:val="3FF72447"/>
    <w:rsid w:val="3FFC7F90"/>
    <w:rsid w:val="401C02AF"/>
    <w:rsid w:val="401F361F"/>
    <w:rsid w:val="4031792B"/>
    <w:rsid w:val="40733D53"/>
    <w:rsid w:val="40874324"/>
    <w:rsid w:val="40A33901"/>
    <w:rsid w:val="40C41BE0"/>
    <w:rsid w:val="41206209"/>
    <w:rsid w:val="4120692B"/>
    <w:rsid w:val="41455B3F"/>
    <w:rsid w:val="416E316E"/>
    <w:rsid w:val="41B42F54"/>
    <w:rsid w:val="41D316F5"/>
    <w:rsid w:val="41D7121A"/>
    <w:rsid w:val="41DC03EE"/>
    <w:rsid w:val="42021D22"/>
    <w:rsid w:val="42234707"/>
    <w:rsid w:val="425E1ADA"/>
    <w:rsid w:val="429265B2"/>
    <w:rsid w:val="43C56CD6"/>
    <w:rsid w:val="43FF2AF9"/>
    <w:rsid w:val="441E77F6"/>
    <w:rsid w:val="44222B7F"/>
    <w:rsid w:val="4432508B"/>
    <w:rsid w:val="446C6E3A"/>
    <w:rsid w:val="44773BE0"/>
    <w:rsid w:val="44887727"/>
    <w:rsid w:val="45317F98"/>
    <w:rsid w:val="45DA2B79"/>
    <w:rsid w:val="45E225C7"/>
    <w:rsid w:val="46266E53"/>
    <w:rsid w:val="467D3BB3"/>
    <w:rsid w:val="467E7700"/>
    <w:rsid w:val="46AE1EE0"/>
    <w:rsid w:val="46F866B7"/>
    <w:rsid w:val="470A656A"/>
    <w:rsid w:val="47831FB2"/>
    <w:rsid w:val="47DC10AF"/>
    <w:rsid w:val="47E56494"/>
    <w:rsid w:val="481669BE"/>
    <w:rsid w:val="481852F7"/>
    <w:rsid w:val="486F4B1E"/>
    <w:rsid w:val="4873375E"/>
    <w:rsid w:val="48B93072"/>
    <w:rsid w:val="49594795"/>
    <w:rsid w:val="496D2802"/>
    <w:rsid w:val="49A24E3E"/>
    <w:rsid w:val="49A276C5"/>
    <w:rsid w:val="49D61FAC"/>
    <w:rsid w:val="4A420463"/>
    <w:rsid w:val="4A596E3E"/>
    <w:rsid w:val="4A78353E"/>
    <w:rsid w:val="4AB272DA"/>
    <w:rsid w:val="4AD0120B"/>
    <w:rsid w:val="4B49061C"/>
    <w:rsid w:val="4B553C83"/>
    <w:rsid w:val="4BDE22DD"/>
    <w:rsid w:val="4C0A6687"/>
    <w:rsid w:val="4C1A59C9"/>
    <w:rsid w:val="4C2939AA"/>
    <w:rsid w:val="4CA5301C"/>
    <w:rsid w:val="4CB31D6E"/>
    <w:rsid w:val="4CBA38A3"/>
    <w:rsid w:val="4D4A4183"/>
    <w:rsid w:val="4D5B0B78"/>
    <w:rsid w:val="4D610BAF"/>
    <w:rsid w:val="4D6418DE"/>
    <w:rsid w:val="4D6B4452"/>
    <w:rsid w:val="4D8270BF"/>
    <w:rsid w:val="4DB947A2"/>
    <w:rsid w:val="4DCC3F37"/>
    <w:rsid w:val="4DF659D0"/>
    <w:rsid w:val="4E283399"/>
    <w:rsid w:val="4E7D218A"/>
    <w:rsid w:val="4E8745C6"/>
    <w:rsid w:val="4EA65FA1"/>
    <w:rsid w:val="4EA83CE6"/>
    <w:rsid w:val="4F092B28"/>
    <w:rsid w:val="4F5247B3"/>
    <w:rsid w:val="4FEE4576"/>
    <w:rsid w:val="50555EF7"/>
    <w:rsid w:val="50D14D01"/>
    <w:rsid w:val="50D32524"/>
    <w:rsid w:val="50D7055B"/>
    <w:rsid w:val="513E3D04"/>
    <w:rsid w:val="516E5BFC"/>
    <w:rsid w:val="519531C4"/>
    <w:rsid w:val="519B2896"/>
    <w:rsid w:val="51A757EB"/>
    <w:rsid w:val="51C075E6"/>
    <w:rsid w:val="51C13C25"/>
    <w:rsid w:val="51EE5A1E"/>
    <w:rsid w:val="52084794"/>
    <w:rsid w:val="52413C6F"/>
    <w:rsid w:val="524F1277"/>
    <w:rsid w:val="52731342"/>
    <w:rsid w:val="52F843C6"/>
    <w:rsid w:val="5324734D"/>
    <w:rsid w:val="53252959"/>
    <w:rsid w:val="53507BCB"/>
    <w:rsid w:val="5387163E"/>
    <w:rsid w:val="53A2075F"/>
    <w:rsid w:val="540A5398"/>
    <w:rsid w:val="54232519"/>
    <w:rsid w:val="54E01CA6"/>
    <w:rsid w:val="55332354"/>
    <w:rsid w:val="55551DF1"/>
    <w:rsid w:val="559E4482"/>
    <w:rsid w:val="55B16A63"/>
    <w:rsid w:val="55D76AAF"/>
    <w:rsid w:val="560414BF"/>
    <w:rsid w:val="56414AC7"/>
    <w:rsid w:val="56441BB2"/>
    <w:rsid w:val="568016A3"/>
    <w:rsid w:val="56862C19"/>
    <w:rsid w:val="56A73262"/>
    <w:rsid w:val="570B549D"/>
    <w:rsid w:val="57570D6B"/>
    <w:rsid w:val="57931202"/>
    <w:rsid w:val="57B94481"/>
    <w:rsid w:val="57C319BB"/>
    <w:rsid w:val="57D13E6A"/>
    <w:rsid w:val="58012501"/>
    <w:rsid w:val="5807027B"/>
    <w:rsid w:val="581633C6"/>
    <w:rsid w:val="585E6585"/>
    <w:rsid w:val="58CA0709"/>
    <w:rsid w:val="58E378CB"/>
    <w:rsid w:val="58FF3FB4"/>
    <w:rsid w:val="590F7EFF"/>
    <w:rsid w:val="592868D4"/>
    <w:rsid w:val="59294B78"/>
    <w:rsid w:val="5952692F"/>
    <w:rsid w:val="596C0113"/>
    <w:rsid w:val="597F5851"/>
    <w:rsid w:val="5995116B"/>
    <w:rsid w:val="59C0226D"/>
    <w:rsid w:val="59CF2CA3"/>
    <w:rsid w:val="59E61B61"/>
    <w:rsid w:val="59EC2B36"/>
    <w:rsid w:val="5A121D43"/>
    <w:rsid w:val="5A486BA2"/>
    <w:rsid w:val="5A621B7E"/>
    <w:rsid w:val="5AA7590C"/>
    <w:rsid w:val="5AB61909"/>
    <w:rsid w:val="5AB7686F"/>
    <w:rsid w:val="5AC02584"/>
    <w:rsid w:val="5B7C6692"/>
    <w:rsid w:val="5B81525D"/>
    <w:rsid w:val="5C587A7E"/>
    <w:rsid w:val="5C9526B4"/>
    <w:rsid w:val="5D6F7D3D"/>
    <w:rsid w:val="5DA66861"/>
    <w:rsid w:val="5DB462FC"/>
    <w:rsid w:val="5DB9789E"/>
    <w:rsid w:val="5DC5106E"/>
    <w:rsid w:val="5DCB061F"/>
    <w:rsid w:val="5DD63D26"/>
    <w:rsid w:val="5E0B094F"/>
    <w:rsid w:val="5E1B124B"/>
    <w:rsid w:val="5E4B3889"/>
    <w:rsid w:val="5E7B7B3F"/>
    <w:rsid w:val="5EAF3363"/>
    <w:rsid w:val="5EDFBF0F"/>
    <w:rsid w:val="5F11150F"/>
    <w:rsid w:val="5F155ABA"/>
    <w:rsid w:val="5F4F029F"/>
    <w:rsid w:val="5F5312FC"/>
    <w:rsid w:val="5F8F5080"/>
    <w:rsid w:val="5F980B14"/>
    <w:rsid w:val="60284E2C"/>
    <w:rsid w:val="603B1D87"/>
    <w:rsid w:val="603E1C3A"/>
    <w:rsid w:val="606202DE"/>
    <w:rsid w:val="60883447"/>
    <w:rsid w:val="61126532"/>
    <w:rsid w:val="613548C2"/>
    <w:rsid w:val="614375AD"/>
    <w:rsid w:val="61DB432F"/>
    <w:rsid w:val="62367FBD"/>
    <w:rsid w:val="628C2BBB"/>
    <w:rsid w:val="62E4512F"/>
    <w:rsid w:val="62ED0A5B"/>
    <w:rsid w:val="62F54235"/>
    <w:rsid w:val="62F959A5"/>
    <w:rsid w:val="631534A5"/>
    <w:rsid w:val="6316707B"/>
    <w:rsid w:val="637E45CC"/>
    <w:rsid w:val="63A77604"/>
    <w:rsid w:val="64914CDD"/>
    <w:rsid w:val="64C3718B"/>
    <w:rsid w:val="64C771A0"/>
    <w:rsid w:val="64F947E1"/>
    <w:rsid w:val="650544ED"/>
    <w:rsid w:val="65337FE3"/>
    <w:rsid w:val="65406831"/>
    <w:rsid w:val="6564427F"/>
    <w:rsid w:val="65827D91"/>
    <w:rsid w:val="66844C34"/>
    <w:rsid w:val="668E7282"/>
    <w:rsid w:val="66B0317F"/>
    <w:rsid w:val="6731600B"/>
    <w:rsid w:val="677621DE"/>
    <w:rsid w:val="67C964FF"/>
    <w:rsid w:val="685D2792"/>
    <w:rsid w:val="687312EE"/>
    <w:rsid w:val="688D11E6"/>
    <w:rsid w:val="68EE6007"/>
    <w:rsid w:val="693213C6"/>
    <w:rsid w:val="69603C65"/>
    <w:rsid w:val="69A750A7"/>
    <w:rsid w:val="69DA3D2F"/>
    <w:rsid w:val="69FF7E2D"/>
    <w:rsid w:val="6A156B5F"/>
    <w:rsid w:val="6A1D24C8"/>
    <w:rsid w:val="6AE07E19"/>
    <w:rsid w:val="6B530DCD"/>
    <w:rsid w:val="6B955D3A"/>
    <w:rsid w:val="6C066BC6"/>
    <w:rsid w:val="6C071E37"/>
    <w:rsid w:val="6C1D2258"/>
    <w:rsid w:val="6C783F21"/>
    <w:rsid w:val="6C88005E"/>
    <w:rsid w:val="6CA65E6B"/>
    <w:rsid w:val="6CC17601"/>
    <w:rsid w:val="6D550C92"/>
    <w:rsid w:val="6D6E6637"/>
    <w:rsid w:val="6DE03406"/>
    <w:rsid w:val="6DEB4722"/>
    <w:rsid w:val="6E413193"/>
    <w:rsid w:val="6E935979"/>
    <w:rsid w:val="6EB171D8"/>
    <w:rsid w:val="6F264249"/>
    <w:rsid w:val="6F3C64B0"/>
    <w:rsid w:val="6F5D065F"/>
    <w:rsid w:val="6FEF41B0"/>
    <w:rsid w:val="703C3934"/>
    <w:rsid w:val="709E6887"/>
    <w:rsid w:val="70E46004"/>
    <w:rsid w:val="70F977B6"/>
    <w:rsid w:val="71877584"/>
    <w:rsid w:val="719A6481"/>
    <w:rsid w:val="71C42178"/>
    <w:rsid w:val="71D55F91"/>
    <w:rsid w:val="7201719A"/>
    <w:rsid w:val="721D5C4E"/>
    <w:rsid w:val="72756F0B"/>
    <w:rsid w:val="72FE4100"/>
    <w:rsid w:val="73337C89"/>
    <w:rsid w:val="735A4980"/>
    <w:rsid w:val="743C1F77"/>
    <w:rsid w:val="75340D72"/>
    <w:rsid w:val="75AF59E0"/>
    <w:rsid w:val="75D73CE7"/>
    <w:rsid w:val="75F3649D"/>
    <w:rsid w:val="76693D24"/>
    <w:rsid w:val="776F4169"/>
    <w:rsid w:val="77B85976"/>
    <w:rsid w:val="77BB5DC4"/>
    <w:rsid w:val="786B024E"/>
    <w:rsid w:val="78D60CD9"/>
    <w:rsid w:val="790064F7"/>
    <w:rsid w:val="792C39DD"/>
    <w:rsid w:val="79617CA9"/>
    <w:rsid w:val="798669B0"/>
    <w:rsid w:val="79DA6E8B"/>
    <w:rsid w:val="7A075424"/>
    <w:rsid w:val="7A6251EA"/>
    <w:rsid w:val="7A857C3C"/>
    <w:rsid w:val="7AA903C9"/>
    <w:rsid w:val="7B197B40"/>
    <w:rsid w:val="7B2A3839"/>
    <w:rsid w:val="7B4D0F66"/>
    <w:rsid w:val="7B8422D1"/>
    <w:rsid w:val="7CB62A0E"/>
    <w:rsid w:val="7CF34989"/>
    <w:rsid w:val="7D17327F"/>
    <w:rsid w:val="7D250F7E"/>
    <w:rsid w:val="7D4E1DC3"/>
    <w:rsid w:val="7D545564"/>
    <w:rsid w:val="7D606E79"/>
    <w:rsid w:val="7D6178DB"/>
    <w:rsid w:val="7DDB5466"/>
    <w:rsid w:val="7DF670E8"/>
    <w:rsid w:val="7DFC1D9D"/>
    <w:rsid w:val="7DFD39BE"/>
    <w:rsid w:val="7E264759"/>
    <w:rsid w:val="7E6D37B3"/>
    <w:rsid w:val="7E7F55EB"/>
    <w:rsid w:val="7E96129C"/>
    <w:rsid w:val="7EBE2E53"/>
    <w:rsid w:val="7F5E19AD"/>
    <w:rsid w:val="7F6A0FD7"/>
    <w:rsid w:val="7F87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adjustRightInd w:val="0"/>
      <w:snapToGrid w:val="0"/>
      <w:spacing w:line="600" w:lineRule="exact"/>
      <w:jc w:val="center"/>
    </w:pPr>
    <w:rPr>
      <w:rFonts w:ascii="仿宋_GB2312" w:eastAsia="仿宋_GB2312" w:cs="仿宋_GB2312"/>
      <w:snapToGrid w:val="0"/>
      <w:color w:val="000000"/>
      <w:kern w:val="0"/>
      <w:sz w:val="32"/>
      <w:szCs w:val="32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4"/>
    <w:next w:val="1"/>
    <w:qFormat/>
    <w:uiPriority w:val="0"/>
    <w:pPr>
      <w:spacing w:before="240" w:after="60" w:line="680" w:lineRule="exact"/>
      <w:jc w:val="center"/>
      <w:outlineLvl w:val="0"/>
    </w:pPr>
    <w:rPr>
      <w:rFonts w:eastAsia="方正小标宋简体" w:asciiTheme="majorAscii" w:hAnsiTheme="majorAscii" w:cstheme="majorBidi"/>
      <w:bCs/>
      <w:sz w:val="44"/>
      <w:szCs w:val="32"/>
    </w:rPr>
  </w:style>
  <w:style w:type="paragraph" w:customStyle="1" w:styleId="11">
    <w:name w:val="标题111"/>
    <w:basedOn w:val="1"/>
    <w:qFormat/>
    <w:uiPriority w:val="0"/>
    <w:pPr>
      <w:spacing w:line="680" w:lineRule="exact"/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2021-04-15T14:04:00Z</dcterms:created>
  <dc:creator>stjgb</dc:creator>
  <cp:lastModifiedBy>小蜜蜂</cp:lastModifiedBy>
  <cp:lastPrinted>2021-08-02T11:43:00Z</cp:lastPrinted>
  <dcterms:modified xsi:type="dcterms:W3CDTF">2021-11-05T01:32:28Z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5007C685AAE34748AD579E2773D0B861</vt:lpwstr>
  </property>
</Properties>
</file>