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Verdana" w:hAnsi="Verdana" w:eastAsia="宋体" w:cs="宋体"/>
          <w:color w:val="000000"/>
          <w:kern w:val="0"/>
          <w:sz w:val="18"/>
          <w:szCs w:val="18"/>
        </w:rPr>
      </w:pPr>
      <w:r>
        <w:rPr>
          <w:rFonts w:ascii="Verdana" w:hAnsi="Verdana" w:eastAsia="宋体" w:cs="宋体"/>
          <w:color w:val="000000"/>
          <w:kern w:val="0"/>
          <w:sz w:val="18"/>
          <w:szCs w:val="18"/>
        </w:rPr>
        <w:t xml:space="preserve">  </w:t>
      </w:r>
    </w:p>
    <w:p>
      <w:pPr>
        <w:widowControl/>
        <w:shd w:val="clear" w:color="auto" w:fill="FFFFFF"/>
        <w:spacing w:before="100" w:beforeAutospacing="1" w:after="100" w:afterAutospacing="1" w:line="580" w:lineRule="atLeast"/>
        <w:jc w:val="center"/>
        <w:rPr>
          <w:rFonts w:hint="eastAsia" w:ascii="方正小标宋简体" w:hAnsi="Verdana" w:eastAsia="方正小标宋简体" w:cs="宋体"/>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小标宋简体" w:hAnsi="Verdana" w:eastAsia="方正小标宋简体" w:cs="宋体"/>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640" w:lineRule="exact"/>
        <w:jc w:val="center"/>
        <w:textAlignment w:val="auto"/>
        <w:rPr>
          <w:rFonts w:ascii="Verdana" w:hAnsi="Verdana" w:eastAsia="宋体" w:cs="宋体"/>
          <w:color w:val="000000"/>
          <w:kern w:val="0"/>
          <w:sz w:val="18"/>
          <w:szCs w:val="18"/>
        </w:rPr>
      </w:pPr>
      <w:r>
        <w:rPr>
          <w:rFonts w:hint="eastAsia" w:ascii="方正小标宋简体" w:hAnsi="Verdana" w:eastAsia="方正小标宋简体" w:cs="宋体"/>
          <w:color w:val="000000"/>
          <w:kern w:val="0"/>
          <w:sz w:val="44"/>
          <w:szCs w:val="44"/>
        </w:rPr>
        <w:t>山</w:t>
      </w:r>
      <w:r>
        <w:rPr>
          <w:rFonts w:hint="eastAsia" w:ascii="方正小标宋简体" w:hAnsi="Verdana" w:eastAsia="方正小标宋简体" w:cs="宋体"/>
          <w:color w:val="000000"/>
          <w:kern w:val="0"/>
          <w:sz w:val="44"/>
          <w:szCs w:val="44"/>
          <w:lang w:eastAsia="zh-CN"/>
        </w:rPr>
        <w:t>亭区教体局</w:t>
      </w:r>
      <w:r>
        <w:rPr>
          <w:rFonts w:hint="eastAsia" w:ascii="方正小标宋简体" w:hAnsi="Verdana" w:eastAsia="方正小标宋简体" w:cs="宋体"/>
          <w:color w:val="000000"/>
          <w:kern w:val="0"/>
          <w:sz w:val="44"/>
          <w:szCs w:val="44"/>
        </w:rPr>
        <w:t>关于做好20</w:t>
      </w:r>
      <w:r>
        <w:rPr>
          <w:rFonts w:hint="eastAsia" w:ascii="方正小标宋简体" w:hAnsi="Verdana" w:eastAsia="方正小标宋简体" w:cs="宋体"/>
          <w:color w:val="000000"/>
          <w:kern w:val="0"/>
          <w:sz w:val="44"/>
          <w:szCs w:val="44"/>
          <w:lang w:val="en-US" w:eastAsia="zh-CN"/>
        </w:rPr>
        <w:t>21</w:t>
      </w:r>
      <w:r>
        <w:rPr>
          <w:rFonts w:hint="eastAsia" w:ascii="方正小标宋简体" w:hAnsi="Verdana" w:eastAsia="方正小标宋简体" w:cs="宋体"/>
          <w:color w:val="000000"/>
          <w:kern w:val="0"/>
          <w:sz w:val="44"/>
          <w:szCs w:val="44"/>
        </w:rPr>
        <w:t>年高等学校毕业生学费和国家助学贷款补偿申报工作的</w:t>
      </w:r>
      <w:r>
        <w:rPr>
          <w:rFonts w:hint="eastAsia" w:ascii="方正小标宋简体" w:hAnsi="Verdana" w:eastAsia="方正小标宋简体" w:cs="宋体"/>
          <w:color w:val="000000"/>
          <w:kern w:val="0"/>
          <w:sz w:val="44"/>
          <w:szCs w:val="44"/>
          <w:lang w:val="en-US" w:eastAsia="zh-CN"/>
        </w:rPr>
        <w:t xml:space="preserve">   </w:t>
      </w:r>
      <w:r>
        <w:rPr>
          <w:rFonts w:hint="eastAsia" w:ascii="方正小标宋简体" w:hAnsi="Verdana" w:eastAsia="方正小标宋简体" w:cs="宋体"/>
          <w:color w:val="000000"/>
          <w:kern w:val="0"/>
          <w:sz w:val="44"/>
          <w:szCs w:val="44"/>
        </w:rPr>
        <w:t>通知</w:t>
      </w:r>
    </w:p>
    <w:p>
      <w:pPr>
        <w:rPr>
          <w:rFonts w:hint="eastAsia" w:ascii="仿宋_GB2312" w:hAnsi="Verdana" w:eastAsia="仿宋_GB2312" w:cs="宋体"/>
          <w:color w:val="333333"/>
          <w:kern w:val="0"/>
          <w:sz w:val="32"/>
          <w:szCs w:val="32"/>
        </w:rPr>
      </w:pPr>
      <w:r>
        <w:rPr>
          <w:rFonts w:hint="eastAsia"/>
        </w:rPr>
        <w:t xml:space="preserve"> </w:t>
      </w:r>
      <w:r>
        <w:rPr>
          <w:rFonts w:hint="eastAsia"/>
          <w:lang w:val="en-US" w:eastAsia="zh-CN"/>
        </w:rPr>
        <w:t xml:space="preserve">     </w:t>
      </w:r>
      <w:r>
        <w:rPr>
          <w:rFonts w:hint="eastAsia" w:ascii="仿宋_GB2312" w:hAnsi="Verdana" w:eastAsia="仿宋_GB2312" w:cs="宋体"/>
          <w:color w:val="333333"/>
          <w:kern w:val="0"/>
          <w:sz w:val="32"/>
          <w:szCs w:val="32"/>
        </w:rPr>
        <w:t>按照《山东省财政厅山东省教育厅关于印发(山东省高等学校毕业生学费和国家助学贷款补偿办法》的通知》(鲁财教〔201437号)要求,现就做好202</w:t>
      </w:r>
      <w:r>
        <w:rPr>
          <w:rFonts w:hint="eastAsia" w:ascii="仿宋_GB2312" w:hAnsi="Verdana" w:eastAsia="仿宋_GB2312" w:cs="宋体"/>
          <w:color w:val="333333"/>
          <w:kern w:val="0"/>
          <w:sz w:val="32"/>
          <w:szCs w:val="32"/>
          <w:lang w:val="en-US" w:eastAsia="zh-CN"/>
        </w:rPr>
        <w:t>1</w:t>
      </w:r>
      <w:r>
        <w:rPr>
          <w:rFonts w:hint="eastAsia" w:ascii="仿宋_GB2312" w:hAnsi="Verdana" w:eastAsia="仿宋_GB2312" w:cs="宋体"/>
          <w:color w:val="333333"/>
          <w:kern w:val="0"/>
          <w:sz w:val="32"/>
          <w:szCs w:val="32"/>
        </w:rPr>
        <w:t>年高等学校毕业生学费和国家助学贷款补偿(以下简称补偿)申报工作通知如下:</w:t>
      </w:r>
    </w:p>
    <w:p>
      <w:pPr>
        <w:widowControl/>
        <w:shd w:val="clear" w:color="auto" w:fill="FFFFFF"/>
        <w:spacing w:before="100" w:beforeAutospacing="1" w:after="100" w:afterAutospacing="1" w:line="580" w:lineRule="atLeast"/>
        <w:ind w:firstLine="640"/>
        <w:jc w:val="left"/>
        <w:rPr>
          <w:rFonts w:ascii="Verdana" w:hAnsi="Verdana" w:eastAsia="宋体" w:cs="宋体"/>
          <w:color w:val="000000"/>
          <w:kern w:val="0"/>
          <w:sz w:val="18"/>
          <w:szCs w:val="18"/>
        </w:rPr>
      </w:pPr>
      <w:r>
        <w:rPr>
          <w:rFonts w:hint="eastAsia" w:ascii="黑体" w:hAnsi="黑体" w:eastAsia="黑体" w:cs="宋体"/>
          <w:color w:val="333333"/>
          <w:kern w:val="0"/>
          <w:sz w:val="32"/>
          <w:szCs w:val="32"/>
        </w:rPr>
        <w:t>一、申请人员范围</w:t>
      </w:r>
    </w:p>
    <w:p>
      <w:pPr>
        <w:widowControl/>
        <w:shd w:val="clear" w:color="auto" w:fill="FFFFFF"/>
        <w:spacing w:before="100" w:beforeAutospacing="1" w:after="100" w:afterAutospacing="1" w:line="580" w:lineRule="atLeast"/>
        <w:ind w:firstLine="640"/>
        <w:jc w:val="left"/>
        <w:rPr>
          <w:rFonts w:ascii="Verdana" w:hAnsi="Verdana" w:eastAsia="宋体" w:cs="宋体"/>
          <w:color w:val="000000"/>
          <w:kern w:val="0"/>
          <w:sz w:val="18"/>
          <w:szCs w:val="18"/>
        </w:rPr>
      </w:pPr>
      <w:r>
        <w:rPr>
          <w:rFonts w:hint="eastAsia" w:ascii="仿宋_GB2312" w:hAnsi="Verdana" w:eastAsia="仿宋_GB2312" w:cs="宋体"/>
          <w:color w:val="333333"/>
          <w:kern w:val="0"/>
          <w:sz w:val="32"/>
          <w:szCs w:val="32"/>
        </w:rPr>
        <w:t>按照鲁财教〔2014〕37号文件规定，以下两类高校毕业生可申请补偿：一是2009年（含）以后毕业，自愿到我</w:t>
      </w:r>
      <w:r>
        <w:rPr>
          <w:rFonts w:hint="eastAsia" w:ascii="仿宋_GB2312" w:hAnsi="Verdana" w:eastAsia="仿宋_GB2312" w:cs="宋体"/>
          <w:color w:val="333333"/>
          <w:kern w:val="0"/>
          <w:sz w:val="32"/>
          <w:szCs w:val="32"/>
          <w:lang w:eastAsia="zh-CN"/>
        </w:rPr>
        <w:t>区</w:t>
      </w:r>
      <w:r>
        <w:rPr>
          <w:rFonts w:hint="eastAsia" w:ascii="仿宋_GB2312" w:hAnsi="Verdana" w:eastAsia="仿宋_GB2312" w:cs="宋体"/>
          <w:color w:val="333333"/>
          <w:kern w:val="0"/>
          <w:sz w:val="32"/>
          <w:szCs w:val="32"/>
        </w:rPr>
        <w:t>艰苦行业工作，且服务年限连续达3年（含）以上的高校应届毕业生；二是 2014年（含）以后毕业，自愿到我</w:t>
      </w:r>
      <w:r>
        <w:rPr>
          <w:rFonts w:hint="eastAsia" w:ascii="仿宋_GB2312" w:hAnsi="Verdana" w:eastAsia="仿宋_GB2312" w:cs="宋体"/>
          <w:color w:val="333333"/>
          <w:kern w:val="0"/>
          <w:sz w:val="32"/>
          <w:szCs w:val="32"/>
          <w:lang w:eastAsia="zh-CN"/>
        </w:rPr>
        <w:t>区</w:t>
      </w:r>
      <w:r>
        <w:rPr>
          <w:rFonts w:hint="eastAsia" w:ascii="仿宋_GB2312" w:hAnsi="Verdana" w:eastAsia="仿宋_GB2312" w:cs="宋体"/>
          <w:color w:val="333333"/>
          <w:kern w:val="0"/>
          <w:sz w:val="32"/>
          <w:szCs w:val="32"/>
        </w:rPr>
        <w:t>特殊教育学校任教，且服务年限连续达3年（含）以上的高校应、往届毕业生。</w:t>
      </w:r>
    </w:p>
    <w:p>
      <w:pPr>
        <w:widowControl/>
        <w:shd w:val="clear" w:color="auto" w:fill="FFFFFF"/>
        <w:spacing w:before="100" w:beforeAutospacing="1" w:after="100" w:afterAutospacing="1" w:line="580" w:lineRule="atLeast"/>
        <w:ind w:firstLine="640"/>
        <w:jc w:val="left"/>
        <w:rPr>
          <w:rFonts w:ascii="Verdana" w:hAnsi="Verdana" w:eastAsia="宋体" w:cs="宋体"/>
          <w:color w:val="000000"/>
          <w:kern w:val="0"/>
          <w:sz w:val="18"/>
          <w:szCs w:val="18"/>
        </w:rPr>
      </w:pPr>
      <w:r>
        <w:rPr>
          <w:rFonts w:hint="eastAsia" w:ascii="仿宋_GB2312" w:hAnsi="Verdana" w:eastAsia="仿宋_GB2312" w:cs="宋体"/>
          <w:color w:val="333333"/>
          <w:kern w:val="0"/>
          <w:sz w:val="32"/>
          <w:szCs w:val="32"/>
        </w:rPr>
        <w:t>高校应届毕业生是指我国境内经国家和省正式批准设立的高校全日制普通本专科生（含高职）、研究生、第二学士学位应届毕业生，毕业当年12月31日后就业的视为非应届毕业生。定向、委培以及在校期间已享受免除学费政策的学生不享受补偿政策。财政困难县是指高校毕业生就业上年进入省级县级基本财力保障机制补助范围的县（市、区），具体名单可在山东省学生资助管理网站（http://www.xszz.gov.cn/）查询。艰苦行业是指县以下机关及企事业单位，包括乡镇政府机关、公办农村中小学及幼儿园、国有农（林）场、水电施工基地、农业技术推广站、畜牧兽医站、乡镇卫生院、计划生育服务站、乡镇文化站。大学生村官工作纳入艰苦行业范围。今年主要接收201</w:t>
      </w:r>
      <w:r>
        <w:rPr>
          <w:rFonts w:hint="eastAsia" w:ascii="仿宋_GB2312" w:hAnsi="Verdana" w:eastAsia="仿宋_GB2312" w:cs="宋体"/>
          <w:color w:val="333333"/>
          <w:kern w:val="0"/>
          <w:sz w:val="32"/>
          <w:szCs w:val="32"/>
          <w:lang w:val="en-US" w:eastAsia="zh-CN"/>
        </w:rPr>
        <w:t>7</w:t>
      </w:r>
      <w:r>
        <w:rPr>
          <w:rFonts w:hint="eastAsia" w:ascii="仿宋_GB2312" w:hAnsi="Verdana" w:eastAsia="仿宋_GB2312" w:cs="宋体"/>
          <w:color w:val="333333"/>
          <w:kern w:val="0"/>
          <w:sz w:val="32"/>
          <w:szCs w:val="32"/>
        </w:rPr>
        <w:t>届高校毕业生申报，往年符合政策条件的毕业生在受理期内未申报的，也可一并补报。</w:t>
      </w:r>
    </w:p>
    <w:p>
      <w:pPr>
        <w:widowControl/>
        <w:shd w:val="clear" w:color="auto" w:fill="FFFFFF"/>
        <w:spacing w:before="100" w:beforeAutospacing="1" w:after="100" w:afterAutospacing="1" w:line="580" w:lineRule="atLeast"/>
        <w:ind w:firstLine="640"/>
        <w:jc w:val="left"/>
        <w:rPr>
          <w:rFonts w:ascii="Verdana" w:hAnsi="Verdana" w:eastAsia="宋体" w:cs="宋体"/>
          <w:color w:val="000000"/>
          <w:kern w:val="0"/>
          <w:sz w:val="18"/>
          <w:szCs w:val="18"/>
        </w:rPr>
      </w:pPr>
      <w:r>
        <w:rPr>
          <w:rFonts w:hint="eastAsia" w:ascii="仿宋_GB2312" w:hAnsi="Verdana" w:eastAsia="仿宋_GB2312" w:cs="宋体"/>
          <w:color w:val="333333"/>
          <w:kern w:val="0"/>
          <w:sz w:val="32"/>
          <w:szCs w:val="32"/>
        </w:rPr>
        <w:t>其他未尽事项可登陆山东省学生资助管理网，查看《山东省高等学校毕业生学费和国家助学贷款补偿办法政策解读》。</w:t>
      </w:r>
    </w:p>
    <w:p>
      <w:pPr>
        <w:widowControl/>
        <w:shd w:val="clear" w:color="auto" w:fill="FFFFFF"/>
        <w:spacing w:before="100" w:beforeAutospacing="1" w:after="100" w:afterAutospacing="1" w:line="580" w:lineRule="atLeast"/>
        <w:ind w:firstLine="800"/>
        <w:jc w:val="left"/>
        <w:rPr>
          <w:rFonts w:ascii="Verdana" w:hAnsi="Verdana" w:eastAsia="宋体" w:cs="宋体"/>
          <w:color w:val="000000"/>
          <w:kern w:val="0"/>
          <w:sz w:val="18"/>
          <w:szCs w:val="18"/>
        </w:rPr>
      </w:pPr>
      <w:r>
        <w:rPr>
          <w:rFonts w:hint="eastAsia" w:ascii="黑体" w:hAnsi="黑体" w:eastAsia="黑体" w:cs="宋体"/>
          <w:color w:val="333333"/>
          <w:kern w:val="0"/>
          <w:sz w:val="32"/>
          <w:szCs w:val="32"/>
        </w:rPr>
        <w:t>二、申报程序</w:t>
      </w:r>
    </w:p>
    <w:p>
      <w:pPr>
        <w:widowControl/>
        <w:shd w:val="clear" w:color="auto" w:fill="FFFFFF"/>
        <w:spacing w:before="100" w:beforeAutospacing="1" w:after="100" w:afterAutospacing="1" w:line="580" w:lineRule="atLeast"/>
        <w:ind w:firstLine="640"/>
        <w:jc w:val="left"/>
        <w:rPr>
          <w:rFonts w:ascii="Verdana" w:hAnsi="Verdana" w:eastAsia="宋体" w:cs="宋体"/>
          <w:color w:val="000000"/>
          <w:kern w:val="0"/>
          <w:sz w:val="18"/>
          <w:szCs w:val="18"/>
        </w:rPr>
      </w:pPr>
      <w:r>
        <w:rPr>
          <w:rFonts w:hint="eastAsia" w:ascii="仿宋_GB2312" w:hAnsi="Verdana" w:eastAsia="仿宋_GB2312" w:cs="宋体"/>
          <w:color w:val="333333"/>
          <w:kern w:val="0"/>
          <w:sz w:val="32"/>
          <w:szCs w:val="32"/>
        </w:rPr>
        <w:t>符合补偿条件的毕业生在</w:t>
      </w:r>
      <w:r>
        <w:rPr>
          <w:rFonts w:hint="eastAsia" w:ascii="仿宋_GB2312" w:hAnsi="Verdana" w:eastAsia="仿宋_GB2312" w:cs="宋体"/>
          <w:color w:val="333333"/>
          <w:kern w:val="0"/>
          <w:sz w:val="32"/>
          <w:szCs w:val="32"/>
          <w:lang w:val="en-US" w:eastAsia="zh-CN"/>
        </w:rPr>
        <w:t>10</w:t>
      </w:r>
      <w:r>
        <w:rPr>
          <w:rFonts w:hint="eastAsia" w:ascii="仿宋_GB2312" w:hAnsi="Verdana" w:eastAsia="仿宋_GB2312" w:cs="宋体"/>
          <w:color w:val="333333"/>
          <w:kern w:val="0"/>
          <w:sz w:val="32"/>
          <w:szCs w:val="32"/>
        </w:rPr>
        <w:t>月</w:t>
      </w:r>
      <w:r>
        <w:rPr>
          <w:rFonts w:hint="eastAsia" w:ascii="仿宋_GB2312" w:hAnsi="Verdana" w:eastAsia="仿宋_GB2312" w:cs="宋体"/>
          <w:color w:val="333333"/>
          <w:kern w:val="0"/>
          <w:sz w:val="32"/>
          <w:szCs w:val="32"/>
          <w:lang w:val="en-US" w:eastAsia="zh-CN"/>
        </w:rPr>
        <w:t>25</w:t>
      </w:r>
      <w:r>
        <w:rPr>
          <w:rFonts w:hint="eastAsia" w:ascii="仿宋_GB2312" w:hAnsi="Verdana" w:eastAsia="仿宋_GB2312" w:cs="宋体"/>
          <w:color w:val="333333"/>
          <w:kern w:val="0"/>
          <w:sz w:val="32"/>
          <w:szCs w:val="32"/>
        </w:rPr>
        <w:t>日前向</w:t>
      </w:r>
      <w:r>
        <w:rPr>
          <w:rFonts w:hint="eastAsia" w:ascii="仿宋_GB2312" w:hAnsi="Verdana" w:eastAsia="仿宋_GB2312" w:cs="宋体"/>
          <w:color w:val="333333"/>
          <w:kern w:val="0"/>
          <w:sz w:val="32"/>
          <w:szCs w:val="32"/>
          <w:lang w:eastAsia="zh-CN"/>
        </w:rPr>
        <w:t>山亭区</w:t>
      </w:r>
      <w:r>
        <w:rPr>
          <w:rFonts w:hint="eastAsia" w:ascii="仿宋_GB2312" w:hAnsi="Verdana" w:eastAsia="仿宋_GB2312" w:cs="宋体"/>
          <w:color w:val="333333"/>
          <w:kern w:val="0"/>
          <w:sz w:val="32"/>
          <w:szCs w:val="32"/>
        </w:rPr>
        <w:t>学生资助管理中心提交《山东省高等学校毕业生学费和国家助学贷款补偿申请表》（以下简称《申请表》，见附件1）一式2份及其他申请材料。《申请表》可通过山东省学生资助管理网站下载。其他材料包括：确认就业关系成立的文书（如：就业协议、劳动合同、聘用录用文件等）原件及复印件1份、身份证原件及复印件1份、高校毕业证书原件及复印件1份、借记卡或存折复印件1份、由就业单位盖章的工资发放证明（复印件及证明由县级学生资助管理中心存档）。</w:t>
      </w:r>
    </w:p>
    <w:p>
      <w:pPr>
        <w:widowControl/>
        <w:shd w:val="clear" w:color="auto" w:fill="FFFFFF"/>
        <w:spacing w:before="100" w:beforeAutospacing="1" w:after="100" w:afterAutospacing="1" w:line="580" w:lineRule="atLeast"/>
        <w:ind w:firstLine="640"/>
        <w:jc w:val="left"/>
        <w:rPr>
          <w:rFonts w:hint="eastAsia" w:ascii="仿宋_GB2312" w:hAnsi="Verdana" w:eastAsia="仿宋_GB2312" w:cs="宋体"/>
          <w:color w:val="333333"/>
          <w:kern w:val="0"/>
          <w:sz w:val="32"/>
          <w:szCs w:val="32"/>
        </w:rPr>
      </w:pPr>
      <w:r>
        <w:rPr>
          <w:rFonts w:hint="eastAsia" w:ascii="仿宋_GB2312" w:hAnsi="Verdana" w:eastAsia="仿宋_GB2312" w:cs="宋体"/>
          <w:color w:val="333333"/>
          <w:kern w:val="0"/>
          <w:sz w:val="32"/>
          <w:szCs w:val="32"/>
        </w:rPr>
        <w:t>在3年服务期内，经提拔或调动后，工作单位仍符合补偿政策条件的毕业生，应同时出具与毕业后就职的所有工作单位确认就业关系成立的文书（如：就业协议、劳动合同、聘用录用文件等）和由就业</w:t>
      </w:r>
      <w:bookmarkStart w:id="0" w:name="_GoBack"/>
      <w:bookmarkEnd w:id="0"/>
      <w:r>
        <w:rPr>
          <w:rFonts w:hint="eastAsia" w:ascii="仿宋_GB2312" w:hAnsi="Verdana" w:eastAsia="仿宋_GB2312" w:cs="宋体"/>
          <w:color w:val="333333"/>
          <w:kern w:val="0"/>
          <w:sz w:val="32"/>
          <w:szCs w:val="32"/>
        </w:rPr>
        <w:t>单位盖章的工资发放证明，以证明其工作地点和工作岗位性质符合补偿政策条件，且服务期连续，没有间隔期。</w:t>
      </w:r>
    </w:p>
    <w:p>
      <w:pPr>
        <w:widowControl/>
        <w:shd w:val="clear" w:color="auto" w:fill="FFFFFF"/>
        <w:spacing w:before="100" w:beforeAutospacing="1" w:after="100" w:afterAutospacing="1" w:line="580" w:lineRule="atLeast"/>
        <w:ind w:firstLine="640"/>
        <w:jc w:val="left"/>
        <w:rPr>
          <w:rFonts w:hint="default" w:ascii="仿宋_GB2312" w:hAnsi="Verdana" w:eastAsia="仿宋_GB2312" w:cs="宋体"/>
          <w:color w:val="333333"/>
          <w:kern w:val="0"/>
          <w:sz w:val="32"/>
          <w:szCs w:val="32"/>
          <w:lang w:val="en-US" w:eastAsia="zh-CN"/>
        </w:rPr>
      </w:pPr>
      <w:r>
        <w:rPr>
          <w:rFonts w:hint="eastAsia" w:ascii="仿宋_GB2312" w:hAnsi="Verdana" w:eastAsia="仿宋_GB2312" w:cs="宋体"/>
          <w:color w:val="333333"/>
          <w:kern w:val="0"/>
          <w:sz w:val="32"/>
          <w:szCs w:val="32"/>
          <w:lang w:eastAsia="zh-CN"/>
        </w:rPr>
        <w:t>山亭区</w:t>
      </w:r>
      <w:r>
        <w:rPr>
          <w:rFonts w:hint="eastAsia" w:ascii="仿宋_GB2312" w:hAnsi="Verdana" w:eastAsia="仿宋_GB2312" w:cs="宋体"/>
          <w:color w:val="333333"/>
          <w:kern w:val="0"/>
          <w:sz w:val="32"/>
          <w:szCs w:val="32"/>
        </w:rPr>
        <w:t>学生资助管理中心</w:t>
      </w:r>
      <w:r>
        <w:rPr>
          <w:rFonts w:hint="eastAsia" w:ascii="仿宋_GB2312" w:hAnsi="Verdana" w:eastAsia="仿宋_GB2312" w:cs="宋体"/>
          <w:color w:val="333333"/>
          <w:kern w:val="0"/>
          <w:sz w:val="32"/>
          <w:szCs w:val="32"/>
          <w:lang w:eastAsia="zh-CN"/>
        </w:rPr>
        <w:t>联系电话：</w:t>
      </w:r>
      <w:r>
        <w:rPr>
          <w:rFonts w:hint="eastAsia" w:ascii="仿宋_GB2312" w:hAnsi="Verdana" w:eastAsia="仿宋_GB2312" w:cs="宋体"/>
          <w:color w:val="333333"/>
          <w:kern w:val="0"/>
          <w:sz w:val="32"/>
          <w:szCs w:val="32"/>
          <w:lang w:val="en-US" w:eastAsia="zh-CN"/>
        </w:rPr>
        <w:t xml:space="preserve"> 0632-8811797</w:t>
      </w:r>
    </w:p>
    <w:p>
      <w:pPr>
        <w:widowControl/>
        <w:shd w:val="clear" w:color="auto" w:fill="FFFFFF"/>
        <w:spacing w:before="100" w:beforeAutospacing="1" w:after="100" w:afterAutospacing="1" w:line="580" w:lineRule="atLeast"/>
        <w:ind w:left="1590" w:hanging="1440"/>
        <w:jc w:val="left"/>
        <w:rPr>
          <w:rFonts w:ascii="Verdana" w:hAnsi="Verdana" w:eastAsia="宋体" w:cs="宋体"/>
          <w:color w:val="000000"/>
          <w:kern w:val="0"/>
          <w:sz w:val="18"/>
          <w:szCs w:val="18"/>
        </w:rPr>
      </w:pPr>
      <w:r>
        <w:rPr>
          <w:rFonts w:hint="eastAsia" w:ascii="仿宋_GB2312" w:hAnsi="Verdana" w:eastAsia="仿宋_GB2312" w:cs="宋体"/>
          <w:color w:val="333333"/>
          <w:kern w:val="0"/>
          <w:sz w:val="32"/>
          <w:szCs w:val="32"/>
        </w:rPr>
        <w:t>附件：1．</w:t>
      </w:r>
      <w:r>
        <w:rPr>
          <w:rFonts w:hint="eastAsia" w:ascii="仿宋_GB2312" w:hAnsi="Verdana" w:eastAsia="仿宋_GB2312" w:cs="宋体"/>
          <w:color w:val="333333"/>
          <w:kern w:val="0"/>
          <w:sz w:val="32"/>
          <w:szCs w:val="32"/>
        </w:rPr>
        <w:fldChar w:fldCharType="begin"/>
      </w:r>
      <w:r>
        <w:rPr>
          <w:rFonts w:hint="eastAsia" w:ascii="仿宋_GB2312" w:hAnsi="Verdana" w:eastAsia="仿宋_GB2312" w:cs="宋体"/>
          <w:color w:val="333333"/>
          <w:kern w:val="0"/>
          <w:sz w:val="32"/>
          <w:szCs w:val="32"/>
        </w:rPr>
        <w:instrText xml:space="preserve"> HYPERLINK "附件1.docx" </w:instrText>
      </w:r>
      <w:r>
        <w:rPr>
          <w:rFonts w:hint="eastAsia" w:ascii="仿宋_GB2312" w:hAnsi="Verdana" w:eastAsia="仿宋_GB2312" w:cs="宋体"/>
          <w:color w:val="333333"/>
          <w:kern w:val="0"/>
          <w:sz w:val="32"/>
          <w:szCs w:val="32"/>
        </w:rPr>
        <w:fldChar w:fldCharType="separate"/>
      </w:r>
      <w:r>
        <w:rPr>
          <w:rStyle w:val="7"/>
          <w:rFonts w:hint="eastAsia" w:ascii="仿宋_GB2312" w:hAnsi="Verdana" w:eastAsia="仿宋_GB2312" w:cs="宋体"/>
          <w:kern w:val="0"/>
          <w:sz w:val="32"/>
          <w:szCs w:val="32"/>
        </w:rPr>
        <w:t>山东省高等学校毕业生学费和国家助学贷款补偿申请表</w:t>
      </w:r>
      <w:r>
        <w:rPr>
          <w:rFonts w:hint="eastAsia" w:ascii="仿宋_GB2312" w:hAnsi="Verdana" w:eastAsia="仿宋_GB2312" w:cs="宋体"/>
          <w:color w:val="333333"/>
          <w:kern w:val="0"/>
          <w:sz w:val="32"/>
          <w:szCs w:val="32"/>
        </w:rPr>
        <w:fldChar w:fldCharType="end"/>
      </w:r>
    </w:p>
    <w:p>
      <w:pPr>
        <w:widowControl/>
        <w:shd w:val="clear" w:color="auto" w:fill="FFFFFF"/>
        <w:spacing w:before="100" w:beforeAutospacing="1" w:after="100" w:afterAutospacing="1" w:line="580" w:lineRule="atLeast"/>
        <w:ind w:left="255" w:firstLine="800"/>
        <w:jc w:val="left"/>
        <w:rPr>
          <w:rFonts w:hint="eastAsia" w:ascii="仿宋_GB2312" w:hAnsi="Verdana" w:eastAsia="仿宋_GB2312" w:cs="宋体"/>
          <w:color w:val="333333"/>
          <w:kern w:val="0"/>
          <w:sz w:val="32"/>
          <w:szCs w:val="32"/>
        </w:rPr>
      </w:pPr>
    </w:p>
    <w:p>
      <w:pPr>
        <w:widowControl/>
        <w:shd w:val="clear" w:color="auto" w:fill="FFFFFF"/>
        <w:spacing w:before="100" w:beforeAutospacing="1" w:after="100" w:afterAutospacing="1" w:line="580" w:lineRule="atLeast"/>
        <w:ind w:firstLine="5120" w:firstLineChars="1600"/>
        <w:jc w:val="left"/>
        <w:rPr>
          <w:rFonts w:hint="eastAsia" w:ascii="仿宋_GB2312" w:hAnsi="Verdana" w:eastAsia="仿宋_GB2312" w:cs="宋体"/>
          <w:color w:val="333333"/>
          <w:kern w:val="0"/>
          <w:sz w:val="32"/>
          <w:szCs w:val="32"/>
          <w:lang w:eastAsia="zh-CN"/>
        </w:rPr>
      </w:pPr>
      <w:r>
        <w:rPr>
          <w:rFonts w:hint="eastAsia" w:ascii="仿宋_GB2312" w:hAnsi="Verdana" w:eastAsia="仿宋_GB2312" w:cs="宋体"/>
          <w:color w:val="333333"/>
          <w:kern w:val="0"/>
          <w:sz w:val="32"/>
          <w:szCs w:val="32"/>
          <w:lang w:eastAsia="zh-CN"/>
        </w:rPr>
        <w:t>山亭区教体局</w:t>
      </w:r>
    </w:p>
    <w:p>
      <w:pPr>
        <w:widowControl/>
        <w:shd w:val="clear" w:color="auto" w:fill="FFFFFF"/>
        <w:spacing w:before="100" w:beforeAutospacing="1" w:after="100" w:afterAutospacing="1" w:line="580" w:lineRule="atLeast"/>
        <w:ind w:firstLine="5120" w:firstLineChars="1600"/>
        <w:jc w:val="left"/>
      </w:pPr>
      <w:r>
        <w:rPr>
          <w:rFonts w:hint="eastAsia" w:ascii="仿宋_GB2312" w:hAnsi="Verdana" w:eastAsia="仿宋_GB2312" w:cs="宋体"/>
          <w:color w:val="333333"/>
          <w:kern w:val="0"/>
          <w:sz w:val="32"/>
          <w:szCs w:val="32"/>
        </w:rPr>
        <w:t>20</w:t>
      </w:r>
      <w:r>
        <w:rPr>
          <w:rFonts w:hint="eastAsia" w:ascii="仿宋_GB2312" w:hAnsi="Verdana" w:eastAsia="仿宋_GB2312" w:cs="宋体"/>
          <w:color w:val="333333"/>
          <w:kern w:val="0"/>
          <w:sz w:val="32"/>
          <w:szCs w:val="32"/>
          <w:lang w:val="en-US" w:eastAsia="zh-CN"/>
        </w:rPr>
        <w:t>21</w:t>
      </w:r>
      <w:r>
        <w:rPr>
          <w:rFonts w:hint="eastAsia" w:ascii="仿宋_GB2312" w:hAnsi="Verdana" w:eastAsia="仿宋_GB2312" w:cs="宋体"/>
          <w:color w:val="333333"/>
          <w:kern w:val="0"/>
          <w:sz w:val="32"/>
          <w:szCs w:val="32"/>
        </w:rPr>
        <w:t>年</w:t>
      </w:r>
      <w:r>
        <w:rPr>
          <w:rFonts w:hint="eastAsia" w:ascii="仿宋_GB2312" w:hAnsi="Verdana" w:eastAsia="仿宋_GB2312" w:cs="宋体"/>
          <w:color w:val="333333"/>
          <w:kern w:val="0"/>
          <w:sz w:val="32"/>
          <w:szCs w:val="32"/>
          <w:lang w:val="en-US" w:eastAsia="zh-CN"/>
        </w:rPr>
        <w:t>10</w:t>
      </w:r>
      <w:r>
        <w:rPr>
          <w:rFonts w:hint="eastAsia" w:ascii="仿宋_GB2312" w:hAnsi="Verdana" w:eastAsia="仿宋_GB2312" w:cs="宋体"/>
          <w:color w:val="333333"/>
          <w:kern w:val="0"/>
          <w:sz w:val="32"/>
          <w:szCs w:val="32"/>
        </w:rPr>
        <w:t>月</w:t>
      </w:r>
      <w:r>
        <w:rPr>
          <w:rFonts w:hint="eastAsia" w:ascii="仿宋_GB2312" w:hAnsi="Verdana" w:eastAsia="仿宋_GB2312" w:cs="宋体"/>
          <w:color w:val="333333"/>
          <w:kern w:val="0"/>
          <w:sz w:val="32"/>
          <w:szCs w:val="32"/>
          <w:lang w:val="en-US" w:eastAsia="zh-CN"/>
        </w:rPr>
        <w:t>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09"/>
    <w:rsid w:val="0027577C"/>
    <w:rsid w:val="00537609"/>
    <w:rsid w:val="1736116F"/>
    <w:rsid w:val="1D1F45AF"/>
    <w:rsid w:val="3395413F"/>
    <w:rsid w:val="38F11EE5"/>
    <w:rsid w:val="3F6A3D77"/>
    <w:rsid w:val="4A604F4E"/>
    <w:rsid w:val="4AEA4E7F"/>
    <w:rsid w:val="51A00994"/>
    <w:rsid w:val="587F09C8"/>
    <w:rsid w:val="64F52F2B"/>
    <w:rsid w:val="7F7A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333333"/>
      <w:u w:val="non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标题 4 Char"/>
    <w:basedOn w:val="6"/>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309</Words>
  <Characters>1764</Characters>
  <Lines>14</Lines>
  <Paragraphs>4</Paragraphs>
  <TotalTime>11</TotalTime>
  <ScaleCrop>false</ScaleCrop>
  <LinksUpToDate>false</LinksUpToDate>
  <CharactersWithSpaces>2069</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2016-09-18T03:22:00Z</dcterms:created>
  <dc:creator>AutoBVT</dc:creator>
  <cp:lastModifiedBy>一木航</cp:lastModifiedBy>
  <cp:lastPrinted>2020-09-08T07:01:00Z</cp:lastPrinted>
  <dcterms:modified xsi:type="dcterms:W3CDTF">2021-10-12T06:55:04Z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91B2C5852EE6429CA519C62BEB6B3EE4</vt:lpwstr>
  </property>
</Properties>
</file>