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jc w:val="both"/>
        <w:rPr>
          <w:rFonts w:hint="eastAsia" w:ascii="方正大标宋简体" w:hAnsi="方正大标宋简体" w:eastAsia="方正大标宋简体" w:cs="方正大标宋简体"/>
          <w:color w:val="FF0000"/>
          <w:w w:val="40"/>
          <w:sz w:val="144"/>
          <w:szCs w:val="104"/>
        </w:rPr>
      </w:pPr>
      <w:bookmarkStart w:id="0" w:name="字A"/>
      <w:r>
        <w:rPr>
          <w:rFonts w:hint="eastAsia" w:ascii="方正大标宋简体" w:hAnsi="方正大标宋简体" w:eastAsia="方正大标宋简体" w:cs="方正大标宋简体"/>
          <w:color w:val="FF0000"/>
          <w:w w:val="40"/>
          <w:sz w:val="144"/>
          <w:szCs w:val="104"/>
        </w:rPr>
        <w:t>枣庄市山亭区综合行政执法局文件</w:t>
      </w:r>
    </w:p>
    <w:p>
      <w:pPr>
        <w:spacing w:line="520" w:lineRule="exact"/>
        <w:jc w:val="center"/>
        <w:rPr>
          <w:rFonts w:hint="eastAsia" w:ascii="仿宋_GB2312" w:eastAsia="仿宋_GB2312"/>
          <w:sz w:val="32"/>
          <w:szCs w:val="32"/>
        </w:rPr>
      </w:pPr>
    </w:p>
    <w:p>
      <w:pPr>
        <w:spacing w:line="520" w:lineRule="exact"/>
        <w:jc w:val="center"/>
        <w:rPr>
          <w:rFonts w:hint="eastAsia" w:ascii="仿宋_GB2312" w:eastAsia="仿宋_GB2312"/>
          <w:sz w:val="32"/>
          <w:szCs w:val="32"/>
        </w:rPr>
      </w:pPr>
    </w:p>
    <w:p>
      <w:pPr>
        <w:pBdr>
          <w:bottom w:val="single" w:color="FF0000" w:sz="18" w:space="0"/>
        </w:pBdr>
        <w:spacing w:line="520" w:lineRule="exact"/>
        <w:jc w:val="left"/>
        <w:rPr>
          <w:rFonts w:hint="default" w:ascii="仿宋_GB2312" w:eastAsia="仿宋_GB2312"/>
          <w:sz w:val="32"/>
          <w:szCs w:val="32"/>
          <w:lang w:val="en-US" w:eastAsia="zh-CN"/>
        </w:rPr>
      </w:pPr>
      <w:r>
        <w:rPr>
          <w:rFonts w:hint="eastAsia" w:ascii="仿宋_GB2312" w:eastAsia="仿宋_GB2312"/>
          <w:sz w:val="32"/>
          <w:szCs w:val="32"/>
        </w:rPr>
        <w:t>山综执</w:t>
      </w:r>
      <w:bookmarkEnd w:id="0"/>
      <w:r>
        <w:rPr>
          <w:rFonts w:hint="eastAsia" w:ascii="仿宋_GB2312" w:eastAsia="仿宋_GB2312"/>
          <w:sz w:val="32"/>
          <w:szCs w:val="32"/>
        </w:rPr>
        <w:t>字〔</w:t>
      </w:r>
      <w:bookmarkStart w:id="1" w:name="字C"/>
      <w:r>
        <w:rPr>
          <w:rFonts w:hint="eastAsia" w:ascii="仿宋_GB2312" w:eastAsia="仿宋_GB2312"/>
          <w:sz w:val="32"/>
          <w:szCs w:val="32"/>
        </w:rPr>
        <w:t>20</w:t>
      </w:r>
      <w:bookmarkEnd w:id="1"/>
      <w:r>
        <w:rPr>
          <w:rFonts w:hint="eastAsia" w:ascii="仿宋_GB2312" w:eastAsia="仿宋_GB2312"/>
          <w:sz w:val="32"/>
          <w:szCs w:val="32"/>
        </w:rPr>
        <w:t>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92</w:t>
      </w:r>
      <w:r>
        <w:rPr>
          <w:rFonts w:hint="eastAsia" w:ascii="仿宋_GB2312" w:eastAsia="仿宋_GB2312"/>
          <w:sz w:val="32"/>
          <w:szCs w:val="32"/>
        </w:rPr>
        <w:t>号</w:t>
      </w:r>
      <w:r>
        <w:rPr>
          <w:rFonts w:hint="eastAsia" w:ascii="仿宋_GB2312" w:eastAsia="仿宋_GB2312"/>
          <w:sz w:val="32"/>
          <w:szCs w:val="32"/>
          <w:lang w:val="en-US" w:eastAsia="zh-CN"/>
        </w:rPr>
        <w:t xml:space="preserve">                      签发：孙彦生</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olor w:val="auto"/>
          <w:sz w:val="44"/>
          <w:szCs w:val="44"/>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w:t>
      </w:r>
      <w:r>
        <w:rPr>
          <w:rFonts w:hint="eastAsia" w:ascii="方正大标宋简体" w:hAnsi="方正大标宋简体" w:eastAsia="方正大标宋简体" w:cs="方正大标宋简体"/>
          <w:sz w:val="44"/>
          <w:szCs w:val="44"/>
          <w:lang w:eastAsia="zh-CN"/>
        </w:rPr>
        <w:t>市</w:t>
      </w:r>
      <w:r>
        <w:rPr>
          <w:rFonts w:hint="eastAsia" w:ascii="方正大标宋简体" w:hAnsi="方正大标宋简体" w:eastAsia="方正大标宋简体" w:cs="方正大标宋简体"/>
          <w:sz w:val="44"/>
          <w:szCs w:val="44"/>
        </w:rPr>
        <w:t>政协</w:t>
      </w:r>
      <w:r>
        <w:rPr>
          <w:rFonts w:hint="eastAsia" w:ascii="方正大标宋简体" w:hAnsi="方正大标宋简体" w:eastAsia="方正大标宋简体" w:cs="方正大标宋简体"/>
          <w:sz w:val="44"/>
          <w:szCs w:val="44"/>
          <w:lang w:eastAsia="zh-CN"/>
        </w:rPr>
        <w:t>十</w:t>
      </w:r>
      <w:r>
        <w:rPr>
          <w:rFonts w:hint="eastAsia" w:ascii="方正大标宋简体" w:hAnsi="方正大标宋简体" w:eastAsia="方正大标宋简体" w:cs="方正大标宋简体"/>
          <w:sz w:val="44"/>
          <w:szCs w:val="44"/>
        </w:rPr>
        <w:t>届</w:t>
      </w:r>
      <w:r>
        <w:rPr>
          <w:rFonts w:hint="eastAsia" w:ascii="方正大标宋简体" w:hAnsi="方正大标宋简体" w:eastAsia="方正大标宋简体" w:cs="方正大标宋简体"/>
          <w:sz w:val="44"/>
          <w:szCs w:val="44"/>
          <w:lang w:val="en-US" w:eastAsia="zh-CN"/>
        </w:rPr>
        <w:t>五</w:t>
      </w:r>
      <w:r>
        <w:rPr>
          <w:rFonts w:hint="eastAsia" w:ascii="方正大标宋简体" w:hAnsi="方正大标宋简体" w:eastAsia="方正大标宋简体" w:cs="方正大标宋简体"/>
          <w:sz w:val="44"/>
          <w:szCs w:val="44"/>
        </w:rPr>
        <w:t>次会议第</w:t>
      </w:r>
      <w:r>
        <w:rPr>
          <w:rFonts w:hint="eastAsia" w:ascii="方正大标宋简体" w:hAnsi="方正大标宋简体" w:eastAsia="方正大标宋简体" w:cs="方正大标宋简体"/>
          <w:sz w:val="44"/>
          <w:szCs w:val="44"/>
          <w:lang w:val="en-US" w:eastAsia="zh-CN"/>
        </w:rPr>
        <w:t>15162</w:t>
      </w:r>
      <w:r>
        <w:rPr>
          <w:rFonts w:hint="eastAsia" w:ascii="方正大标宋简体" w:hAnsi="方正大标宋简体" w:eastAsia="方正大标宋简体" w:cs="方正大标宋简体"/>
          <w:sz w:val="44"/>
          <w:szCs w:val="44"/>
        </w:rPr>
        <w:t>号委员提案</w:t>
      </w:r>
      <w:r>
        <w:rPr>
          <w:rFonts w:hint="eastAsia" w:ascii="方正大标宋简体" w:hAnsi="方正大标宋简体" w:eastAsia="方正大标宋简体" w:cs="方正大标宋简体"/>
          <w:sz w:val="44"/>
          <w:szCs w:val="44"/>
          <w:lang w:val="en-US" w:eastAsia="zh-CN"/>
        </w:rPr>
        <w:t>办理情况</w:t>
      </w:r>
      <w:r>
        <w:rPr>
          <w:rFonts w:hint="eastAsia" w:ascii="方正大标宋简体" w:hAnsi="方正大标宋简体" w:eastAsia="方正大标宋简体" w:cs="方正大标宋简体"/>
          <w:sz w:val="44"/>
          <w:szCs w:val="44"/>
        </w:rPr>
        <w:t>的答复</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市政协十届五次会议第15162号关于“规范山亭区山城街道驻地预制厂管理升级改造的建议”收悉，山亭区综合行政执法局、山城街道办事处、山亭区自然资源局、山亭区生态环境分局按照各自职责，联合进行了办理。现将具体办理情况答复如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一、基本情况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水泥预制业是山城街道办事处传统产业，经过长期发展，现有水泥预制厂60余家，主要集中在段庄、石龙口、郭庄3个社区。这些水泥预制厂多为家庭作坊式生产经营，规模、产能大小不一，普遍存在时间很长，有的已生产经营40余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二、存在问题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（一）经营手续不全。</w:t>
      </w:r>
      <w:r>
        <w:rPr>
          <w:rFonts w:hint="eastAsia" w:ascii="仿宋" w:hAnsi="仿宋" w:eastAsia="仿宋" w:cs="仿宋"/>
          <w:color w:val="000000"/>
          <w:kern w:val="0"/>
          <w:sz w:val="32"/>
          <w:szCs w:val="32"/>
          <w:lang w:val="en-US" w:eastAsia="zh-CN" w:bidi="ar"/>
        </w:rPr>
        <w:t xml:space="preserve">现有水泥预制厂大多没有环评手续，只是办理了营业执照。如果按照“散乱污”企业统一取缔，关乎民生安稳，有很大的社会安全隐患，同时给百姓生活带来不便。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（二）存在扬尘污染。</w:t>
      </w:r>
      <w:r>
        <w:rPr>
          <w:rFonts w:hint="eastAsia" w:ascii="仿宋" w:hAnsi="仿宋" w:eastAsia="仿宋" w:cs="仿宋"/>
          <w:color w:val="000000"/>
          <w:kern w:val="0"/>
          <w:sz w:val="32"/>
          <w:szCs w:val="32"/>
          <w:lang w:val="en-US" w:eastAsia="zh-CN" w:bidi="ar"/>
        </w:rPr>
        <w:t>现有水泥预制厂普遍露天生产、露天堆放物料，容易引起扬尘污染；而且大多位于道路两侧，影响市容市貌。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三、工作措施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一是积极推进水泥制品产业园建设。</w:t>
      </w:r>
      <w:r>
        <w:rPr>
          <w:rFonts w:hint="eastAsia" w:ascii="仿宋" w:hAnsi="仿宋" w:eastAsia="仿宋" w:cs="仿宋"/>
          <w:color w:val="000000"/>
          <w:kern w:val="0"/>
          <w:sz w:val="32"/>
          <w:szCs w:val="32"/>
          <w:lang w:val="en-US" w:eastAsia="zh-CN" w:bidi="ar"/>
        </w:rPr>
        <w:t>山城街道办事处按照“集中经营、规范管理”的思路，联合自然资源、环保部门多次开展调查研究，拟规划建设水泥制品产业园，配套仓储区、生产区、晾晒区，落实降尘、除尘措施，安装喷淋设施和进出车辆清洗设备。制定优惠政策，引导水泥预制厂搬迁入园区内规范经营。促进水泥预制产业健康、持续发展。目前，受用地指标的限制，该项目一直未能实施。山亭区相关部门、山城街道办事处正在积极推进，力争水泥制品产业园项目早日落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二是扎实开展扬尘污染治理。</w:t>
      </w:r>
      <w:r>
        <w:rPr>
          <w:rFonts w:hint="eastAsia" w:ascii="仿宋" w:hAnsi="仿宋" w:eastAsia="仿宋" w:cs="仿宋"/>
          <w:color w:val="000000"/>
          <w:kern w:val="0"/>
          <w:sz w:val="32"/>
          <w:szCs w:val="32"/>
          <w:lang w:val="en-US" w:eastAsia="zh-CN" w:bidi="ar"/>
        </w:rPr>
        <w:t>2020年10月28日，山城街道办事处向枣庄市生态环境局山亭分局提交了《山城街道关于预制厂管理的情况报告》，采取对现有水泥预制厂进行除尘设施升级改造等措施，治理扬尘污染，并申请环保部门的验收和备案。2020年12月4日，山亭区生态环境分局原则同意山城街道水泥预制厂升级改造后办理环评备案</w:t>
      </w:r>
      <w:bookmarkStart w:id="2" w:name="_GoBack"/>
      <w:bookmarkEnd w:id="2"/>
      <w:r>
        <w:rPr>
          <w:rFonts w:hint="eastAsia" w:ascii="仿宋" w:hAnsi="仿宋" w:eastAsia="仿宋" w:cs="仿宋"/>
          <w:color w:val="000000"/>
          <w:kern w:val="0"/>
          <w:sz w:val="32"/>
          <w:szCs w:val="32"/>
          <w:lang w:val="en-US" w:eastAsia="zh-CN" w:bidi="ar"/>
        </w:rPr>
        <w:t>的方案。截至目前，已经有28家预制厂建设了封闭式生产仓，安装了布袋除尘器。区生态环境分局近期将组织管理科、大气科、执法大队等部门到现场检查验收，验收合格后，予以备案。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楷体_GB2312" w:hAnsi="楷体_GB2312" w:eastAsia="楷体_GB2312" w:cs="楷体_GB2312"/>
          <w:b w:val="0"/>
          <w:bCs w:val="0"/>
          <w:color w:val="000000"/>
          <w:kern w:val="0"/>
          <w:sz w:val="32"/>
          <w:szCs w:val="32"/>
          <w:lang w:val="en-US" w:eastAsia="zh-CN" w:bidi="ar"/>
        </w:rPr>
        <w:t>三是加大执法管理力度。</w:t>
      </w:r>
      <w:r>
        <w:rPr>
          <w:rFonts w:hint="eastAsia" w:ascii="仿宋" w:hAnsi="仿宋" w:eastAsia="仿宋" w:cs="仿宋"/>
          <w:b w:val="0"/>
          <w:bCs w:val="0"/>
          <w:color w:val="000000"/>
          <w:kern w:val="0"/>
          <w:sz w:val="32"/>
          <w:szCs w:val="32"/>
          <w:lang w:val="en-US" w:eastAsia="zh-CN" w:bidi="ar"/>
        </w:rPr>
        <w:t>经过升级改造后，可以通过环保部门验收，并取得环评手续的水泥预制厂，允许继续生产经营。达不到环保要求的，依据《中华人民共和国环境保护法》和《中华人民共和国大气污染防治法》的相关规定，予以取缔。加大日常监管力度，建立联合巡查、执法机制，依法查处扬尘污染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color w:val="000000"/>
          <w:kern w:val="0"/>
          <w:sz w:val="32"/>
          <w:szCs w:val="32"/>
          <w:lang w:val="en-US" w:eastAsia="zh-CN" w:bidi="ar"/>
        </w:rPr>
      </w:pPr>
    </w:p>
    <w:p>
      <w:pPr>
        <w:pStyle w:val="2"/>
        <w:numPr>
          <w:ilvl w:val="3"/>
          <w:numId w:val="0"/>
        </w:numPr>
        <w:ind w:left="4830" w:leftChars="0"/>
        <w:rPr>
          <w:rFonts w:hint="eastAsia"/>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center"/>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枣庄市山亭区综合行政执法局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枣庄市山亭区山城街道办事处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right"/>
        <w:textAlignment w:val="auto"/>
        <w:rPr>
          <w:rFonts w:hint="default" w:ascii="仿宋" w:hAnsi="仿宋" w:eastAsia="仿宋" w:cs="仿宋"/>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right"/>
        <w:textAlignment w:val="auto"/>
        <w:rPr>
          <w:rFonts w:hint="default" w:ascii="仿宋" w:hAnsi="仿宋" w:eastAsia="仿宋" w:cs="仿宋"/>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center"/>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枣庄市山亭区自然资源局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枣庄市生态环境局山亭分局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2021年8月12日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textAlignment w:val="auto"/>
        <w:rPr>
          <w:rFonts w:hint="default" w:ascii="仿宋" w:hAnsi="仿宋" w:eastAsia="仿宋" w:cs="仿宋"/>
          <w:color w:val="000000"/>
          <w:kern w:val="0"/>
          <w:sz w:val="32"/>
          <w:szCs w:val="32"/>
          <w:lang w:val="en-US" w:eastAsia="zh-CN" w:bidi="ar"/>
        </w:rPr>
      </w:pPr>
    </w:p>
    <w:sectPr>
      <w:footerReference r:id="rId3" w:type="default"/>
      <w:pgSz w:w="11906" w:h="16838"/>
      <w:pgMar w:top="1474" w:right="1587"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626E"/>
    <w:multiLevelType w:val="multilevel"/>
    <w:tmpl w:val="031B626E"/>
    <w:lvl w:ilvl="0" w:tentative="0">
      <w:start w:val="1"/>
      <w:numFmt w:val="none"/>
      <w:suff w:val="space"/>
      <w:lvlText w:val=""/>
      <w:lvlJc w:val="center"/>
      <w:pPr>
        <w:ind w:firstLine="288"/>
      </w:pPr>
      <w:rPr>
        <w:rFonts w:hint="eastAsia" w:cs="Times New Roman"/>
      </w:rPr>
    </w:lvl>
    <w:lvl w:ilvl="1" w:tentative="0">
      <w:start w:val="1"/>
      <w:numFmt w:val="chineseCountingThousand"/>
      <w:suff w:val="space"/>
      <w:lvlText w:val="第%2章"/>
      <w:lvlJc w:val="center"/>
      <w:pPr>
        <w:ind w:firstLine="288"/>
      </w:pPr>
      <w:rPr>
        <w:rFonts w:hint="eastAsia" w:eastAsia="黑体" w:cs="Times New Roman"/>
        <w:sz w:val="32"/>
      </w:rPr>
    </w:lvl>
    <w:lvl w:ilvl="2" w:tentative="0">
      <w:start w:val="1"/>
      <w:numFmt w:val="chineseCountingThousand"/>
      <w:suff w:val="space"/>
      <w:lvlText w:val="第%3节"/>
      <w:lvlJc w:val="center"/>
      <w:pPr>
        <w:ind w:left="-146" w:firstLine="288"/>
      </w:pPr>
      <w:rPr>
        <w:rFonts w:cs="Times New Roman"/>
      </w:rPr>
    </w:lvl>
    <w:lvl w:ilvl="3" w:tentative="0">
      <w:start w:val="1"/>
      <w:numFmt w:val="chineseCountingThousand"/>
      <w:pStyle w:val="2"/>
      <w:suff w:val="nothing"/>
      <w:lvlText w:val="%4、"/>
      <w:lvlJc w:val="left"/>
      <w:pPr>
        <w:ind w:left="4830" w:hanging="1988"/>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4" w:tentative="0">
      <w:start w:val="1"/>
      <w:numFmt w:val="decimal"/>
      <w:suff w:val="nothing"/>
      <w:lvlText w:val="%5、"/>
      <w:lvlJc w:val="left"/>
      <w:pPr>
        <w:ind w:left="57" w:firstLine="51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5" w:tentative="0">
      <w:start w:val="1"/>
      <w:numFmt w:val="decimal"/>
      <w:suff w:val="nothing"/>
      <w:lvlText w:val="%6）"/>
      <w:lvlJc w:val="left"/>
      <w:pPr>
        <w:ind w:left="199" w:firstLine="510"/>
      </w:pPr>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2043D"/>
    <w:rsid w:val="02607D7D"/>
    <w:rsid w:val="029835A1"/>
    <w:rsid w:val="02B15EC0"/>
    <w:rsid w:val="034D44A9"/>
    <w:rsid w:val="03912EA2"/>
    <w:rsid w:val="03925172"/>
    <w:rsid w:val="05913649"/>
    <w:rsid w:val="06A20CC9"/>
    <w:rsid w:val="07A63307"/>
    <w:rsid w:val="09B92199"/>
    <w:rsid w:val="0A560B2E"/>
    <w:rsid w:val="0B052726"/>
    <w:rsid w:val="0F2726AA"/>
    <w:rsid w:val="163D5CCD"/>
    <w:rsid w:val="16705C18"/>
    <w:rsid w:val="17C6785A"/>
    <w:rsid w:val="19CB60AC"/>
    <w:rsid w:val="22D82AE0"/>
    <w:rsid w:val="2B7B16CE"/>
    <w:rsid w:val="2C315169"/>
    <w:rsid w:val="2E732A78"/>
    <w:rsid w:val="2EBD19E2"/>
    <w:rsid w:val="3A005728"/>
    <w:rsid w:val="3C8B6B06"/>
    <w:rsid w:val="4152043D"/>
    <w:rsid w:val="42481BE6"/>
    <w:rsid w:val="455D58B8"/>
    <w:rsid w:val="459F0928"/>
    <w:rsid w:val="463309D8"/>
    <w:rsid w:val="49606A8D"/>
    <w:rsid w:val="51D33B4D"/>
    <w:rsid w:val="556F4A8D"/>
    <w:rsid w:val="585D4E99"/>
    <w:rsid w:val="5A71283E"/>
    <w:rsid w:val="5CF4279D"/>
    <w:rsid w:val="5F530777"/>
    <w:rsid w:val="62926EC3"/>
    <w:rsid w:val="62AC7AF0"/>
    <w:rsid w:val="6878324B"/>
    <w:rsid w:val="6C8A2AE9"/>
    <w:rsid w:val="6EE15327"/>
    <w:rsid w:val="6F45769F"/>
    <w:rsid w:val="72463C9A"/>
    <w:rsid w:val="74103BB0"/>
    <w:rsid w:val="75FE57C9"/>
    <w:rsid w:val="782D3065"/>
    <w:rsid w:val="78F17CF3"/>
    <w:rsid w:val="7ABF0319"/>
    <w:rsid w:val="7CFF01E2"/>
    <w:rsid w:val="7D60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9"/>
    <w:pPr>
      <w:keepNext/>
      <w:keepLines/>
      <w:numPr>
        <w:ilvl w:val="3"/>
        <w:numId w:val="1"/>
      </w:numPr>
      <w:ind w:firstLine="0"/>
      <w:outlineLvl w:val="3"/>
    </w:pPr>
    <w:rPr>
      <w:rFonts w:ascii="Arial" w:hAnsi="Arial"/>
      <w:b/>
      <w:bCs/>
      <w:szCs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2020-09-15T01:17:00Z</dcterms:created>
  <dc:creator>蓝色狂想曲</dc:creator>
  <cp:lastModifiedBy>1</cp:lastModifiedBy>
  <cp:lastPrinted>2021-08-13T01:49:16Z</cp:lastPrinted>
  <dcterms:modified xsi:type="dcterms:W3CDTF">2021-08-13T01:50:58Z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FEEE482AB9F6468190BB58E1DCDC3219</vt:lpwstr>
  </property>
</Properties>
</file>