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72109">
      <w:pPr>
        <w:spacing w:line="374" w:lineRule="auto"/>
        <w:rPr>
          <w:rFonts w:ascii="Arial"/>
          <w:sz w:val="21"/>
        </w:rPr>
      </w:pPr>
    </w:p>
    <w:p w14:paraId="2C8573CB">
      <w:pPr>
        <w:spacing w:before="136" w:line="190" w:lineRule="auto"/>
        <w:ind w:left="4476"/>
        <w:outlineLvl w:val="0"/>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9"/>
          <w:sz w:val="35"/>
          <w:szCs w:val="35"/>
        </w:rPr>
        <w:t>义务教育领域基层政务公开标准目录</w:t>
      </w:r>
    </w:p>
    <w:tbl>
      <w:tblPr>
        <w:tblStyle w:val="5"/>
        <w:tblW w:w="1467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80"/>
        <w:gridCol w:w="993"/>
        <w:gridCol w:w="993"/>
        <w:gridCol w:w="2069"/>
        <w:gridCol w:w="1503"/>
        <w:gridCol w:w="868"/>
        <w:gridCol w:w="787"/>
        <w:gridCol w:w="3088"/>
        <w:gridCol w:w="647"/>
        <w:gridCol w:w="647"/>
        <w:gridCol w:w="647"/>
        <w:gridCol w:w="647"/>
        <w:gridCol w:w="647"/>
        <w:gridCol w:w="657"/>
      </w:tblGrid>
      <w:tr w14:paraId="788EC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480" w:type="dxa"/>
            <w:vMerge w:val="restart"/>
            <w:tcBorders>
              <w:bottom w:val="nil"/>
            </w:tcBorders>
            <w:vAlign w:val="top"/>
          </w:tcPr>
          <w:p w14:paraId="4546B8C0">
            <w:pPr>
              <w:spacing w:before="304" w:line="222" w:lineRule="auto"/>
              <w:ind w:left="26"/>
              <w:rPr>
                <w:rFonts w:ascii="宋体" w:hAnsi="宋体" w:eastAsia="宋体" w:cs="宋体"/>
                <w:sz w:val="22"/>
                <w:szCs w:val="22"/>
              </w:rPr>
            </w:pPr>
            <w:r>
              <w:rPr>
                <w:rFonts w:ascii="宋体" w:hAnsi="宋体" w:eastAsia="宋体" w:cs="宋体"/>
                <w:spacing w:val="-4"/>
                <w:sz w:val="22"/>
                <w:szCs w:val="22"/>
              </w:rPr>
              <w:t>序号</w:t>
            </w:r>
          </w:p>
        </w:tc>
        <w:tc>
          <w:tcPr>
            <w:tcW w:w="1986" w:type="dxa"/>
            <w:gridSpan w:val="2"/>
            <w:vAlign w:val="top"/>
          </w:tcPr>
          <w:p w14:paraId="6FD38B89">
            <w:pPr>
              <w:spacing w:before="34" w:line="185" w:lineRule="auto"/>
              <w:ind w:left="561"/>
              <w:rPr>
                <w:rFonts w:ascii="宋体" w:hAnsi="宋体" w:eastAsia="宋体" w:cs="宋体"/>
                <w:sz w:val="22"/>
                <w:szCs w:val="22"/>
              </w:rPr>
            </w:pPr>
            <w:r>
              <w:rPr>
                <w:rFonts w:ascii="宋体" w:hAnsi="宋体" w:eastAsia="宋体" w:cs="宋体"/>
                <w:spacing w:val="-4"/>
                <w:sz w:val="22"/>
                <w:szCs w:val="22"/>
              </w:rPr>
              <w:t>公开事项</w:t>
            </w:r>
          </w:p>
        </w:tc>
        <w:tc>
          <w:tcPr>
            <w:tcW w:w="2069" w:type="dxa"/>
            <w:vMerge w:val="restart"/>
            <w:tcBorders>
              <w:bottom w:val="nil"/>
            </w:tcBorders>
            <w:vAlign w:val="top"/>
          </w:tcPr>
          <w:p w14:paraId="5A2FD667">
            <w:pPr>
              <w:spacing w:before="172" w:line="229" w:lineRule="auto"/>
              <w:ind w:left="608" w:right="582" w:hanging="4"/>
              <w:rPr>
                <w:rFonts w:ascii="宋体" w:hAnsi="宋体" w:eastAsia="宋体" w:cs="宋体"/>
                <w:sz w:val="22"/>
                <w:szCs w:val="22"/>
              </w:rPr>
            </w:pPr>
            <w:r>
              <w:rPr>
                <w:rFonts w:ascii="宋体" w:hAnsi="宋体" w:eastAsia="宋体" w:cs="宋体"/>
                <w:spacing w:val="-4"/>
                <w:sz w:val="22"/>
                <w:szCs w:val="22"/>
              </w:rPr>
              <w:t>公开内容</w:t>
            </w:r>
            <w:r>
              <w:rPr>
                <w:rFonts w:ascii="宋体" w:hAnsi="宋体" w:eastAsia="宋体" w:cs="宋体"/>
                <w:spacing w:val="-5"/>
                <w:sz w:val="22"/>
                <w:szCs w:val="22"/>
              </w:rPr>
              <w:t>（要素）</w:t>
            </w:r>
          </w:p>
        </w:tc>
        <w:tc>
          <w:tcPr>
            <w:tcW w:w="1503" w:type="dxa"/>
            <w:vMerge w:val="restart"/>
            <w:tcBorders>
              <w:bottom w:val="nil"/>
            </w:tcBorders>
            <w:vAlign w:val="top"/>
          </w:tcPr>
          <w:p w14:paraId="3D1BFB95">
            <w:pPr>
              <w:spacing w:before="305" w:line="219" w:lineRule="auto"/>
              <w:ind w:left="323"/>
              <w:rPr>
                <w:rFonts w:ascii="宋体" w:hAnsi="宋体" w:eastAsia="宋体" w:cs="宋体"/>
                <w:sz w:val="22"/>
                <w:szCs w:val="22"/>
              </w:rPr>
            </w:pPr>
            <w:r>
              <w:rPr>
                <w:rFonts w:ascii="宋体" w:hAnsi="宋体" w:eastAsia="宋体" w:cs="宋体"/>
                <w:spacing w:val="-4"/>
                <w:sz w:val="22"/>
                <w:szCs w:val="22"/>
              </w:rPr>
              <w:t>公开依据</w:t>
            </w:r>
          </w:p>
        </w:tc>
        <w:tc>
          <w:tcPr>
            <w:tcW w:w="868" w:type="dxa"/>
            <w:vMerge w:val="restart"/>
            <w:tcBorders>
              <w:bottom w:val="nil"/>
            </w:tcBorders>
            <w:vAlign w:val="top"/>
          </w:tcPr>
          <w:p w14:paraId="417FDDF1">
            <w:pPr>
              <w:spacing w:before="170" w:line="230" w:lineRule="auto"/>
              <w:ind w:left="229" w:right="201" w:hanging="3"/>
              <w:rPr>
                <w:rFonts w:ascii="宋体" w:hAnsi="宋体" w:eastAsia="宋体" w:cs="宋体"/>
                <w:sz w:val="22"/>
                <w:szCs w:val="22"/>
              </w:rPr>
            </w:pPr>
            <w:r>
              <w:rPr>
                <w:rFonts w:ascii="宋体" w:hAnsi="宋体" w:eastAsia="宋体" w:cs="宋体"/>
                <w:spacing w:val="-8"/>
                <w:sz w:val="22"/>
                <w:szCs w:val="22"/>
              </w:rPr>
              <w:t>公开</w:t>
            </w:r>
            <w:r>
              <w:rPr>
                <w:rFonts w:ascii="宋体" w:hAnsi="宋体" w:eastAsia="宋体" w:cs="宋体"/>
                <w:spacing w:val="-9"/>
                <w:sz w:val="22"/>
                <w:szCs w:val="22"/>
              </w:rPr>
              <w:t>时限</w:t>
            </w:r>
          </w:p>
        </w:tc>
        <w:tc>
          <w:tcPr>
            <w:tcW w:w="787" w:type="dxa"/>
            <w:vMerge w:val="restart"/>
            <w:tcBorders>
              <w:bottom w:val="nil"/>
            </w:tcBorders>
            <w:vAlign w:val="top"/>
          </w:tcPr>
          <w:p w14:paraId="6183FFE2">
            <w:pPr>
              <w:spacing w:before="171" w:line="230" w:lineRule="auto"/>
              <w:ind w:left="180" w:right="160" w:firstLine="5"/>
              <w:rPr>
                <w:rFonts w:ascii="宋体" w:hAnsi="宋体" w:eastAsia="宋体" w:cs="宋体"/>
                <w:sz w:val="22"/>
                <w:szCs w:val="22"/>
              </w:rPr>
            </w:pPr>
            <w:r>
              <w:rPr>
                <w:rFonts w:ascii="宋体" w:hAnsi="宋体" w:eastAsia="宋体" w:cs="宋体"/>
                <w:spacing w:val="-8"/>
                <w:sz w:val="22"/>
                <w:szCs w:val="22"/>
              </w:rPr>
              <w:t>公开</w:t>
            </w:r>
            <w:r>
              <w:rPr>
                <w:rFonts w:ascii="宋体" w:hAnsi="宋体" w:eastAsia="宋体" w:cs="宋体"/>
                <w:spacing w:val="-5"/>
                <w:sz w:val="22"/>
                <w:szCs w:val="22"/>
              </w:rPr>
              <w:t>主体</w:t>
            </w:r>
          </w:p>
        </w:tc>
        <w:tc>
          <w:tcPr>
            <w:tcW w:w="3088" w:type="dxa"/>
            <w:vMerge w:val="restart"/>
            <w:tcBorders>
              <w:bottom w:val="nil"/>
            </w:tcBorders>
            <w:vAlign w:val="top"/>
          </w:tcPr>
          <w:p w14:paraId="48C1E2FC">
            <w:pPr>
              <w:spacing w:before="305" w:line="220" w:lineRule="auto"/>
              <w:ind w:left="787"/>
              <w:rPr>
                <w:rFonts w:ascii="宋体" w:hAnsi="宋体" w:eastAsia="宋体" w:cs="宋体"/>
                <w:sz w:val="22"/>
                <w:szCs w:val="22"/>
              </w:rPr>
            </w:pPr>
            <w:r>
              <w:rPr>
                <w:rFonts w:ascii="宋体" w:hAnsi="宋体" w:eastAsia="宋体" w:cs="宋体"/>
                <w:spacing w:val="-2"/>
                <w:sz w:val="22"/>
                <w:szCs w:val="22"/>
              </w:rPr>
              <w:t>公开渠道和载体</w:t>
            </w:r>
          </w:p>
        </w:tc>
        <w:tc>
          <w:tcPr>
            <w:tcW w:w="1294" w:type="dxa"/>
            <w:gridSpan w:val="2"/>
            <w:vAlign w:val="top"/>
          </w:tcPr>
          <w:p w14:paraId="7AEC73C5">
            <w:pPr>
              <w:spacing w:before="34" w:line="185" w:lineRule="auto"/>
              <w:ind w:left="226"/>
              <w:rPr>
                <w:rFonts w:ascii="宋体" w:hAnsi="宋体" w:eastAsia="宋体" w:cs="宋体"/>
                <w:sz w:val="22"/>
                <w:szCs w:val="22"/>
              </w:rPr>
            </w:pPr>
            <w:r>
              <w:rPr>
                <w:rFonts w:ascii="宋体" w:hAnsi="宋体" w:eastAsia="宋体" w:cs="宋体"/>
                <w:spacing w:val="-4"/>
                <w:sz w:val="22"/>
                <w:szCs w:val="22"/>
              </w:rPr>
              <w:t>公开对象</w:t>
            </w:r>
          </w:p>
        </w:tc>
        <w:tc>
          <w:tcPr>
            <w:tcW w:w="1294" w:type="dxa"/>
            <w:gridSpan w:val="2"/>
            <w:vAlign w:val="top"/>
          </w:tcPr>
          <w:p w14:paraId="463ADC60">
            <w:pPr>
              <w:spacing w:before="34" w:line="185" w:lineRule="auto"/>
              <w:ind w:left="228"/>
              <w:rPr>
                <w:rFonts w:ascii="宋体" w:hAnsi="宋体" w:eastAsia="宋体" w:cs="宋体"/>
                <w:sz w:val="22"/>
                <w:szCs w:val="22"/>
              </w:rPr>
            </w:pPr>
            <w:r>
              <w:rPr>
                <w:rFonts w:ascii="宋体" w:hAnsi="宋体" w:eastAsia="宋体" w:cs="宋体"/>
                <w:spacing w:val="-4"/>
                <w:sz w:val="22"/>
                <w:szCs w:val="22"/>
              </w:rPr>
              <w:t>公开方式</w:t>
            </w:r>
          </w:p>
        </w:tc>
        <w:tc>
          <w:tcPr>
            <w:tcW w:w="1304" w:type="dxa"/>
            <w:gridSpan w:val="2"/>
            <w:vAlign w:val="top"/>
          </w:tcPr>
          <w:p w14:paraId="7CC940D7">
            <w:pPr>
              <w:spacing w:before="34" w:line="185" w:lineRule="auto"/>
              <w:ind w:left="230"/>
              <w:rPr>
                <w:rFonts w:ascii="宋体" w:hAnsi="宋体" w:eastAsia="宋体" w:cs="宋体"/>
                <w:sz w:val="22"/>
                <w:szCs w:val="22"/>
              </w:rPr>
            </w:pPr>
            <w:r>
              <w:rPr>
                <w:rFonts w:ascii="宋体" w:hAnsi="宋体" w:eastAsia="宋体" w:cs="宋体"/>
                <w:spacing w:val="-4"/>
                <w:sz w:val="22"/>
                <w:szCs w:val="22"/>
              </w:rPr>
              <w:t>公开层级</w:t>
            </w:r>
          </w:p>
        </w:tc>
      </w:tr>
      <w:tr w14:paraId="04B17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480" w:type="dxa"/>
            <w:vMerge w:val="continue"/>
            <w:tcBorders>
              <w:top w:val="nil"/>
            </w:tcBorders>
            <w:vAlign w:val="top"/>
          </w:tcPr>
          <w:p w14:paraId="1B2852DE">
            <w:pPr>
              <w:rPr>
                <w:rFonts w:ascii="Arial"/>
                <w:sz w:val="21"/>
              </w:rPr>
            </w:pPr>
          </w:p>
        </w:tc>
        <w:tc>
          <w:tcPr>
            <w:tcW w:w="993" w:type="dxa"/>
            <w:vAlign w:val="top"/>
          </w:tcPr>
          <w:p w14:paraId="68820477">
            <w:pPr>
              <w:spacing w:before="162" w:line="221" w:lineRule="auto"/>
              <w:ind w:left="61"/>
              <w:rPr>
                <w:rFonts w:ascii="宋体" w:hAnsi="宋体" w:eastAsia="宋体" w:cs="宋体"/>
                <w:sz w:val="22"/>
                <w:szCs w:val="22"/>
              </w:rPr>
            </w:pPr>
            <w:r>
              <w:rPr>
                <w:rFonts w:ascii="宋体" w:hAnsi="宋体" w:eastAsia="宋体" w:cs="宋体"/>
                <w:spacing w:val="-3"/>
                <w:sz w:val="22"/>
                <w:szCs w:val="22"/>
              </w:rPr>
              <w:t>一级事项</w:t>
            </w:r>
          </w:p>
        </w:tc>
        <w:tc>
          <w:tcPr>
            <w:tcW w:w="993" w:type="dxa"/>
            <w:vAlign w:val="top"/>
          </w:tcPr>
          <w:p w14:paraId="1BE3DB61">
            <w:pPr>
              <w:spacing w:before="162" w:line="221" w:lineRule="auto"/>
              <w:ind w:left="62"/>
              <w:rPr>
                <w:rFonts w:ascii="宋体" w:hAnsi="宋体" w:eastAsia="宋体" w:cs="宋体"/>
                <w:sz w:val="22"/>
                <w:szCs w:val="22"/>
              </w:rPr>
            </w:pPr>
            <w:r>
              <w:rPr>
                <w:rFonts w:ascii="宋体" w:hAnsi="宋体" w:eastAsia="宋体" w:cs="宋体"/>
                <w:spacing w:val="-3"/>
                <w:sz w:val="22"/>
                <w:szCs w:val="22"/>
              </w:rPr>
              <w:t>二级事项</w:t>
            </w:r>
          </w:p>
        </w:tc>
        <w:tc>
          <w:tcPr>
            <w:tcW w:w="2069" w:type="dxa"/>
            <w:vMerge w:val="continue"/>
            <w:tcBorders>
              <w:top w:val="nil"/>
            </w:tcBorders>
            <w:vAlign w:val="top"/>
          </w:tcPr>
          <w:p w14:paraId="19E239D7">
            <w:pPr>
              <w:rPr>
                <w:rFonts w:ascii="Arial"/>
                <w:sz w:val="21"/>
              </w:rPr>
            </w:pPr>
          </w:p>
        </w:tc>
        <w:tc>
          <w:tcPr>
            <w:tcW w:w="1503" w:type="dxa"/>
            <w:vMerge w:val="continue"/>
            <w:tcBorders>
              <w:top w:val="nil"/>
            </w:tcBorders>
            <w:vAlign w:val="top"/>
          </w:tcPr>
          <w:p w14:paraId="2961A00E">
            <w:pPr>
              <w:rPr>
                <w:rFonts w:ascii="Arial"/>
                <w:sz w:val="21"/>
              </w:rPr>
            </w:pPr>
          </w:p>
        </w:tc>
        <w:tc>
          <w:tcPr>
            <w:tcW w:w="868" w:type="dxa"/>
            <w:vMerge w:val="continue"/>
            <w:tcBorders>
              <w:top w:val="nil"/>
            </w:tcBorders>
            <w:vAlign w:val="top"/>
          </w:tcPr>
          <w:p w14:paraId="205EBBCA">
            <w:pPr>
              <w:rPr>
                <w:rFonts w:ascii="Arial"/>
                <w:sz w:val="21"/>
              </w:rPr>
            </w:pPr>
          </w:p>
        </w:tc>
        <w:tc>
          <w:tcPr>
            <w:tcW w:w="787" w:type="dxa"/>
            <w:vMerge w:val="continue"/>
            <w:tcBorders>
              <w:top w:val="nil"/>
            </w:tcBorders>
            <w:vAlign w:val="top"/>
          </w:tcPr>
          <w:p w14:paraId="382FD43D">
            <w:pPr>
              <w:rPr>
                <w:rFonts w:ascii="Arial"/>
                <w:sz w:val="21"/>
              </w:rPr>
            </w:pPr>
          </w:p>
        </w:tc>
        <w:tc>
          <w:tcPr>
            <w:tcW w:w="3088" w:type="dxa"/>
            <w:vMerge w:val="continue"/>
            <w:tcBorders>
              <w:top w:val="nil"/>
            </w:tcBorders>
            <w:vAlign w:val="top"/>
          </w:tcPr>
          <w:p w14:paraId="6107CC4E">
            <w:pPr>
              <w:rPr>
                <w:rFonts w:ascii="Arial"/>
                <w:sz w:val="21"/>
              </w:rPr>
            </w:pPr>
          </w:p>
        </w:tc>
        <w:tc>
          <w:tcPr>
            <w:tcW w:w="647" w:type="dxa"/>
            <w:vAlign w:val="top"/>
          </w:tcPr>
          <w:p w14:paraId="09866788">
            <w:pPr>
              <w:spacing w:before="27" w:line="205" w:lineRule="auto"/>
              <w:ind w:left="223" w:right="86" w:hanging="110"/>
              <w:rPr>
                <w:rFonts w:ascii="宋体" w:hAnsi="宋体" w:eastAsia="宋体" w:cs="宋体"/>
                <w:sz w:val="22"/>
                <w:szCs w:val="22"/>
              </w:rPr>
            </w:pPr>
            <w:r>
              <w:rPr>
                <w:rFonts w:ascii="宋体" w:hAnsi="宋体" w:eastAsia="宋体" w:cs="宋体"/>
                <w:spacing w:val="-4"/>
                <w:sz w:val="22"/>
                <w:szCs w:val="22"/>
              </w:rPr>
              <w:t>全社</w:t>
            </w:r>
            <w:r>
              <w:rPr>
                <w:rFonts w:ascii="宋体" w:hAnsi="宋体" w:eastAsia="宋体" w:cs="宋体"/>
                <w:sz w:val="22"/>
                <w:szCs w:val="22"/>
              </w:rPr>
              <w:t>会</w:t>
            </w:r>
          </w:p>
        </w:tc>
        <w:tc>
          <w:tcPr>
            <w:tcW w:w="647" w:type="dxa"/>
            <w:vAlign w:val="top"/>
          </w:tcPr>
          <w:p w14:paraId="59F439EF">
            <w:pPr>
              <w:spacing w:before="28" w:line="220" w:lineRule="auto"/>
              <w:ind w:left="114"/>
              <w:rPr>
                <w:rFonts w:ascii="宋体" w:hAnsi="宋体" w:eastAsia="宋体" w:cs="宋体"/>
                <w:sz w:val="22"/>
                <w:szCs w:val="22"/>
              </w:rPr>
            </w:pPr>
            <w:r>
              <w:rPr>
                <w:rFonts w:ascii="宋体" w:hAnsi="宋体" w:eastAsia="宋体" w:cs="宋体"/>
                <w:spacing w:val="-4"/>
                <w:sz w:val="22"/>
                <w:szCs w:val="22"/>
              </w:rPr>
              <w:t>特定</w:t>
            </w:r>
          </w:p>
          <w:p w14:paraId="4B99B8F0">
            <w:pPr>
              <w:spacing w:before="8" w:line="182" w:lineRule="auto"/>
              <w:ind w:left="114"/>
              <w:rPr>
                <w:rFonts w:ascii="宋体" w:hAnsi="宋体" w:eastAsia="宋体" w:cs="宋体"/>
                <w:sz w:val="22"/>
                <w:szCs w:val="22"/>
              </w:rPr>
            </w:pPr>
            <w:r>
              <w:rPr>
                <w:rFonts w:ascii="宋体" w:hAnsi="宋体" w:eastAsia="宋体" w:cs="宋体"/>
                <w:spacing w:val="-4"/>
                <w:sz w:val="22"/>
                <w:szCs w:val="22"/>
              </w:rPr>
              <w:t>群体</w:t>
            </w:r>
          </w:p>
        </w:tc>
        <w:tc>
          <w:tcPr>
            <w:tcW w:w="647" w:type="dxa"/>
            <w:vAlign w:val="top"/>
          </w:tcPr>
          <w:p w14:paraId="445E20F3">
            <w:pPr>
              <w:spacing w:before="162" w:line="221" w:lineRule="auto"/>
              <w:ind w:left="119"/>
              <w:rPr>
                <w:rFonts w:ascii="宋体" w:hAnsi="宋体" w:eastAsia="宋体" w:cs="宋体"/>
                <w:sz w:val="22"/>
                <w:szCs w:val="22"/>
              </w:rPr>
            </w:pPr>
            <w:r>
              <w:rPr>
                <w:rFonts w:ascii="宋体" w:hAnsi="宋体" w:eastAsia="宋体" w:cs="宋体"/>
                <w:spacing w:val="-5"/>
                <w:sz w:val="22"/>
                <w:szCs w:val="22"/>
              </w:rPr>
              <w:t>主动</w:t>
            </w:r>
          </w:p>
        </w:tc>
        <w:tc>
          <w:tcPr>
            <w:tcW w:w="647" w:type="dxa"/>
            <w:vAlign w:val="top"/>
          </w:tcPr>
          <w:p w14:paraId="71A05ED8">
            <w:pPr>
              <w:spacing w:before="162" w:line="219" w:lineRule="auto"/>
              <w:jc w:val="right"/>
              <w:rPr>
                <w:rFonts w:ascii="宋体" w:hAnsi="宋体" w:eastAsia="宋体" w:cs="宋体"/>
                <w:sz w:val="22"/>
                <w:szCs w:val="22"/>
              </w:rPr>
            </w:pPr>
            <w:r>
              <w:rPr>
                <w:rFonts w:ascii="宋体" w:hAnsi="宋体" w:eastAsia="宋体" w:cs="宋体"/>
                <w:spacing w:val="-14"/>
                <w:sz w:val="22"/>
                <w:szCs w:val="22"/>
              </w:rPr>
              <w:t>依申</w:t>
            </w:r>
            <w:r>
              <w:rPr>
                <w:rFonts w:ascii="宋体" w:hAnsi="宋体" w:eastAsia="宋体" w:cs="宋体"/>
                <w:spacing w:val="-11"/>
                <w:sz w:val="22"/>
                <w:szCs w:val="22"/>
              </w:rPr>
              <w:t>请</w:t>
            </w:r>
          </w:p>
        </w:tc>
        <w:tc>
          <w:tcPr>
            <w:tcW w:w="647" w:type="dxa"/>
            <w:vAlign w:val="top"/>
          </w:tcPr>
          <w:p w14:paraId="0975956E">
            <w:pPr>
              <w:spacing w:before="162" w:line="222" w:lineRule="auto"/>
              <w:ind w:left="121"/>
              <w:rPr>
                <w:rFonts w:ascii="宋体" w:hAnsi="宋体" w:eastAsia="宋体" w:cs="宋体"/>
                <w:sz w:val="22"/>
                <w:szCs w:val="22"/>
              </w:rPr>
            </w:pPr>
            <w:r>
              <w:rPr>
                <w:rFonts w:ascii="宋体" w:hAnsi="宋体" w:eastAsia="宋体" w:cs="宋体"/>
                <w:spacing w:val="-5"/>
                <w:sz w:val="22"/>
                <w:szCs w:val="22"/>
              </w:rPr>
              <w:t>县级</w:t>
            </w:r>
          </w:p>
        </w:tc>
        <w:tc>
          <w:tcPr>
            <w:tcW w:w="657" w:type="dxa"/>
            <w:vAlign w:val="top"/>
          </w:tcPr>
          <w:p w14:paraId="3408B58E">
            <w:pPr>
              <w:spacing w:before="162" w:line="222" w:lineRule="auto"/>
              <w:ind w:left="130"/>
              <w:rPr>
                <w:rFonts w:ascii="宋体" w:hAnsi="宋体" w:eastAsia="宋体" w:cs="宋体"/>
                <w:sz w:val="22"/>
                <w:szCs w:val="22"/>
              </w:rPr>
            </w:pPr>
            <w:r>
              <w:rPr>
                <w:rFonts w:ascii="宋体" w:hAnsi="宋体" w:eastAsia="宋体" w:cs="宋体"/>
                <w:spacing w:val="-9"/>
                <w:sz w:val="22"/>
                <w:szCs w:val="22"/>
              </w:rPr>
              <w:t>乡级</w:t>
            </w:r>
          </w:p>
        </w:tc>
      </w:tr>
      <w:tr w14:paraId="04632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50" w:hRule="atLeast"/>
        </w:trPr>
        <w:tc>
          <w:tcPr>
            <w:tcW w:w="480" w:type="dxa"/>
            <w:vMerge w:val="restart"/>
            <w:tcBorders>
              <w:bottom w:val="nil"/>
            </w:tcBorders>
            <w:vAlign w:val="top"/>
          </w:tcPr>
          <w:p w14:paraId="75E42EEB">
            <w:pPr>
              <w:spacing w:line="254" w:lineRule="auto"/>
              <w:rPr>
                <w:rFonts w:ascii="Arial"/>
                <w:sz w:val="21"/>
              </w:rPr>
            </w:pPr>
          </w:p>
          <w:p w14:paraId="00D849C7">
            <w:pPr>
              <w:spacing w:line="254" w:lineRule="auto"/>
              <w:rPr>
                <w:rFonts w:ascii="Arial"/>
                <w:sz w:val="21"/>
              </w:rPr>
            </w:pPr>
          </w:p>
          <w:p w14:paraId="5F7495BE">
            <w:pPr>
              <w:spacing w:line="254" w:lineRule="auto"/>
              <w:rPr>
                <w:rFonts w:ascii="Arial"/>
                <w:sz w:val="21"/>
              </w:rPr>
            </w:pPr>
          </w:p>
          <w:p w14:paraId="0F7E3530">
            <w:pPr>
              <w:spacing w:line="255" w:lineRule="auto"/>
              <w:rPr>
                <w:rFonts w:ascii="Arial"/>
                <w:sz w:val="21"/>
              </w:rPr>
            </w:pPr>
          </w:p>
          <w:p w14:paraId="2D837A28">
            <w:pPr>
              <w:spacing w:line="255" w:lineRule="auto"/>
              <w:rPr>
                <w:rFonts w:ascii="Arial"/>
                <w:sz w:val="21"/>
              </w:rPr>
            </w:pPr>
          </w:p>
          <w:p w14:paraId="5A1AA279">
            <w:pPr>
              <w:spacing w:line="255" w:lineRule="auto"/>
              <w:rPr>
                <w:rFonts w:ascii="Arial"/>
                <w:sz w:val="21"/>
              </w:rPr>
            </w:pPr>
          </w:p>
          <w:p w14:paraId="7F385347">
            <w:pPr>
              <w:spacing w:line="255" w:lineRule="auto"/>
              <w:rPr>
                <w:rFonts w:ascii="Arial"/>
                <w:sz w:val="21"/>
              </w:rPr>
            </w:pPr>
          </w:p>
          <w:p w14:paraId="345AF58D">
            <w:pPr>
              <w:spacing w:line="255" w:lineRule="auto"/>
              <w:rPr>
                <w:rFonts w:ascii="Arial"/>
                <w:sz w:val="21"/>
              </w:rPr>
            </w:pPr>
          </w:p>
          <w:p w14:paraId="00503A41">
            <w:pPr>
              <w:spacing w:line="255" w:lineRule="auto"/>
              <w:rPr>
                <w:rFonts w:ascii="Arial"/>
                <w:sz w:val="21"/>
              </w:rPr>
            </w:pPr>
          </w:p>
          <w:p w14:paraId="19225F25">
            <w:pPr>
              <w:spacing w:line="255" w:lineRule="auto"/>
              <w:rPr>
                <w:rFonts w:ascii="Arial"/>
                <w:sz w:val="21"/>
              </w:rPr>
            </w:pPr>
          </w:p>
          <w:p w14:paraId="3A9F5212">
            <w:pPr>
              <w:spacing w:line="255" w:lineRule="auto"/>
              <w:rPr>
                <w:rFonts w:ascii="Arial"/>
                <w:sz w:val="21"/>
              </w:rPr>
            </w:pPr>
          </w:p>
          <w:p w14:paraId="067CC58B">
            <w:pPr>
              <w:spacing w:line="255" w:lineRule="auto"/>
              <w:rPr>
                <w:rFonts w:ascii="Arial"/>
                <w:sz w:val="21"/>
              </w:rPr>
            </w:pPr>
          </w:p>
          <w:p w14:paraId="28110D3F">
            <w:pPr>
              <w:pStyle w:val="6"/>
              <w:spacing w:before="71" w:line="289" w:lineRule="exact"/>
              <w:ind w:left="194"/>
            </w:pPr>
            <w:r>
              <w:rPr>
                <w:position w:val="1"/>
              </w:rPr>
              <w:t>2</w:t>
            </w:r>
          </w:p>
        </w:tc>
        <w:tc>
          <w:tcPr>
            <w:tcW w:w="993" w:type="dxa"/>
            <w:vMerge w:val="restart"/>
            <w:tcBorders>
              <w:bottom w:val="nil"/>
            </w:tcBorders>
            <w:vAlign w:val="top"/>
          </w:tcPr>
          <w:p w14:paraId="3BCACE32">
            <w:pPr>
              <w:spacing w:line="254" w:lineRule="auto"/>
              <w:rPr>
                <w:rFonts w:ascii="Arial"/>
                <w:sz w:val="21"/>
              </w:rPr>
            </w:pPr>
          </w:p>
          <w:p w14:paraId="0C7CA0FD">
            <w:pPr>
              <w:spacing w:line="254" w:lineRule="auto"/>
              <w:rPr>
                <w:rFonts w:ascii="Arial"/>
                <w:sz w:val="21"/>
              </w:rPr>
            </w:pPr>
          </w:p>
          <w:p w14:paraId="2B6670F2">
            <w:pPr>
              <w:spacing w:line="254" w:lineRule="auto"/>
              <w:rPr>
                <w:rFonts w:ascii="Arial"/>
                <w:sz w:val="21"/>
              </w:rPr>
            </w:pPr>
          </w:p>
          <w:p w14:paraId="2D1C720F">
            <w:pPr>
              <w:spacing w:line="255" w:lineRule="auto"/>
              <w:rPr>
                <w:rFonts w:ascii="Arial"/>
                <w:sz w:val="21"/>
              </w:rPr>
            </w:pPr>
          </w:p>
          <w:p w14:paraId="1750C526">
            <w:pPr>
              <w:spacing w:line="255" w:lineRule="auto"/>
              <w:rPr>
                <w:rFonts w:ascii="Arial"/>
                <w:sz w:val="21"/>
              </w:rPr>
            </w:pPr>
          </w:p>
          <w:p w14:paraId="349F086A">
            <w:pPr>
              <w:spacing w:line="255" w:lineRule="auto"/>
              <w:rPr>
                <w:rFonts w:ascii="Arial"/>
                <w:sz w:val="21"/>
              </w:rPr>
            </w:pPr>
          </w:p>
          <w:p w14:paraId="64AA64D4">
            <w:pPr>
              <w:spacing w:line="255" w:lineRule="auto"/>
              <w:rPr>
                <w:rFonts w:ascii="Arial"/>
                <w:sz w:val="21"/>
              </w:rPr>
            </w:pPr>
          </w:p>
          <w:p w14:paraId="7EC85C98">
            <w:pPr>
              <w:spacing w:line="255" w:lineRule="auto"/>
              <w:rPr>
                <w:rFonts w:ascii="Arial"/>
                <w:sz w:val="21"/>
              </w:rPr>
            </w:pPr>
          </w:p>
          <w:p w14:paraId="04FC42E0">
            <w:pPr>
              <w:spacing w:line="255" w:lineRule="auto"/>
              <w:rPr>
                <w:rFonts w:ascii="Arial"/>
                <w:sz w:val="21"/>
              </w:rPr>
            </w:pPr>
          </w:p>
          <w:p w14:paraId="024CCDEE">
            <w:pPr>
              <w:spacing w:line="255" w:lineRule="auto"/>
              <w:rPr>
                <w:rFonts w:ascii="Arial"/>
                <w:sz w:val="21"/>
              </w:rPr>
            </w:pPr>
          </w:p>
          <w:p w14:paraId="63EC5CD3">
            <w:pPr>
              <w:spacing w:line="255" w:lineRule="auto"/>
              <w:rPr>
                <w:rFonts w:ascii="Arial"/>
                <w:sz w:val="21"/>
              </w:rPr>
            </w:pPr>
          </w:p>
          <w:p w14:paraId="520F592C">
            <w:pPr>
              <w:spacing w:line="255" w:lineRule="auto"/>
              <w:rPr>
                <w:rFonts w:ascii="Arial"/>
                <w:sz w:val="21"/>
              </w:rPr>
            </w:pPr>
          </w:p>
          <w:p w14:paraId="0C21657E">
            <w:pPr>
              <w:pStyle w:val="6"/>
              <w:spacing w:before="71" w:line="222" w:lineRule="auto"/>
              <w:ind w:left="63"/>
            </w:pPr>
            <w:r>
              <w:rPr>
                <w:spacing w:val="-3"/>
              </w:rPr>
              <w:t>教育概况</w:t>
            </w:r>
          </w:p>
        </w:tc>
        <w:tc>
          <w:tcPr>
            <w:tcW w:w="993" w:type="dxa"/>
            <w:vAlign w:val="top"/>
          </w:tcPr>
          <w:p w14:paraId="760C2CF2">
            <w:pPr>
              <w:spacing w:line="315" w:lineRule="auto"/>
              <w:rPr>
                <w:rFonts w:ascii="Arial"/>
                <w:sz w:val="21"/>
              </w:rPr>
            </w:pPr>
          </w:p>
          <w:p w14:paraId="19232A00">
            <w:pPr>
              <w:spacing w:line="316" w:lineRule="auto"/>
              <w:rPr>
                <w:rFonts w:ascii="Arial"/>
                <w:sz w:val="21"/>
              </w:rPr>
            </w:pPr>
          </w:p>
          <w:p w14:paraId="6FAB83E3">
            <w:pPr>
              <w:pStyle w:val="6"/>
              <w:spacing w:before="71" w:line="222" w:lineRule="auto"/>
              <w:ind w:left="64"/>
            </w:pPr>
            <w:r>
              <w:rPr>
                <w:spacing w:val="-3"/>
              </w:rPr>
              <w:t>教育事业</w:t>
            </w:r>
          </w:p>
          <w:p w14:paraId="3A37726B">
            <w:pPr>
              <w:pStyle w:val="6"/>
              <w:spacing w:before="5" w:line="224" w:lineRule="auto"/>
              <w:ind w:left="71"/>
            </w:pPr>
            <w:r>
              <w:rPr>
                <w:spacing w:val="-5"/>
              </w:rPr>
              <w:t>发展主要</w:t>
            </w:r>
          </w:p>
          <w:p w14:paraId="518F57AE">
            <w:pPr>
              <w:pStyle w:val="6"/>
              <w:spacing w:before="2" w:line="222" w:lineRule="auto"/>
              <w:ind w:left="291"/>
            </w:pPr>
            <w:r>
              <w:rPr>
                <w:spacing w:val="-10"/>
              </w:rPr>
              <w:t>情况</w:t>
            </w:r>
          </w:p>
        </w:tc>
        <w:tc>
          <w:tcPr>
            <w:tcW w:w="2069" w:type="dxa"/>
            <w:vAlign w:val="top"/>
          </w:tcPr>
          <w:p w14:paraId="50262831">
            <w:pPr>
              <w:spacing w:line="254" w:lineRule="auto"/>
              <w:rPr>
                <w:rFonts w:ascii="Arial"/>
                <w:sz w:val="21"/>
              </w:rPr>
            </w:pPr>
          </w:p>
          <w:p w14:paraId="61E3E3A1">
            <w:pPr>
              <w:spacing w:line="255" w:lineRule="auto"/>
              <w:rPr>
                <w:rFonts w:ascii="Arial"/>
                <w:sz w:val="21"/>
              </w:rPr>
            </w:pPr>
          </w:p>
          <w:p w14:paraId="77AF269A">
            <w:pPr>
              <w:spacing w:line="255" w:lineRule="auto"/>
              <w:rPr>
                <w:rFonts w:ascii="Arial"/>
                <w:sz w:val="21"/>
              </w:rPr>
            </w:pPr>
          </w:p>
          <w:p w14:paraId="11F961B9">
            <w:pPr>
              <w:pStyle w:val="6"/>
              <w:spacing w:before="72" w:line="229" w:lineRule="auto"/>
              <w:ind w:left="44" w:right="80" w:firstLine="2"/>
            </w:pPr>
            <w:r>
              <w:rPr>
                <w:spacing w:val="-2"/>
                <w:sz w:val="18"/>
                <w:szCs w:val="18"/>
              </w:rPr>
              <w:t>●</w:t>
            </w:r>
            <w:r>
              <w:rPr>
                <w:spacing w:val="-2"/>
              </w:rPr>
              <w:t>教育事业发展主要</w:t>
            </w:r>
            <w:r>
              <w:rPr>
                <w:spacing w:val="-10"/>
              </w:rPr>
              <w:t>情况</w:t>
            </w:r>
          </w:p>
        </w:tc>
        <w:tc>
          <w:tcPr>
            <w:tcW w:w="1503" w:type="dxa"/>
            <w:vMerge w:val="restart"/>
            <w:tcBorders>
              <w:bottom w:val="nil"/>
            </w:tcBorders>
            <w:vAlign w:val="top"/>
          </w:tcPr>
          <w:p w14:paraId="737C582E">
            <w:pPr>
              <w:spacing w:line="292" w:lineRule="auto"/>
              <w:rPr>
                <w:rFonts w:ascii="Arial"/>
                <w:sz w:val="21"/>
              </w:rPr>
            </w:pPr>
          </w:p>
          <w:p w14:paraId="5A7790A3">
            <w:pPr>
              <w:spacing w:line="292" w:lineRule="auto"/>
              <w:rPr>
                <w:rFonts w:ascii="Arial"/>
                <w:sz w:val="21"/>
              </w:rPr>
            </w:pPr>
          </w:p>
          <w:p w14:paraId="10FE0CA9">
            <w:pPr>
              <w:spacing w:line="292" w:lineRule="auto"/>
              <w:rPr>
                <w:rFonts w:ascii="Arial"/>
                <w:sz w:val="21"/>
              </w:rPr>
            </w:pPr>
          </w:p>
          <w:p w14:paraId="2233E3A3">
            <w:pPr>
              <w:spacing w:line="293" w:lineRule="auto"/>
              <w:rPr>
                <w:rFonts w:ascii="Arial"/>
                <w:sz w:val="21"/>
              </w:rPr>
            </w:pPr>
          </w:p>
          <w:p w14:paraId="4E638B9B">
            <w:pPr>
              <w:pStyle w:val="6"/>
              <w:spacing w:before="71" w:line="228" w:lineRule="auto"/>
              <w:ind w:left="40" w:right="136"/>
              <w:jc w:val="both"/>
            </w:pPr>
            <w:r>
              <w:rPr>
                <w:spacing w:val="-2"/>
              </w:rPr>
              <w:t>《中华人民共</w:t>
            </w:r>
            <w:r>
              <w:rPr>
                <w:spacing w:val="-3"/>
              </w:rPr>
              <w:t>和国统计法》</w:t>
            </w:r>
            <w:r>
              <w:rPr>
                <w:spacing w:val="1"/>
              </w:rPr>
              <w:t xml:space="preserve"> </w:t>
            </w:r>
            <w:r>
              <w:rPr>
                <w:spacing w:val="-2"/>
              </w:rPr>
              <w:t>《中华人民共和国政府信息</w:t>
            </w:r>
            <w:r>
              <w:rPr>
                <w:spacing w:val="-5"/>
              </w:rPr>
              <w:t>公开条例》《</w:t>
            </w:r>
            <w:r>
              <w:rPr>
                <w:spacing w:val="-2"/>
              </w:rPr>
              <w:t>教育统计管理</w:t>
            </w:r>
            <w:r>
              <w:rPr>
                <w:spacing w:val="-5"/>
              </w:rPr>
              <w:t>规定》</w:t>
            </w:r>
          </w:p>
        </w:tc>
        <w:tc>
          <w:tcPr>
            <w:tcW w:w="868" w:type="dxa"/>
            <w:vAlign w:val="top"/>
          </w:tcPr>
          <w:p w14:paraId="2E4BEB29">
            <w:pPr>
              <w:pStyle w:val="6"/>
              <w:spacing w:before="297" w:line="222" w:lineRule="auto"/>
              <w:ind w:left="43"/>
            </w:pPr>
            <w:r>
              <w:rPr>
                <w:spacing w:val="-5"/>
              </w:rPr>
              <w:t>信息形</w:t>
            </w:r>
          </w:p>
          <w:p w14:paraId="0147EB41">
            <w:pPr>
              <w:pStyle w:val="6"/>
              <w:spacing w:before="6" w:line="223" w:lineRule="auto"/>
              <w:ind w:left="46"/>
            </w:pPr>
            <w:r>
              <w:rPr>
                <w:spacing w:val="-6"/>
              </w:rPr>
              <w:t>成或者</w:t>
            </w:r>
          </w:p>
          <w:p w14:paraId="2ECA0494">
            <w:pPr>
              <w:pStyle w:val="6"/>
              <w:spacing w:before="6" w:line="228" w:lineRule="auto"/>
              <w:ind w:left="44" w:right="160" w:firstLine="6"/>
              <w:jc w:val="both"/>
            </w:pPr>
            <w:r>
              <w:rPr>
                <w:spacing w:val="-7"/>
              </w:rPr>
              <w:t>变更之</w:t>
            </w:r>
            <w:r>
              <w:rPr>
                <w:spacing w:val="-3"/>
              </w:rPr>
              <w:t>日起20</w:t>
            </w:r>
            <w:r>
              <w:rPr>
                <w:spacing w:val="-5"/>
              </w:rPr>
              <w:t>个工作</w:t>
            </w:r>
            <w:r>
              <w:rPr>
                <w:spacing w:val="13"/>
              </w:rPr>
              <w:t>日内</w:t>
            </w:r>
          </w:p>
        </w:tc>
        <w:tc>
          <w:tcPr>
            <w:tcW w:w="787" w:type="dxa"/>
            <w:vAlign w:val="top"/>
          </w:tcPr>
          <w:p w14:paraId="6EA5CC3B">
            <w:pPr>
              <w:spacing w:line="254" w:lineRule="auto"/>
              <w:rPr>
                <w:rFonts w:ascii="Arial"/>
                <w:sz w:val="21"/>
              </w:rPr>
            </w:pPr>
          </w:p>
          <w:p w14:paraId="21E13B53">
            <w:pPr>
              <w:spacing w:line="255" w:lineRule="auto"/>
              <w:rPr>
                <w:rFonts w:ascii="Arial"/>
                <w:sz w:val="21"/>
              </w:rPr>
            </w:pPr>
          </w:p>
          <w:p w14:paraId="7BAE9474">
            <w:pPr>
              <w:spacing w:line="255" w:lineRule="auto"/>
              <w:rPr>
                <w:rFonts w:ascii="Arial"/>
                <w:sz w:val="21"/>
              </w:rPr>
            </w:pPr>
          </w:p>
          <w:p w14:paraId="4CEF7E09">
            <w:pPr>
              <w:pStyle w:val="6"/>
              <w:spacing w:before="72" w:line="229" w:lineRule="auto"/>
              <w:ind w:left="45" w:right="78" w:firstLine="8"/>
            </w:pPr>
            <w:r>
              <w:rPr>
                <w:rFonts w:hint="eastAsia"/>
                <w:spacing w:val="-7"/>
                <w:lang w:val="en-US" w:eastAsia="zh-CN"/>
              </w:rPr>
              <w:t>山亭</w:t>
            </w:r>
            <w:r>
              <w:rPr>
                <w:spacing w:val="-7"/>
              </w:rPr>
              <w:t>区</w:t>
            </w:r>
            <w:r>
              <w:rPr>
                <w:spacing w:val="-4"/>
              </w:rPr>
              <w:t>教体局</w:t>
            </w:r>
          </w:p>
        </w:tc>
        <w:tc>
          <w:tcPr>
            <w:tcW w:w="3088" w:type="dxa"/>
            <w:vAlign w:val="center"/>
          </w:tcPr>
          <w:p w14:paraId="5AAAD300">
            <w:pPr>
              <w:pStyle w:val="7"/>
              <w:numPr>
                <w:ilvl w:val="0"/>
                <w:numId w:val="0"/>
              </w:numPr>
              <w:tabs>
                <w:tab w:val="left" w:pos="218"/>
              </w:tabs>
              <w:spacing w:before="73" w:after="0" w:line="285" w:lineRule="exact"/>
              <w:ind w:left="106" w:leftChars="0" w:right="0" w:rightChars="0"/>
              <w:jc w:val="left"/>
              <w:rPr>
                <w:rFonts w:hint="eastAsia" w:ascii="仿宋" w:hAnsi="仿宋" w:eastAsia="仿宋" w:cs="仿宋"/>
                <w:b w:val="0"/>
                <w:bCs/>
                <w:sz w:val="18"/>
                <w:szCs w:val="18"/>
              </w:rPr>
            </w:pPr>
            <w:r>
              <w:rPr>
                <w:rFonts w:hint="eastAsia" w:ascii="宋体" w:hAnsi="宋体" w:eastAsia="宋体" w:cs="宋体"/>
                <w:b w:val="0"/>
                <w:bCs/>
                <w:sz w:val="18"/>
                <w:szCs w:val="18"/>
                <w:lang w:eastAsia="zh-CN"/>
              </w:rPr>
              <w:t>█</w:t>
            </w:r>
            <w:r>
              <w:rPr>
                <w:rFonts w:hint="eastAsia" w:ascii="仿宋" w:hAnsi="仿宋" w:eastAsia="仿宋" w:cs="仿宋"/>
                <w:snapToGrid w:val="0"/>
                <w:color w:val="000000"/>
                <w:spacing w:val="-2"/>
                <w:kern w:val="0"/>
                <w:sz w:val="22"/>
                <w:szCs w:val="22"/>
                <w:lang w:val="en-US" w:eastAsia="zh-CN" w:bidi="ar-SA"/>
              </w:rPr>
              <w:t>区政府网站</w:t>
            </w:r>
          </w:p>
          <w:p w14:paraId="5617A690">
            <w:pPr>
              <w:pStyle w:val="7"/>
              <w:numPr>
                <w:ilvl w:val="0"/>
                <w:numId w:val="0"/>
              </w:numPr>
              <w:tabs>
                <w:tab w:val="left" w:pos="218"/>
              </w:tabs>
              <w:spacing w:before="73" w:after="0" w:line="285" w:lineRule="exact"/>
              <w:ind w:left="106" w:leftChars="0" w:right="0" w:rightChars="0"/>
              <w:jc w:val="left"/>
            </w:pPr>
            <w:r>
              <w:rPr>
                <w:rFonts w:hint="eastAsia" w:ascii="宋体" w:hAnsi="宋体" w:eastAsia="宋体" w:cs="宋体"/>
                <w:b w:val="0"/>
                <w:bCs/>
                <w:sz w:val="18"/>
                <w:szCs w:val="18"/>
                <w:lang w:eastAsia="zh-CN"/>
              </w:rPr>
              <w:t>█</w:t>
            </w:r>
            <w:r>
              <w:rPr>
                <w:rFonts w:hint="eastAsia" w:ascii="仿宋" w:hAnsi="仿宋" w:eastAsia="仿宋" w:cs="仿宋"/>
                <w:snapToGrid w:val="0"/>
                <w:color w:val="000000"/>
                <w:spacing w:val="-2"/>
                <w:kern w:val="0"/>
                <w:sz w:val="22"/>
                <w:szCs w:val="22"/>
                <w:lang w:val="en-US" w:eastAsia="zh-CN" w:bidi="ar-SA"/>
              </w:rPr>
              <w:t>微信</w:t>
            </w:r>
          </w:p>
        </w:tc>
        <w:tc>
          <w:tcPr>
            <w:tcW w:w="647" w:type="dxa"/>
            <w:vAlign w:val="top"/>
          </w:tcPr>
          <w:p w14:paraId="4EABCAD5">
            <w:pPr>
              <w:spacing w:line="300" w:lineRule="auto"/>
              <w:rPr>
                <w:rFonts w:ascii="Arial"/>
                <w:sz w:val="21"/>
              </w:rPr>
            </w:pPr>
          </w:p>
          <w:p w14:paraId="50E54C21">
            <w:pPr>
              <w:spacing w:line="300" w:lineRule="auto"/>
              <w:rPr>
                <w:rFonts w:ascii="Arial"/>
                <w:sz w:val="21"/>
              </w:rPr>
            </w:pPr>
          </w:p>
          <w:p w14:paraId="2CD72219">
            <w:pPr>
              <w:spacing w:line="300" w:lineRule="auto"/>
              <w:rPr>
                <w:rFonts w:ascii="Arial"/>
                <w:sz w:val="21"/>
              </w:rPr>
            </w:pPr>
          </w:p>
          <w:p w14:paraId="11D02A6B">
            <w:pPr>
              <w:pStyle w:val="6"/>
              <w:spacing w:before="71" w:line="289" w:lineRule="exact"/>
              <w:ind w:left="280"/>
            </w:pPr>
            <w:r>
              <w:rPr>
                <w:position w:val="1"/>
              </w:rPr>
              <w:t>√</w:t>
            </w:r>
          </w:p>
        </w:tc>
        <w:tc>
          <w:tcPr>
            <w:tcW w:w="647" w:type="dxa"/>
            <w:vAlign w:val="top"/>
          </w:tcPr>
          <w:p w14:paraId="59BECF8F">
            <w:pPr>
              <w:rPr>
                <w:rFonts w:ascii="Arial"/>
                <w:sz w:val="21"/>
              </w:rPr>
            </w:pPr>
          </w:p>
        </w:tc>
        <w:tc>
          <w:tcPr>
            <w:tcW w:w="647" w:type="dxa"/>
            <w:vAlign w:val="top"/>
          </w:tcPr>
          <w:p w14:paraId="4E8A8A84">
            <w:pPr>
              <w:spacing w:line="300" w:lineRule="auto"/>
              <w:rPr>
                <w:rFonts w:ascii="Arial"/>
                <w:sz w:val="21"/>
              </w:rPr>
            </w:pPr>
          </w:p>
          <w:p w14:paraId="64138226">
            <w:pPr>
              <w:spacing w:line="300" w:lineRule="auto"/>
              <w:rPr>
                <w:rFonts w:ascii="Arial"/>
                <w:sz w:val="21"/>
              </w:rPr>
            </w:pPr>
          </w:p>
          <w:p w14:paraId="0AC60405">
            <w:pPr>
              <w:spacing w:line="300" w:lineRule="auto"/>
              <w:rPr>
                <w:rFonts w:ascii="Arial"/>
                <w:sz w:val="21"/>
              </w:rPr>
            </w:pPr>
          </w:p>
          <w:p w14:paraId="464F4AD8">
            <w:pPr>
              <w:pStyle w:val="6"/>
              <w:spacing w:before="71" w:line="289" w:lineRule="exact"/>
              <w:ind w:left="282"/>
            </w:pPr>
            <w:r>
              <w:rPr>
                <w:position w:val="1"/>
              </w:rPr>
              <w:t>√</w:t>
            </w:r>
          </w:p>
        </w:tc>
        <w:tc>
          <w:tcPr>
            <w:tcW w:w="647" w:type="dxa"/>
            <w:vAlign w:val="top"/>
          </w:tcPr>
          <w:p w14:paraId="562691C7">
            <w:pPr>
              <w:rPr>
                <w:rFonts w:ascii="Arial"/>
                <w:sz w:val="21"/>
              </w:rPr>
            </w:pPr>
          </w:p>
        </w:tc>
        <w:tc>
          <w:tcPr>
            <w:tcW w:w="647" w:type="dxa"/>
            <w:vAlign w:val="top"/>
          </w:tcPr>
          <w:p w14:paraId="5882306E">
            <w:pPr>
              <w:spacing w:line="300" w:lineRule="auto"/>
              <w:rPr>
                <w:rFonts w:ascii="Arial"/>
                <w:sz w:val="21"/>
              </w:rPr>
            </w:pPr>
          </w:p>
          <w:p w14:paraId="45CD3EDB">
            <w:pPr>
              <w:spacing w:line="300" w:lineRule="auto"/>
              <w:rPr>
                <w:rFonts w:ascii="Arial"/>
                <w:sz w:val="21"/>
              </w:rPr>
            </w:pPr>
          </w:p>
          <w:p w14:paraId="7A57EEF7">
            <w:pPr>
              <w:spacing w:line="300" w:lineRule="auto"/>
              <w:rPr>
                <w:rFonts w:ascii="Arial"/>
                <w:sz w:val="21"/>
              </w:rPr>
            </w:pPr>
          </w:p>
          <w:p w14:paraId="29832465">
            <w:pPr>
              <w:pStyle w:val="6"/>
              <w:spacing w:before="71" w:line="289" w:lineRule="exact"/>
              <w:ind w:left="284"/>
            </w:pPr>
            <w:r>
              <w:rPr>
                <w:position w:val="1"/>
              </w:rPr>
              <w:t>√</w:t>
            </w:r>
          </w:p>
        </w:tc>
        <w:tc>
          <w:tcPr>
            <w:tcW w:w="657" w:type="dxa"/>
            <w:vAlign w:val="top"/>
          </w:tcPr>
          <w:p w14:paraId="7CC9DF37">
            <w:pPr>
              <w:rPr>
                <w:rFonts w:ascii="Arial"/>
                <w:sz w:val="21"/>
              </w:rPr>
            </w:pPr>
          </w:p>
        </w:tc>
      </w:tr>
      <w:tr w14:paraId="3489F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480" w:type="dxa"/>
            <w:vMerge w:val="continue"/>
            <w:tcBorders>
              <w:top w:val="nil"/>
              <w:bottom w:val="nil"/>
            </w:tcBorders>
            <w:vAlign w:val="top"/>
          </w:tcPr>
          <w:p w14:paraId="6521DA2A">
            <w:pPr>
              <w:rPr>
                <w:rFonts w:ascii="Arial"/>
                <w:sz w:val="21"/>
              </w:rPr>
            </w:pPr>
          </w:p>
        </w:tc>
        <w:tc>
          <w:tcPr>
            <w:tcW w:w="993" w:type="dxa"/>
            <w:vMerge w:val="continue"/>
            <w:tcBorders>
              <w:top w:val="nil"/>
              <w:bottom w:val="nil"/>
            </w:tcBorders>
            <w:vAlign w:val="top"/>
          </w:tcPr>
          <w:p w14:paraId="79BA4FF6">
            <w:pPr>
              <w:rPr>
                <w:rFonts w:ascii="Arial"/>
                <w:sz w:val="21"/>
              </w:rPr>
            </w:pPr>
          </w:p>
        </w:tc>
        <w:tc>
          <w:tcPr>
            <w:tcW w:w="993" w:type="dxa"/>
            <w:vAlign w:val="top"/>
          </w:tcPr>
          <w:p w14:paraId="6BC76301">
            <w:pPr>
              <w:spacing w:line="256" w:lineRule="auto"/>
              <w:rPr>
                <w:rFonts w:ascii="Arial"/>
                <w:sz w:val="21"/>
              </w:rPr>
            </w:pPr>
          </w:p>
          <w:p w14:paraId="666B6ED6">
            <w:pPr>
              <w:spacing w:line="256" w:lineRule="auto"/>
              <w:rPr>
                <w:rFonts w:ascii="Arial"/>
                <w:sz w:val="21"/>
              </w:rPr>
            </w:pPr>
          </w:p>
          <w:p w14:paraId="5F2528C6">
            <w:pPr>
              <w:spacing w:line="256" w:lineRule="auto"/>
              <w:rPr>
                <w:rFonts w:ascii="Arial"/>
                <w:sz w:val="21"/>
              </w:rPr>
            </w:pPr>
          </w:p>
          <w:p w14:paraId="6AA44652">
            <w:pPr>
              <w:pStyle w:val="6"/>
              <w:spacing w:before="72" w:line="229" w:lineRule="auto"/>
              <w:ind w:left="285" w:right="44" w:hanging="221"/>
            </w:pPr>
            <w:r>
              <w:rPr>
                <w:spacing w:val="-3"/>
              </w:rPr>
              <w:t>教育统计</w:t>
            </w:r>
            <w:r>
              <w:rPr>
                <w:spacing w:val="-7"/>
              </w:rPr>
              <w:t>数据</w:t>
            </w:r>
          </w:p>
        </w:tc>
        <w:tc>
          <w:tcPr>
            <w:tcW w:w="2069" w:type="dxa"/>
            <w:vAlign w:val="top"/>
          </w:tcPr>
          <w:p w14:paraId="513DD52E">
            <w:pPr>
              <w:spacing w:line="256" w:lineRule="auto"/>
              <w:rPr>
                <w:rFonts w:ascii="Arial"/>
                <w:sz w:val="21"/>
              </w:rPr>
            </w:pPr>
          </w:p>
          <w:p w14:paraId="42AAAC5F">
            <w:pPr>
              <w:spacing w:line="256" w:lineRule="auto"/>
              <w:rPr>
                <w:rFonts w:ascii="Arial"/>
                <w:sz w:val="21"/>
              </w:rPr>
            </w:pPr>
          </w:p>
          <w:p w14:paraId="67DBEDDE">
            <w:pPr>
              <w:spacing w:line="256" w:lineRule="auto"/>
              <w:rPr>
                <w:rFonts w:ascii="Arial"/>
                <w:sz w:val="21"/>
              </w:rPr>
            </w:pPr>
          </w:p>
          <w:p w14:paraId="44F19BCC">
            <w:pPr>
              <w:pStyle w:val="6"/>
              <w:spacing w:before="72" w:line="222" w:lineRule="auto"/>
              <w:ind w:left="47"/>
            </w:pPr>
            <w:r>
              <w:rPr>
                <w:spacing w:val="-4"/>
                <w:sz w:val="18"/>
                <w:szCs w:val="18"/>
              </w:rPr>
              <w:t>●</w:t>
            </w:r>
            <w:r>
              <w:rPr>
                <w:spacing w:val="-4"/>
              </w:rPr>
              <w:t>学校数据</w:t>
            </w:r>
          </w:p>
          <w:p w14:paraId="10BD8B3B">
            <w:pPr>
              <w:pStyle w:val="6"/>
              <w:spacing w:before="7" w:line="219" w:lineRule="auto"/>
              <w:ind w:left="47"/>
            </w:pPr>
            <w:r>
              <w:rPr>
                <w:spacing w:val="-3"/>
                <w:sz w:val="18"/>
                <w:szCs w:val="18"/>
              </w:rPr>
              <w:t>●</w:t>
            </w:r>
            <w:r>
              <w:rPr>
                <w:spacing w:val="-3"/>
              </w:rPr>
              <w:t>在校生数据</w:t>
            </w:r>
          </w:p>
        </w:tc>
        <w:tc>
          <w:tcPr>
            <w:tcW w:w="1503" w:type="dxa"/>
            <w:vMerge w:val="continue"/>
            <w:tcBorders>
              <w:top w:val="nil"/>
            </w:tcBorders>
            <w:vAlign w:val="top"/>
          </w:tcPr>
          <w:p w14:paraId="1E09DB35">
            <w:pPr>
              <w:rPr>
                <w:rFonts w:ascii="Arial"/>
                <w:sz w:val="21"/>
              </w:rPr>
            </w:pPr>
          </w:p>
        </w:tc>
        <w:tc>
          <w:tcPr>
            <w:tcW w:w="868" w:type="dxa"/>
            <w:vAlign w:val="top"/>
          </w:tcPr>
          <w:p w14:paraId="5F6B2FA5">
            <w:pPr>
              <w:pStyle w:val="6"/>
              <w:spacing w:before="304" w:line="222" w:lineRule="auto"/>
              <w:ind w:left="43"/>
            </w:pPr>
            <w:r>
              <w:rPr>
                <w:spacing w:val="-5"/>
              </w:rPr>
              <w:t>信息形</w:t>
            </w:r>
          </w:p>
          <w:p w14:paraId="7C07D86A">
            <w:pPr>
              <w:pStyle w:val="6"/>
              <w:spacing w:before="6" w:line="223" w:lineRule="auto"/>
              <w:ind w:left="46"/>
            </w:pPr>
            <w:r>
              <w:rPr>
                <w:spacing w:val="-6"/>
              </w:rPr>
              <w:t>成或者</w:t>
            </w:r>
          </w:p>
          <w:p w14:paraId="13E22C7A">
            <w:pPr>
              <w:pStyle w:val="6"/>
              <w:spacing w:before="4" w:line="228" w:lineRule="auto"/>
              <w:ind w:left="44" w:right="160" w:firstLine="6"/>
              <w:jc w:val="both"/>
            </w:pPr>
            <w:r>
              <w:rPr>
                <w:spacing w:val="-7"/>
              </w:rPr>
              <w:t>变更之</w:t>
            </w:r>
            <w:r>
              <w:rPr>
                <w:spacing w:val="-3"/>
              </w:rPr>
              <w:t>日起20</w:t>
            </w:r>
            <w:r>
              <w:rPr>
                <w:spacing w:val="-5"/>
              </w:rPr>
              <w:t>个工作</w:t>
            </w:r>
            <w:r>
              <w:rPr>
                <w:spacing w:val="13"/>
              </w:rPr>
              <w:t>日内</w:t>
            </w:r>
          </w:p>
        </w:tc>
        <w:tc>
          <w:tcPr>
            <w:tcW w:w="787" w:type="dxa"/>
            <w:vAlign w:val="top"/>
          </w:tcPr>
          <w:p w14:paraId="6E17C4F7">
            <w:pPr>
              <w:spacing w:line="256" w:lineRule="auto"/>
              <w:rPr>
                <w:rFonts w:ascii="Arial"/>
                <w:sz w:val="21"/>
              </w:rPr>
            </w:pPr>
          </w:p>
          <w:p w14:paraId="4BCA721E">
            <w:pPr>
              <w:spacing w:line="257" w:lineRule="auto"/>
              <w:rPr>
                <w:rFonts w:ascii="Arial"/>
                <w:sz w:val="21"/>
              </w:rPr>
            </w:pPr>
          </w:p>
          <w:p w14:paraId="438B9A62">
            <w:pPr>
              <w:spacing w:line="257" w:lineRule="auto"/>
              <w:rPr>
                <w:rFonts w:ascii="Arial"/>
                <w:sz w:val="21"/>
              </w:rPr>
            </w:pPr>
          </w:p>
          <w:p w14:paraId="7D542721">
            <w:pPr>
              <w:pStyle w:val="6"/>
              <w:spacing w:before="71" w:line="228" w:lineRule="auto"/>
              <w:ind w:left="45" w:right="78" w:firstLine="8"/>
            </w:pPr>
            <w:r>
              <w:rPr>
                <w:rFonts w:hint="eastAsia"/>
                <w:spacing w:val="-7"/>
                <w:lang w:val="en-US" w:eastAsia="zh-CN"/>
              </w:rPr>
              <w:t>山亭</w:t>
            </w:r>
            <w:r>
              <w:rPr>
                <w:spacing w:val="-7"/>
              </w:rPr>
              <w:t>区</w:t>
            </w:r>
            <w:r>
              <w:rPr>
                <w:spacing w:val="-4"/>
              </w:rPr>
              <w:t>教体局</w:t>
            </w:r>
          </w:p>
        </w:tc>
        <w:tc>
          <w:tcPr>
            <w:tcW w:w="3088" w:type="dxa"/>
            <w:vAlign w:val="center"/>
          </w:tcPr>
          <w:p w14:paraId="43B553EF">
            <w:pPr>
              <w:pStyle w:val="7"/>
              <w:numPr>
                <w:ilvl w:val="0"/>
                <w:numId w:val="0"/>
              </w:numPr>
              <w:tabs>
                <w:tab w:val="left" w:pos="218"/>
              </w:tabs>
              <w:spacing w:before="73" w:after="0" w:line="285" w:lineRule="exact"/>
              <w:ind w:left="106" w:leftChars="0" w:right="0" w:rightChars="0"/>
              <w:jc w:val="left"/>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仿宋" w:hAnsi="仿宋" w:eastAsia="仿宋" w:cs="仿宋"/>
                <w:snapToGrid w:val="0"/>
                <w:color w:val="000000"/>
                <w:spacing w:val="-2"/>
                <w:kern w:val="0"/>
                <w:sz w:val="22"/>
                <w:szCs w:val="22"/>
                <w:lang w:val="en-US" w:eastAsia="zh-CN" w:bidi="ar-SA"/>
              </w:rPr>
              <w:t>区政府网站</w:t>
            </w:r>
          </w:p>
          <w:p w14:paraId="163FF8F0">
            <w:pPr>
              <w:pStyle w:val="7"/>
              <w:numPr>
                <w:ilvl w:val="0"/>
                <w:numId w:val="0"/>
              </w:numPr>
              <w:tabs>
                <w:tab w:val="left" w:pos="218"/>
              </w:tabs>
              <w:spacing w:before="73" w:after="0" w:line="285" w:lineRule="exact"/>
              <w:ind w:left="106" w:leftChars="0" w:right="0" w:rightChars="0"/>
              <w:jc w:val="left"/>
            </w:pPr>
            <w:r>
              <w:rPr>
                <w:rFonts w:hint="eastAsia" w:ascii="宋体" w:hAnsi="宋体" w:eastAsia="宋体" w:cs="宋体"/>
                <w:b w:val="0"/>
                <w:bCs/>
                <w:sz w:val="18"/>
                <w:szCs w:val="18"/>
                <w:lang w:eastAsia="zh-CN"/>
              </w:rPr>
              <w:t>█</w:t>
            </w:r>
            <w:r>
              <w:rPr>
                <w:rFonts w:hint="eastAsia" w:ascii="仿宋" w:hAnsi="仿宋" w:eastAsia="仿宋" w:cs="仿宋"/>
                <w:snapToGrid w:val="0"/>
                <w:color w:val="000000"/>
                <w:spacing w:val="-2"/>
                <w:kern w:val="0"/>
                <w:sz w:val="22"/>
                <w:szCs w:val="22"/>
                <w:lang w:val="en-US" w:eastAsia="zh-CN" w:bidi="ar-SA"/>
              </w:rPr>
              <w:t>微信</w:t>
            </w:r>
          </w:p>
        </w:tc>
        <w:tc>
          <w:tcPr>
            <w:tcW w:w="647" w:type="dxa"/>
            <w:vAlign w:val="top"/>
          </w:tcPr>
          <w:p w14:paraId="21B09411">
            <w:pPr>
              <w:spacing w:line="301" w:lineRule="auto"/>
              <w:rPr>
                <w:rFonts w:ascii="Arial"/>
                <w:sz w:val="21"/>
              </w:rPr>
            </w:pPr>
          </w:p>
          <w:p w14:paraId="457D11B9">
            <w:pPr>
              <w:spacing w:line="302" w:lineRule="auto"/>
              <w:rPr>
                <w:rFonts w:ascii="Arial"/>
                <w:sz w:val="21"/>
              </w:rPr>
            </w:pPr>
          </w:p>
          <w:p w14:paraId="3587AB22">
            <w:pPr>
              <w:spacing w:line="302" w:lineRule="auto"/>
              <w:rPr>
                <w:rFonts w:ascii="Arial"/>
                <w:sz w:val="21"/>
              </w:rPr>
            </w:pPr>
          </w:p>
          <w:p w14:paraId="20EA8B9F">
            <w:pPr>
              <w:pStyle w:val="6"/>
              <w:spacing w:before="71" w:line="289" w:lineRule="exact"/>
              <w:ind w:left="280"/>
            </w:pPr>
            <w:r>
              <w:rPr>
                <w:position w:val="1"/>
              </w:rPr>
              <w:t>√</w:t>
            </w:r>
          </w:p>
        </w:tc>
        <w:tc>
          <w:tcPr>
            <w:tcW w:w="647" w:type="dxa"/>
            <w:vAlign w:val="top"/>
          </w:tcPr>
          <w:p w14:paraId="5E26FE7D">
            <w:pPr>
              <w:rPr>
                <w:rFonts w:ascii="Arial"/>
                <w:sz w:val="21"/>
              </w:rPr>
            </w:pPr>
          </w:p>
        </w:tc>
        <w:tc>
          <w:tcPr>
            <w:tcW w:w="647" w:type="dxa"/>
            <w:vAlign w:val="top"/>
          </w:tcPr>
          <w:p w14:paraId="7831B36F">
            <w:pPr>
              <w:spacing w:line="301" w:lineRule="auto"/>
              <w:rPr>
                <w:rFonts w:ascii="Arial"/>
                <w:sz w:val="21"/>
              </w:rPr>
            </w:pPr>
          </w:p>
          <w:p w14:paraId="1E6A226E">
            <w:pPr>
              <w:spacing w:line="302" w:lineRule="auto"/>
              <w:rPr>
                <w:rFonts w:ascii="Arial"/>
                <w:sz w:val="21"/>
              </w:rPr>
            </w:pPr>
          </w:p>
          <w:p w14:paraId="64D4B908">
            <w:pPr>
              <w:spacing w:line="302" w:lineRule="auto"/>
              <w:rPr>
                <w:rFonts w:ascii="Arial"/>
                <w:sz w:val="21"/>
              </w:rPr>
            </w:pPr>
          </w:p>
          <w:p w14:paraId="0A9C89BD">
            <w:pPr>
              <w:pStyle w:val="6"/>
              <w:spacing w:before="71" w:line="289" w:lineRule="exact"/>
              <w:ind w:left="282"/>
            </w:pPr>
            <w:r>
              <w:rPr>
                <w:position w:val="1"/>
              </w:rPr>
              <w:t>√</w:t>
            </w:r>
          </w:p>
        </w:tc>
        <w:tc>
          <w:tcPr>
            <w:tcW w:w="647" w:type="dxa"/>
            <w:vAlign w:val="top"/>
          </w:tcPr>
          <w:p w14:paraId="363D4709">
            <w:pPr>
              <w:rPr>
                <w:rFonts w:ascii="Arial"/>
                <w:sz w:val="21"/>
              </w:rPr>
            </w:pPr>
          </w:p>
        </w:tc>
        <w:tc>
          <w:tcPr>
            <w:tcW w:w="647" w:type="dxa"/>
            <w:vAlign w:val="top"/>
          </w:tcPr>
          <w:p w14:paraId="5A6FA33F">
            <w:pPr>
              <w:spacing w:line="301" w:lineRule="auto"/>
              <w:rPr>
                <w:rFonts w:ascii="Arial"/>
                <w:sz w:val="21"/>
              </w:rPr>
            </w:pPr>
          </w:p>
          <w:p w14:paraId="4CAD6786">
            <w:pPr>
              <w:spacing w:line="302" w:lineRule="auto"/>
              <w:rPr>
                <w:rFonts w:ascii="Arial"/>
                <w:sz w:val="21"/>
              </w:rPr>
            </w:pPr>
          </w:p>
          <w:p w14:paraId="1F885051">
            <w:pPr>
              <w:spacing w:line="302" w:lineRule="auto"/>
              <w:rPr>
                <w:rFonts w:ascii="Arial"/>
                <w:sz w:val="21"/>
              </w:rPr>
            </w:pPr>
          </w:p>
          <w:p w14:paraId="5F1CB8A3">
            <w:pPr>
              <w:pStyle w:val="6"/>
              <w:spacing w:before="71" w:line="289" w:lineRule="exact"/>
              <w:ind w:left="284"/>
            </w:pPr>
            <w:r>
              <w:rPr>
                <w:position w:val="1"/>
              </w:rPr>
              <w:t>√</w:t>
            </w:r>
          </w:p>
        </w:tc>
        <w:tc>
          <w:tcPr>
            <w:tcW w:w="657" w:type="dxa"/>
            <w:vAlign w:val="top"/>
          </w:tcPr>
          <w:p w14:paraId="39EE3FD3">
            <w:pPr>
              <w:rPr>
                <w:rFonts w:ascii="Arial"/>
                <w:sz w:val="21"/>
              </w:rPr>
            </w:pPr>
          </w:p>
        </w:tc>
      </w:tr>
      <w:tr w14:paraId="4137F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62" w:hRule="atLeast"/>
        </w:trPr>
        <w:tc>
          <w:tcPr>
            <w:tcW w:w="480" w:type="dxa"/>
            <w:vMerge w:val="continue"/>
            <w:tcBorders>
              <w:top w:val="nil"/>
            </w:tcBorders>
            <w:vAlign w:val="top"/>
          </w:tcPr>
          <w:p w14:paraId="4AC0E7BF">
            <w:pPr>
              <w:rPr>
                <w:rFonts w:ascii="Arial"/>
                <w:sz w:val="21"/>
              </w:rPr>
            </w:pPr>
          </w:p>
        </w:tc>
        <w:tc>
          <w:tcPr>
            <w:tcW w:w="993" w:type="dxa"/>
            <w:vMerge w:val="continue"/>
            <w:tcBorders>
              <w:top w:val="nil"/>
            </w:tcBorders>
            <w:vAlign w:val="top"/>
          </w:tcPr>
          <w:p w14:paraId="6178EA98">
            <w:pPr>
              <w:rPr>
                <w:rFonts w:ascii="Arial"/>
                <w:sz w:val="21"/>
              </w:rPr>
            </w:pPr>
          </w:p>
        </w:tc>
        <w:tc>
          <w:tcPr>
            <w:tcW w:w="993" w:type="dxa"/>
            <w:vAlign w:val="top"/>
          </w:tcPr>
          <w:p w14:paraId="755EFF7D">
            <w:pPr>
              <w:spacing w:line="258" w:lineRule="auto"/>
              <w:rPr>
                <w:rFonts w:ascii="Arial"/>
                <w:sz w:val="21"/>
              </w:rPr>
            </w:pPr>
          </w:p>
          <w:p w14:paraId="6176FF57">
            <w:pPr>
              <w:spacing w:line="259" w:lineRule="auto"/>
              <w:rPr>
                <w:rFonts w:ascii="Arial"/>
                <w:sz w:val="21"/>
              </w:rPr>
            </w:pPr>
          </w:p>
          <w:p w14:paraId="30F7D122">
            <w:pPr>
              <w:spacing w:line="259" w:lineRule="auto"/>
              <w:rPr>
                <w:rFonts w:ascii="Arial"/>
                <w:sz w:val="21"/>
              </w:rPr>
            </w:pPr>
          </w:p>
          <w:p w14:paraId="06686B46">
            <w:pPr>
              <w:pStyle w:val="6"/>
              <w:spacing w:before="71" w:line="228" w:lineRule="auto"/>
              <w:ind w:left="74" w:right="44" w:hanging="8"/>
            </w:pPr>
            <w:r>
              <w:rPr>
                <w:spacing w:val="-4"/>
              </w:rPr>
              <w:t>义务教育</w:t>
            </w:r>
            <w:r>
              <w:rPr>
                <w:spacing w:val="-6"/>
              </w:rPr>
              <w:t>学校名录</w:t>
            </w:r>
          </w:p>
        </w:tc>
        <w:tc>
          <w:tcPr>
            <w:tcW w:w="2069" w:type="dxa"/>
            <w:vAlign w:val="top"/>
          </w:tcPr>
          <w:p w14:paraId="19D46D0D">
            <w:pPr>
              <w:spacing w:line="320" w:lineRule="auto"/>
              <w:rPr>
                <w:rFonts w:ascii="Arial"/>
                <w:sz w:val="21"/>
              </w:rPr>
            </w:pPr>
          </w:p>
          <w:p w14:paraId="6BA8F63B">
            <w:pPr>
              <w:spacing w:line="321" w:lineRule="auto"/>
              <w:rPr>
                <w:rFonts w:ascii="Arial"/>
                <w:sz w:val="21"/>
              </w:rPr>
            </w:pPr>
          </w:p>
          <w:p w14:paraId="12BCCA69">
            <w:pPr>
              <w:pStyle w:val="6"/>
              <w:spacing w:before="72" w:line="221" w:lineRule="auto"/>
              <w:ind w:left="47"/>
            </w:pPr>
            <w:r>
              <w:rPr>
                <w:spacing w:val="-4"/>
                <w:sz w:val="18"/>
                <w:szCs w:val="18"/>
              </w:rPr>
              <w:t>●</w:t>
            </w:r>
            <w:r>
              <w:rPr>
                <w:spacing w:val="-4"/>
              </w:rPr>
              <w:t>学校名称</w:t>
            </w:r>
          </w:p>
          <w:p w14:paraId="0D81D61A">
            <w:pPr>
              <w:pStyle w:val="6"/>
              <w:spacing w:before="5" w:line="222" w:lineRule="auto"/>
              <w:ind w:left="47"/>
            </w:pPr>
            <w:r>
              <w:rPr>
                <w:spacing w:val="-4"/>
                <w:sz w:val="18"/>
                <w:szCs w:val="18"/>
              </w:rPr>
              <w:t>●</w:t>
            </w:r>
            <w:r>
              <w:rPr>
                <w:spacing w:val="-4"/>
              </w:rPr>
              <w:t>学校地址</w:t>
            </w:r>
          </w:p>
          <w:p w14:paraId="5312CDD3">
            <w:pPr>
              <w:pStyle w:val="6"/>
              <w:spacing w:before="6" w:line="223" w:lineRule="auto"/>
              <w:ind w:left="47"/>
            </w:pPr>
            <w:r>
              <w:rPr>
                <w:spacing w:val="-4"/>
                <w:sz w:val="18"/>
                <w:szCs w:val="18"/>
              </w:rPr>
              <w:t>●</w:t>
            </w:r>
            <w:r>
              <w:rPr>
                <w:spacing w:val="-4"/>
              </w:rPr>
              <w:t>办公电话</w:t>
            </w:r>
          </w:p>
        </w:tc>
        <w:tc>
          <w:tcPr>
            <w:tcW w:w="1503" w:type="dxa"/>
            <w:vAlign w:val="top"/>
          </w:tcPr>
          <w:p w14:paraId="69E16EA7">
            <w:pPr>
              <w:spacing w:line="321" w:lineRule="auto"/>
              <w:rPr>
                <w:rFonts w:ascii="Arial"/>
                <w:sz w:val="21"/>
              </w:rPr>
            </w:pPr>
          </w:p>
          <w:p w14:paraId="2E5E2343">
            <w:pPr>
              <w:spacing w:line="321" w:lineRule="auto"/>
              <w:rPr>
                <w:rFonts w:ascii="Arial"/>
                <w:sz w:val="21"/>
              </w:rPr>
            </w:pPr>
          </w:p>
          <w:p w14:paraId="6E4C4F88">
            <w:pPr>
              <w:pStyle w:val="6"/>
              <w:spacing w:before="72" w:line="227" w:lineRule="auto"/>
              <w:ind w:left="41" w:right="136"/>
              <w:jc w:val="both"/>
            </w:pPr>
            <w:r>
              <w:rPr>
                <w:spacing w:val="-2"/>
              </w:rPr>
              <w:t>《中华人民共和国政府信息</w:t>
            </w:r>
            <w:r>
              <w:rPr>
                <w:spacing w:val="-3"/>
              </w:rPr>
              <w:t>公开条例》</w:t>
            </w:r>
          </w:p>
        </w:tc>
        <w:tc>
          <w:tcPr>
            <w:tcW w:w="868" w:type="dxa"/>
            <w:vAlign w:val="top"/>
          </w:tcPr>
          <w:p w14:paraId="27E2B128">
            <w:pPr>
              <w:pStyle w:val="6"/>
              <w:spacing w:before="308" w:line="222" w:lineRule="auto"/>
              <w:ind w:left="43"/>
            </w:pPr>
            <w:r>
              <w:rPr>
                <w:spacing w:val="-5"/>
              </w:rPr>
              <w:t>信息形</w:t>
            </w:r>
          </w:p>
          <w:p w14:paraId="3CA0A5C7">
            <w:pPr>
              <w:pStyle w:val="6"/>
              <w:spacing w:before="6" w:line="223" w:lineRule="auto"/>
              <w:ind w:left="46"/>
            </w:pPr>
            <w:r>
              <w:rPr>
                <w:spacing w:val="-6"/>
              </w:rPr>
              <w:t>成或者</w:t>
            </w:r>
          </w:p>
          <w:p w14:paraId="57FB5C17">
            <w:pPr>
              <w:pStyle w:val="6"/>
              <w:spacing w:before="5" w:line="228" w:lineRule="auto"/>
              <w:ind w:left="44" w:right="160" w:firstLine="6"/>
              <w:jc w:val="both"/>
            </w:pPr>
            <w:r>
              <w:rPr>
                <w:spacing w:val="-7"/>
              </w:rPr>
              <w:t>变更之</w:t>
            </w:r>
            <w:r>
              <w:rPr>
                <w:spacing w:val="-3"/>
              </w:rPr>
              <w:t>日起20</w:t>
            </w:r>
            <w:r>
              <w:rPr>
                <w:spacing w:val="-5"/>
              </w:rPr>
              <w:t>个工作</w:t>
            </w:r>
            <w:r>
              <w:rPr>
                <w:spacing w:val="13"/>
              </w:rPr>
              <w:t>日内</w:t>
            </w:r>
          </w:p>
        </w:tc>
        <w:tc>
          <w:tcPr>
            <w:tcW w:w="787" w:type="dxa"/>
            <w:vAlign w:val="top"/>
          </w:tcPr>
          <w:p w14:paraId="45E5BE26">
            <w:pPr>
              <w:spacing w:line="259" w:lineRule="auto"/>
              <w:rPr>
                <w:rFonts w:ascii="Arial"/>
                <w:sz w:val="21"/>
              </w:rPr>
            </w:pPr>
          </w:p>
          <w:p w14:paraId="1C799411">
            <w:pPr>
              <w:spacing w:line="259" w:lineRule="auto"/>
              <w:rPr>
                <w:rFonts w:ascii="Arial"/>
                <w:sz w:val="21"/>
              </w:rPr>
            </w:pPr>
          </w:p>
          <w:p w14:paraId="40321C30">
            <w:pPr>
              <w:spacing w:line="259" w:lineRule="auto"/>
              <w:rPr>
                <w:rFonts w:ascii="Arial"/>
                <w:sz w:val="21"/>
              </w:rPr>
            </w:pPr>
          </w:p>
          <w:p w14:paraId="6778C74D">
            <w:pPr>
              <w:pStyle w:val="6"/>
              <w:spacing w:before="71" w:line="228" w:lineRule="auto"/>
              <w:ind w:left="45" w:right="78" w:firstLine="8"/>
            </w:pPr>
            <w:r>
              <w:rPr>
                <w:rFonts w:hint="eastAsia"/>
                <w:spacing w:val="-7"/>
                <w:lang w:val="en-US" w:eastAsia="zh-CN"/>
              </w:rPr>
              <w:t>山亭</w:t>
            </w:r>
            <w:r>
              <w:rPr>
                <w:spacing w:val="-7"/>
              </w:rPr>
              <w:t>区</w:t>
            </w:r>
            <w:r>
              <w:rPr>
                <w:spacing w:val="-4"/>
              </w:rPr>
              <w:t>教体局</w:t>
            </w:r>
          </w:p>
        </w:tc>
        <w:tc>
          <w:tcPr>
            <w:tcW w:w="3088" w:type="dxa"/>
            <w:vAlign w:val="center"/>
          </w:tcPr>
          <w:p w14:paraId="12CF5BD1">
            <w:pPr>
              <w:pStyle w:val="7"/>
              <w:numPr>
                <w:ilvl w:val="0"/>
                <w:numId w:val="0"/>
              </w:numPr>
              <w:tabs>
                <w:tab w:val="left" w:pos="218"/>
              </w:tabs>
              <w:spacing w:before="73" w:after="0" w:line="285" w:lineRule="exact"/>
              <w:ind w:left="106" w:leftChars="0" w:right="0" w:rightChars="0"/>
              <w:jc w:val="left"/>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仿宋" w:hAnsi="仿宋" w:eastAsia="仿宋" w:cs="仿宋"/>
                <w:snapToGrid w:val="0"/>
                <w:color w:val="000000"/>
                <w:spacing w:val="-2"/>
                <w:kern w:val="0"/>
                <w:sz w:val="22"/>
                <w:szCs w:val="22"/>
                <w:lang w:val="en-US" w:eastAsia="zh-CN" w:bidi="ar-SA"/>
              </w:rPr>
              <w:t>区政府网站</w:t>
            </w:r>
          </w:p>
          <w:p w14:paraId="6C26B7A8">
            <w:pPr>
              <w:pStyle w:val="7"/>
              <w:numPr>
                <w:ilvl w:val="0"/>
                <w:numId w:val="0"/>
              </w:numPr>
              <w:tabs>
                <w:tab w:val="left" w:pos="218"/>
              </w:tabs>
              <w:spacing w:before="73" w:after="0" w:line="285" w:lineRule="exact"/>
              <w:ind w:left="106" w:leftChars="0" w:right="0" w:rightChars="0"/>
              <w:jc w:val="left"/>
            </w:pPr>
            <w:r>
              <w:rPr>
                <w:rFonts w:hint="eastAsia" w:ascii="宋体" w:hAnsi="宋体" w:eastAsia="宋体" w:cs="宋体"/>
                <w:b w:val="0"/>
                <w:bCs/>
                <w:sz w:val="18"/>
                <w:szCs w:val="18"/>
                <w:lang w:eastAsia="zh-CN"/>
              </w:rPr>
              <w:t>█</w:t>
            </w:r>
            <w:r>
              <w:rPr>
                <w:rFonts w:hint="eastAsia" w:ascii="仿宋" w:hAnsi="仿宋" w:eastAsia="仿宋" w:cs="仿宋"/>
                <w:snapToGrid w:val="0"/>
                <w:color w:val="000000"/>
                <w:spacing w:val="-2"/>
                <w:kern w:val="0"/>
                <w:sz w:val="22"/>
                <w:szCs w:val="22"/>
                <w:lang w:val="en-US" w:eastAsia="zh-CN" w:bidi="ar-SA"/>
              </w:rPr>
              <w:t>微信</w:t>
            </w:r>
          </w:p>
        </w:tc>
        <w:tc>
          <w:tcPr>
            <w:tcW w:w="647" w:type="dxa"/>
            <w:vAlign w:val="top"/>
          </w:tcPr>
          <w:p w14:paraId="25356DC0">
            <w:pPr>
              <w:spacing w:line="303" w:lineRule="auto"/>
              <w:rPr>
                <w:rFonts w:ascii="Arial"/>
                <w:sz w:val="21"/>
              </w:rPr>
            </w:pPr>
          </w:p>
          <w:p w14:paraId="74146ABD">
            <w:pPr>
              <w:spacing w:line="303" w:lineRule="auto"/>
              <w:rPr>
                <w:rFonts w:ascii="Arial"/>
                <w:sz w:val="21"/>
              </w:rPr>
            </w:pPr>
          </w:p>
          <w:p w14:paraId="76AC3CD1">
            <w:pPr>
              <w:spacing w:line="303" w:lineRule="auto"/>
              <w:rPr>
                <w:rFonts w:ascii="Arial"/>
                <w:sz w:val="21"/>
              </w:rPr>
            </w:pPr>
          </w:p>
          <w:p w14:paraId="4E370716">
            <w:pPr>
              <w:pStyle w:val="6"/>
              <w:spacing w:before="71" w:line="289" w:lineRule="exact"/>
              <w:ind w:left="280"/>
            </w:pPr>
            <w:r>
              <w:rPr>
                <w:position w:val="1"/>
              </w:rPr>
              <w:t>√</w:t>
            </w:r>
          </w:p>
        </w:tc>
        <w:tc>
          <w:tcPr>
            <w:tcW w:w="647" w:type="dxa"/>
            <w:vAlign w:val="top"/>
          </w:tcPr>
          <w:p w14:paraId="02B0260A">
            <w:pPr>
              <w:rPr>
                <w:rFonts w:ascii="Arial"/>
                <w:sz w:val="21"/>
              </w:rPr>
            </w:pPr>
          </w:p>
        </w:tc>
        <w:tc>
          <w:tcPr>
            <w:tcW w:w="647" w:type="dxa"/>
            <w:vAlign w:val="top"/>
          </w:tcPr>
          <w:p w14:paraId="4FC38521">
            <w:pPr>
              <w:spacing w:line="303" w:lineRule="auto"/>
              <w:rPr>
                <w:rFonts w:ascii="Arial"/>
                <w:sz w:val="21"/>
              </w:rPr>
            </w:pPr>
          </w:p>
          <w:p w14:paraId="29785DEE">
            <w:pPr>
              <w:spacing w:line="303" w:lineRule="auto"/>
              <w:rPr>
                <w:rFonts w:ascii="Arial"/>
                <w:sz w:val="21"/>
              </w:rPr>
            </w:pPr>
          </w:p>
          <w:p w14:paraId="3173305F">
            <w:pPr>
              <w:spacing w:line="303" w:lineRule="auto"/>
              <w:rPr>
                <w:rFonts w:ascii="Arial"/>
                <w:sz w:val="21"/>
              </w:rPr>
            </w:pPr>
          </w:p>
          <w:p w14:paraId="2B636F41">
            <w:pPr>
              <w:pStyle w:val="6"/>
              <w:spacing w:before="71" w:line="289" w:lineRule="exact"/>
              <w:ind w:left="282"/>
            </w:pPr>
            <w:r>
              <w:rPr>
                <w:position w:val="1"/>
              </w:rPr>
              <w:t>√</w:t>
            </w:r>
          </w:p>
        </w:tc>
        <w:tc>
          <w:tcPr>
            <w:tcW w:w="647" w:type="dxa"/>
            <w:vAlign w:val="top"/>
          </w:tcPr>
          <w:p w14:paraId="3A1EDD0C">
            <w:pPr>
              <w:rPr>
                <w:rFonts w:ascii="Arial"/>
                <w:sz w:val="21"/>
              </w:rPr>
            </w:pPr>
          </w:p>
        </w:tc>
        <w:tc>
          <w:tcPr>
            <w:tcW w:w="647" w:type="dxa"/>
            <w:vAlign w:val="top"/>
          </w:tcPr>
          <w:p w14:paraId="6B6402C3">
            <w:pPr>
              <w:spacing w:line="303" w:lineRule="auto"/>
              <w:rPr>
                <w:rFonts w:ascii="Arial"/>
                <w:sz w:val="21"/>
              </w:rPr>
            </w:pPr>
          </w:p>
          <w:p w14:paraId="0F42918B">
            <w:pPr>
              <w:spacing w:line="303" w:lineRule="auto"/>
              <w:rPr>
                <w:rFonts w:ascii="Arial"/>
                <w:sz w:val="21"/>
              </w:rPr>
            </w:pPr>
          </w:p>
          <w:p w14:paraId="6E45BA3E">
            <w:pPr>
              <w:spacing w:line="303" w:lineRule="auto"/>
              <w:rPr>
                <w:rFonts w:ascii="Arial"/>
                <w:sz w:val="21"/>
              </w:rPr>
            </w:pPr>
          </w:p>
          <w:p w14:paraId="3E435DD1">
            <w:pPr>
              <w:pStyle w:val="6"/>
              <w:spacing w:before="71" w:line="289" w:lineRule="exact"/>
              <w:ind w:left="284"/>
            </w:pPr>
            <w:r>
              <w:rPr>
                <w:position w:val="1"/>
              </w:rPr>
              <w:t>√</w:t>
            </w:r>
          </w:p>
        </w:tc>
        <w:tc>
          <w:tcPr>
            <w:tcW w:w="657" w:type="dxa"/>
            <w:vAlign w:val="top"/>
          </w:tcPr>
          <w:p w14:paraId="164F0254">
            <w:pPr>
              <w:rPr>
                <w:rFonts w:ascii="Arial"/>
                <w:sz w:val="21"/>
              </w:rPr>
            </w:pPr>
          </w:p>
        </w:tc>
      </w:tr>
    </w:tbl>
    <w:p w14:paraId="314A5173">
      <w:pPr>
        <w:rPr>
          <w:rFonts w:ascii="Arial"/>
          <w:sz w:val="21"/>
        </w:rPr>
      </w:pPr>
    </w:p>
    <w:p w14:paraId="798EE67B">
      <w:pPr>
        <w:rPr>
          <w:rFonts w:ascii="Arial" w:hAnsi="Arial" w:eastAsia="Arial" w:cs="Arial"/>
          <w:sz w:val="21"/>
          <w:szCs w:val="21"/>
        </w:rPr>
        <w:sectPr>
          <w:footerReference r:id="rId5" w:type="default"/>
          <w:pgSz w:w="16837" w:h="11905"/>
          <w:pgMar w:top="1011" w:right="1083" w:bottom="707" w:left="1065" w:header="0" w:footer="445" w:gutter="0"/>
          <w:cols w:space="720" w:num="1"/>
        </w:sectPr>
      </w:pPr>
    </w:p>
    <w:p w14:paraId="2844F135">
      <w:pPr>
        <w:spacing w:line="53" w:lineRule="exact"/>
      </w:pPr>
    </w:p>
    <w:tbl>
      <w:tblPr>
        <w:tblStyle w:val="5"/>
        <w:tblW w:w="1467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80"/>
        <w:gridCol w:w="993"/>
        <w:gridCol w:w="993"/>
        <w:gridCol w:w="2069"/>
        <w:gridCol w:w="1503"/>
        <w:gridCol w:w="868"/>
        <w:gridCol w:w="787"/>
        <w:gridCol w:w="3088"/>
        <w:gridCol w:w="647"/>
        <w:gridCol w:w="647"/>
        <w:gridCol w:w="647"/>
        <w:gridCol w:w="647"/>
        <w:gridCol w:w="647"/>
        <w:gridCol w:w="657"/>
      </w:tblGrid>
      <w:tr w14:paraId="48B63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480" w:type="dxa"/>
            <w:vMerge w:val="restart"/>
            <w:tcBorders>
              <w:bottom w:val="nil"/>
            </w:tcBorders>
            <w:vAlign w:val="top"/>
          </w:tcPr>
          <w:p w14:paraId="1F059712">
            <w:pPr>
              <w:spacing w:before="304" w:line="222" w:lineRule="auto"/>
              <w:ind w:left="26"/>
              <w:rPr>
                <w:rFonts w:ascii="宋体" w:hAnsi="宋体" w:eastAsia="宋体" w:cs="宋体"/>
                <w:sz w:val="22"/>
                <w:szCs w:val="22"/>
              </w:rPr>
            </w:pPr>
            <w:r>
              <w:rPr>
                <w:rFonts w:ascii="宋体" w:hAnsi="宋体" w:eastAsia="宋体" w:cs="宋体"/>
                <w:spacing w:val="-4"/>
                <w:sz w:val="22"/>
                <w:szCs w:val="22"/>
              </w:rPr>
              <w:t>序号</w:t>
            </w:r>
          </w:p>
        </w:tc>
        <w:tc>
          <w:tcPr>
            <w:tcW w:w="1986" w:type="dxa"/>
            <w:gridSpan w:val="2"/>
            <w:vAlign w:val="top"/>
          </w:tcPr>
          <w:p w14:paraId="533A3CBA">
            <w:pPr>
              <w:spacing w:before="34" w:line="185" w:lineRule="auto"/>
              <w:ind w:left="561"/>
              <w:rPr>
                <w:rFonts w:ascii="宋体" w:hAnsi="宋体" w:eastAsia="宋体" w:cs="宋体"/>
                <w:sz w:val="22"/>
                <w:szCs w:val="22"/>
              </w:rPr>
            </w:pPr>
            <w:r>
              <w:rPr>
                <w:rFonts w:ascii="宋体" w:hAnsi="宋体" w:eastAsia="宋体" w:cs="宋体"/>
                <w:spacing w:val="-4"/>
                <w:sz w:val="22"/>
                <w:szCs w:val="22"/>
              </w:rPr>
              <w:t>公开事项</w:t>
            </w:r>
          </w:p>
        </w:tc>
        <w:tc>
          <w:tcPr>
            <w:tcW w:w="2069" w:type="dxa"/>
            <w:vMerge w:val="restart"/>
            <w:tcBorders>
              <w:bottom w:val="nil"/>
            </w:tcBorders>
            <w:vAlign w:val="top"/>
          </w:tcPr>
          <w:p w14:paraId="2B773025">
            <w:pPr>
              <w:spacing w:before="172" w:line="229" w:lineRule="auto"/>
              <w:ind w:left="608" w:right="582" w:hanging="4"/>
              <w:rPr>
                <w:rFonts w:ascii="宋体" w:hAnsi="宋体" w:eastAsia="宋体" w:cs="宋体"/>
                <w:sz w:val="22"/>
                <w:szCs w:val="22"/>
              </w:rPr>
            </w:pPr>
            <w:r>
              <w:rPr>
                <w:rFonts w:ascii="宋体" w:hAnsi="宋体" w:eastAsia="宋体" w:cs="宋体"/>
                <w:spacing w:val="-4"/>
                <w:sz w:val="22"/>
                <w:szCs w:val="22"/>
              </w:rPr>
              <w:t>公开内容</w:t>
            </w:r>
            <w:r>
              <w:rPr>
                <w:rFonts w:ascii="宋体" w:hAnsi="宋体" w:eastAsia="宋体" w:cs="宋体"/>
                <w:spacing w:val="-5"/>
                <w:sz w:val="22"/>
                <w:szCs w:val="22"/>
              </w:rPr>
              <w:t>（要素）</w:t>
            </w:r>
          </w:p>
        </w:tc>
        <w:tc>
          <w:tcPr>
            <w:tcW w:w="1503" w:type="dxa"/>
            <w:vMerge w:val="restart"/>
            <w:tcBorders>
              <w:bottom w:val="nil"/>
            </w:tcBorders>
            <w:vAlign w:val="top"/>
          </w:tcPr>
          <w:p w14:paraId="062FB373">
            <w:pPr>
              <w:spacing w:before="305" w:line="219" w:lineRule="auto"/>
              <w:ind w:left="323"/>
              <w:rPr>
                <w:rFonts w:ascii="宋体" w:hAnsi="宋体" w:eastAsia="宋体" w:cs="宋体"/>
                <w:sz w:val="22"/>
                <w:szCs w:val="22"/>
              </w:rPr>
            </w:pPr>
            <w:r>
              <w:rPr>
                <w:rFonts w:ascii="宋体" w:hAnsi="宋体" w:eastAsia="宋体" w:cs="宋体"/>
                <w:spacing w:val="-4"/>
                <w:sz w:val="22"/>
                <w:szCs w:val="22"/>
              </w:rPr>
              <w:t>公开依据</w:t>
            </w:r>
          </w:p>
        </w:tc>
        <w:tc>
          <w:tcPr>
            <w:tcW w:w="868" w:type="dxa"/>
            <w:vMerge w:val="restart"/>
            <w:tcBorders>
              <w:bottom w:val="nil"/>
            </w:tcBorders>
            <w:vAlign w:val="top"/>
          </w:tcPr>
          <w:p w14:paraId="40815D37">
            <w:pPr>
              <w:spacing w:before="170" w:line="230" w:lineRule="auto"/>
              <w:ind w:left="229" w:right="201" w:hanging="3"/>
              <w:rPr>
                <w:rFonts w:ascii="宋体" w:hAnsi="宋体" w:eastAsia="宋体" w:cs="宋体"/>
                <w:sz w:val="22"/>
                <w:szCs w:val="22"/>
              </w:rPr>
            </w:pPr>
            <w:r>
              <w:rPr>
                <w:rFonts w:ascii="宋体" w:hAnsi="宋体" w:eastAsia="宋体" w:cs="宋体"/>
                <w:spacing w:val="-8"/>
                <w:sz w:val="22"/>
                <w:szCs w:val="22"/>
              </w:rPr>
              <w:t>公开</w:t>
            </w:r>
            <w:r>
              <w:rPr>
                <w:rFonts w:ascii="宋体" w:hAnsi="宋体" w:eastAsia="宋体" w:cs="宋体"/>
                <w:spacing w:val="-9"/>
                <w:sz w:val="22"/>
                <w:szCs w:val="22"/>
              </w:rPr>
              <w:t>时限</w:t>
            </w:r>
          </w:p>
        </w:tc>
        <w:tc>
          <w:tcPr>
            <w:tcW w:w="787" w:type="dxa"/>
            <w:vMerge w:val="restart"/>
            <w:tcBorders>
              <w:bottom w:val="nil"/>
            </w:tcBorders>
            <w:vAlign w:val="top"/>
          </w:tcPr>
          <w:p w14:paraId="4628F2DA">
            <w:pPr>
              <w:spacing w:before="171" w:line="230" w:lineRule="auto"/>
              <w:ind w:left="180" w:right="160" w:firstLine="5"/>
              <w:rPr>
                <w:rFonts w:ascii="宋体" w:hAnsi="宋体" w:eastAsia="宋体" w:cs="宋体"/>
                <w:sz w:val="22"/>
                <w:szCs w:val="22"/>
              </w:rPr>
            </w:pPr>
            <w:r>
              <w:rPr>
                <w:rFonts w:ascii="宋体" w:hAnsi="宋体" w:eastAsia="宋体" w:cs="宋体"/>
                <w:spacing w:val="-8"/>
                <w:sz w:val="22"/>
                <w:szCs w:val="22"/>
              </w:rPr>
              <w:t>公开</w:t>
            </w:r>
            <w:r>
              <w:rPr>
                <w:rFonts w:ascii="宋体" w:hAnsi="宋体" w:eastAsia="宋体" w:cs="宋体"/>
                <w:spacing w:val="-5"/>
                <w:sz w:val="22"/>
                <w:szCs w:val="22"/>
              </w:rPr>
              <w:t>主体</w:t>
            </w:r>
          </w:p>
        </w:tc>
        <w:tc>
          <w:tcPr>
            <w:tcW w:w="3088" w:type="dxa"/>
            <w:vMerge w:val="restart"/>
            <w:tcBorders>
              <w:bottom w:val="nil"/>
            </w:tcBorders>
            <w:vAlign w:val="top"/>
          </w:tcPr>
          <w:p w14:paraId="0BD75220">
            <w:pPr>
              <w:spacing w:before="305" w:line="220" w:lineRule="auto"/>
              <w:ind w:left="787"/>
              <w:rPr>
                <w:rFonts w:ascii="宋体" w:hAnsi="宋体" w:eastAsia="宋体" w:cs="宋体"/>
                <w:sz w:val="22"/>
                <w:szCs w:val="22"/>
              </w:rPr>
            </w:pPr>
            <w:r>
              <w:rPr>
                <w:rFonts w:ascii="宋体" w:hAnsi="宋体" w:eastAsia="宋体" w:cs="宋体"/>
                <w:spacing w:val="-2"/>
                <w:sz w:val="22"/>
                <w:szCs w:val="22"/>
              </w:rPr>
              <w:t>公开渠道和载体</w:t>
            </w:r>
          </w:p>
        </w:tc>
        <w:tc>
          <w:tcPr>
            <w:tcW w:w="1294" w:type="dxa"/>
            <w:gridSpan w:val="2"/>
            <w:vAlign w:val="top"/>
          </w:tcPr>
          <w:p w14:paraId="3C795D14">
            <w:pPr>
              <w:spacing w:before="34" w:line="185" w:lineRule="auto"/>
              <w:ind w:left="226"/>
              <w:rPr>
                <w:rFonts w:ascii="宋体" w:hAnsi="宋体" w:eastAsia="宋体" w:cs="宋体"/>
                <w:sz w:val="22"/>
                <w:szCs w:val="22"/>
              </w:rPr>
            </w:pPr>
            <w:r>
              <w:rPr>
                <w:rFonts w:ascii="宋体" w:hAnsi="宋体" w:eastAsia="宋体" w:cs="宋体"/>
                <w:spacing w:val="-4"/>
                <w:sz w:val="22"/>
                <w:szCs w:val="22"/>
              </w:rPr>
              <w:t>公开对象</w:t>
            </w:r>
          </w:p>
        </w:tc>
        <w:tc>
          <w:tcPr>
            <w:tcW w:w="1294" w:type="dxa"/>
            <w:gridSpan w:val="2"/>
            <w:vAlign w:val="top"/>
          </w:tcPr>
          <w:p w14:paraId="1DF34D12">
            <w:pPr>
              <w:spacing w:before="34" w:line="185" w:lineRule="auto"/>
              <w:ind w:left="228"/>
              <w:rPr>
                <w:rFonts w:ascii="宋体" w:hAnsi="宋体" w:eastAsia="宋体" w:cs="宋体"/>
                <w:sz w:val="22"/>
                <w:szCs w:val="22"/>
              </w:rPr>
            </w:pPr>
            <w:r>
              <w:rPr>
                <w:rFonts w:ascii="宋体" w:hAnsi="宋体" w:eastAsia="宋体" w:cs="宋体"/>
                <w:spacing w:val="-4"/>
                <w:sz w:val="22"/>
                <w:szCs w:val="22"/>
              </w:rPr>
              <w:t>公开方式</w:t>
            </w:r>
          </w:p>
        </w:tc>
        <w:tc>
          <w:tcPr>
            <w:tcW w:w="1304" w:type="dxa"/>
            <w:gridSpan w:val="2"/>
            <w:vAlign w:val="top"/>
          </w:tcPr>
          <w:p w14:paraId="51F035E6">
            <w:pPr>
              <w:spacing w:before="34" w:line="185" w:lineRule="auto"/>
              <w:ind w:left="230"/>
              <w:rPr>
                <w:rFonts w:ascii="宋体" w:hAnsi="宋体" w:eastAsia="宋体" w:cs="宋体"/>
                <w:sz w:val="22"/>
                <w:szCs w:val="22"/>
              </w:rPr>
            </w:pPr>
            <w:r>
              <w:rPr>
                <w:rFonts w:ascii="宋体" w:hAnsi="宋体" w:eastAsia="宋体" w:cs="宋体"/>
                <w:spacing w:val="-4"/>
                <w:sz w:val="22"/>
                <w:szCs w:val="22"/>
              </w:rPr>
              <w:t>公开层级</w:t>
            </w:r>
          </w:p>
        </w:tc>
      </w:tr>
      <w:tr w14:paraId="24632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480" w:type="dxa"/>
            <w:vMerge w:val="continue"/>
            <w:tcBorders>
              <w:top w:val="nil"/>
            </w:tcBorders>
            <w:vAlign w:val="top"/>
          </w:tcPr>
          <w:p w14:paraId="202878A3">
            <w:pPr>
              <w:rPr>
                <w:rFonts w:ascii="Arial"/>
                <w:sz w:val="21"/>
              </w:rPr>
            </w:pPr>
          </w:p>
        </w:tc>
        <w:tc>
          <w:tcPr>
            <w:tcW w:w="993" w:type="dxa"/>
            <w:vAlign w:val="top"/>
          </w:tcPr>
          <w:p w14:paraId="0B176550">
            <w:pPr>
              <w:spacing w:before="162" w:line="221" w:lineRule="auto"/>
              <w:ind w:left="61"/>
              <w:rPr>
                <w:rFonts w:ascii="宋体" w:hAnsi="宋体" w:eastAsia="宋体" w:cs="宋体"/>
                <w:sz w:val="22"/>
                <w:szCs w:val="22"/>
              </w:rPr>
            </w:pPr>
            <w:r>
              <w:rPr>
                <w:rFonts w:ascii="宋体" w:hAnsi="宋体" w:eastAsia="宋体" w:cs="宋体"/>
                <w:spacing w:val="-3"/>
                <w:sz w:val="22"/>
                <w:szCs w:val="22"/>
              </w:rPr>
              <w:t>一级事项</w:t>
            </w:r>
          </w:p>
        </w:tc>
        <w:tc>
          <w:tcPr>
            <w:tcW w:w="993" w:type="dxa"/>
            <w:vAlign w:val="top"/>
          </w:tcPr>
          <w:p w14:paraId="6B6D2A92">
            <w:pPr>
              <w:spacing w:before="162" w:line="221" w:lineRule="auto"/>
              <w:ind w:left="62"/>
              <w:rPr>
                <w:rFonts w:ascii="宋体" w:hAnsi="宋体" w:eastAsia="宋体" w:cs="宋体"/>
                <w:sz w:val="22"/>
                <w:szCs w:val="22"/>
              </w:rPr>
            </w:pPr>
            <w:r>
              <w:rPr>
                <w:rFonts w:ascii="宋体" w:hAnsi="宋体" w:eastAsia="宋体" w:cs="宋体"/>
                <w:spacing w:val="-3"/>
                <w:sz w:val="22"/>
                <w:szCs w:val="22"/>
              </w:rPr>
              <w:t>二级事项</w:t>
            </w:r>
          </w:p>
        </w:tc>
        <w:tc>
          <w:tcPr>
            <w:tcW w:w="2069" w:type="dxa"/>
            <w:vMerge w:val="continue"/>
            <w:tcBorders>
              <w:top w:val="nil"/>
            </w:tcBorders>
            <w:vAlign w:val="top"/>
          </w:tcPr>
          <w:p w14:paraId="6B77F2E3">
            <w:pPr>
              <w:rPr>
                <w:rFonts w:ascii="Arial"/>
                <w:sz w:val="21"/>
              </w:rPr>
            </w:pPr>
          </w:p>
        </w:tc>
        <w:tc>
          <w:tcPr>
            <w:tcW w:w="1503" w:type="dxa"/>
            <w:vMerge w:val="continue"/>
            <w:tcBorders>
              <w:top w:val="nil"/>
            </w:tcBorders>
            <w:vAlign w:val="top"/>
          </w:tcPr>
          <w:p w14:paraId="3459A38A">
            <w:pPr>
              <w:rPr>
                <w:rFonts w:ascii="Arial"/>
                <w:sz w:val="21"/>
              </w:rPr>
            </w:pPr>
          </w:p>
        </w:tc>
        <w:tc>
          <w:tcPr>
            <w:tcW w:w="868" w:type="dxa"/>
            <w:vMerge w:val="continue"/>
            <w:tcBorders>
              <w:top w:val="nil"/>
            </w:tcBorders>
            <w:vAlign w:val="top"/>
          </w:tcPr>
          <w:p w14:paraId="505DCD78">
            <w:pPr>
              <w:rPr>
                <w:rFonts w:ascii="Arial"/>
                <w:sz w:val="21"/>
              </w:rPr>
            </w:pPr>
          </w:p>
        </w:tc>
        <w:tc>
          <w:tcPr>
            <w:tcW w:w="787" w:type="dxa"/>
            <w:vMerge w:val="continue"/>
            <w:tcBorders>
              <w:top w:val="nil"/>
            </w:tcBorders>
            <w:vAlign w:val="top"/>
          </w:tcPr>
          <w:p w14:paraId="101EE007">
            <w:pPr>
              <w:rPr>
                <w:rFonts w:ascii="Arial"/>
                <w:sz w:val="21"/>
              </w:rPr>
            </w:pPr>
          </w:p>
        </w:tc>
        <w:tc>
          <w:tcPr>
            <w:tcW w:w="3088" w:type="dxa"/>
            <w:vMerge w:val="continue"/>
            <w:tcBorders>
              <w:top w:val="nil"/>
            </w:tcBorders>
            <w:vAlign w:val="top"/>
          </w:tcPr>
          <w:p w14:paraId="0E3D6B88">
            <w:pPr>
              <w:rPr>
                <w:rFonts w:ascii="Arial"/>
                <w:sz w:val="21"/>
              </w:rPr>
            </w:pPr>
          </w:p>
        </w:tc>
        <w:tc>
          <w:tcPr>
            <w:tcW w:w="647" w:type="dxa"/>
            <w:vAlign w:val="top"/>
          </w:tcPr>
          <w:p w14:paraId="42889D00">
            <w:pPr>
              <w:spacing w:before="27" w:line="205" w:lineRule="auto"/>
              <w:ind w:left="223" w:right="86" w:hanging="110"/>
              <w:rPr>
                <w:rFonts w:ascii="宋体" w:hAnsi="宋体" w:eastAsia="宋体" w:cs="宋体"/>
                <w:sz w:val="22"/>
                <w:szCs w:val="22"/>
              </w:rPr>
            </w:pPr>
            <w:r>
              <w:rPr>
                <w:rFonts w:ascii="宋体" w:hAnsi="宋体" w:eastAsia="宋体" w:cs="宋体"/>
                <w:spacing w:val="-4"/>
                <w:sz w:val="22"/>
                <w:szCs w:val="22"/>
              </w:rPr>
              <w:t>全社</w:t>
            </w:r>
            <w:r>
              <w:rPr>
                <w:rFonts w:ascii="宋体" w:hAnsi="宋体" w:eastAsia="宋体" w:cs="宋体"/>
                <w:sz w:val="22"/>
                <w:szCs w:val="22"/>
              </w:rPr>
              <w:t>会</w:t>
            </w:r>
          </w:p>
        </w:tc>
        <w:tc>
          <w:tcPr>
            <w:tcW w:w="647" w:type="dxa"/>
            <w:vAlign w:val="top"/>
          </w:tcPr>
          <w:p w14:paraId="2683A71A">
            <w:pPr>
              <w:spacing w:before="28" w:line="220" w:lineRule="auto"/>
              <w:ind w:left="114"/>
              <w:rPr>
                <w:rFonts w:ascii="宋体" w:hAnsi="宋体" w:eastAsia="宋体" w:cs="宋体"/>
                <w:sz w:val="22"/>
                <w:szCs w:val="22"/>
              </w:rPr>
            </w:pPr>
            <w:r>
              <w:rPr>
                <w:rFonts w:ascii="宋体" w:hAnsi="宋体" w:eastAsia="宋体" w:cs="宋体"/>
                <w:spacing w:val="-4"/>
                <w:sz w:val="22"/>
                <w:szCs w:val="22"/>
              </w:rPr>
              <w:t>特定</w:t>
            </w:r>
          </w:p>
          <w:p w14:paraId="4781F24C">
            <w:pPr>
              <w:spacing w:before="8" w:line="182" w:lineRule="auto"/>
              <w:ind w:left="114"/>
              <w:rPr>
                <w:rFonts w:ascii="宋体" w:hAnsi="宋体" w:eastAsia="宋体" w:cs="宋体"/>
                <w:sz w:val="22"/>
                <w:szCs w:val="22"/>
              </w:rPr>
            </w:pPr>
            <w:r>
              <w:rPr>
                <w:rFonts w:ascii="宋体" w:hAnsi="宋体" w:eastAsia="宋体" w:cs="宋体"/>
                <w:spacing w:val="-4"/>
                <w:sz w:val="22"/>
                <w:szCs w:val="22"/>
              </w:rPr>
              <w:t>群体</w:t>
            </w:r>
          </w:p>
        </w:tc>
        <w:tc>
          <w:tcPr>
            <w:tcW w:w="647" w:type="dxa"/>
            <w:vAlign w:val="top"/>
          </w:tcPr>
          <w:p w14:paraId="7D4F1577">
            <w:pPr>
              <w:spacing w:before="162" w:line="221" w:lineRule="auto"/>
              <w:ind w:left="119"/>
              <w:rPr>
                <w:rFonts w:ascii="宋体" w:hAnsi="宋体" w:eastAsia="宋体" w:cs="宋体"/>
                <w:sz w:val="22"/>
                <w:szCs w:val="22"/>
              </w:rPr>
            </w:pPr>
            <w:r>
              <w:rPr>
                <w:rFonts w:ascii="宋体" w:hAnsi="宋体" w:eastAsia="宋体" w:cs="宋体"/>
                <w:spacing w:val="-5"/>
                <w:sz w:val="22"/>
                <w:szCs w:val="22"/>
              </w:rPr>
              <w:t>主动</w:t>
            </w:r>
          </w:p>
        </w:tc>
        <w:tc>
          <w:tcPr>
            <w:tcW w:w="647" w:type="dxa"/>
            <w:vAlign w:val="top"/>
          </w:tcPr>
          <w:p w14:paraId="0F529E77">
            <w:pPr>
              <w:spacing w:before="162" w:line="219" w:lineRule="auto"/>
              <w:jc w:val="right"/>
              <w:rPr>
                <w:rFonts w:ascii="宋体" w:hAnsi="宋体" w:eastAsia="宋体" w:cs="宋体"/>
                <w:sz w:val="22"/>
                <w:szCs w:val="22"/>
              </w:rPr>
            </w:pPr>
            <w:r>
              <w:rPr>
                <w:rFonts w:ascii="宋体" w:hAnsi="宋体" w:eastAsia="宋体" w:cs="宋体"/>
                <w:spacing w:val="-14"/>
                <w:sz w:val="22"/>
                <w:szCs w:val="22"/>
              </w:rPr>
              <w:t>依申</w:t>
            </w:r>
            <w:r>
              <w:rPr>
                <w:rFonts w:ascii="宋体" w:hAnsi="宋体" w:eastAsia="宋体" w:cs="宋体"/>
                <w:spacing w:val="-11"/>
                <w:sz w:val="22"/>
                <w:szCs w:val="22"/>
              </w:rPr>
              <w:t>请</w:t>
            </w:r>
          </w:p>
        </w:tc>
        <w:tc>
          <w:tcPr>
            <w:tcW w:w="647" w:type="dxa"/>
            <w:vAlign w:val="top"/>
          </w:tcPr>
          <w:p w14:paraId="3A68E39A">
            <w:pPr>
              <w:spacing w:before="162" w:line="222" w:lineRule="auto"/>
              <w:ind w:left="121"/>
              <w:rPr>
                <w:rFonts w:ascii="宋体" w:hAnsi="宋体" w:eastAsia="宋体" w:cs="宋体"/>
                <w:sz w:val="22"/>
                <w:szCs w:val="22"/>
              </w:rPr>
            </w:pPr>
            <w:r>
              <w:rPr>
                <w:rFonts w:ascii="宋体" w:hAnsi="宋体" w:eastAsia="宋体" w:cs="宋体"/>
                <w:spacing w:val="-5"/>
                <w:sz w:val="22"/>
                <w:szCs w:val="22"/>
              </w:rPr>
              <w:t>县级</w:t>
            </w:r>
          </w:p>
        </w:tc>
        <w:tc>
          <w:tcPr>
            <w:tcW w:w="657" w:type="dxa"/>
            <w:vAlign w:val="top"/>
          </w:tcPr>
          <w:p w14:paraId="1270DFE8">
            <w:pPr>
              <w:spacing w:before="162" w:line="222" w:lineRule="auto"/>
              <w:ind w:left="130"/>
              <w:rPr>
                <w:rFonts w:ascii="宋体" w:hAnsi="宋体" w:eastAsia="宋体" w:cs="宋体"/>
                <w:sz w:val="22"/>
                <w:szCs w:val="22"/>
              </w:rPr>
            </w:pPr>
            <w:r>
              <w:rPr>
                <w:rFonts w:ascii="宋体" w:hAnsi="宋体" w:eastAsia="宋体" w:cs="宋体"/>
                <w:spacing w:val="-9"/>
                <w:sz w:val="22"/>
                <w:szCs w:val="22"/>
              </w:rPr>
              <w:t>乡级</w:t>
            </w:r>
          </w:p>
        </w:tc>
      </w:tr>
      <w:tr w14:paraId="5F2A0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2" w:hRule="atLeast"/>
        </w:trPr>
        <w:tc>
          <w:tcPr>
            <w:tcW w:w="480" w:type="dxa"/>
            <w:vAlign w:val="top"/>
          </w:tcPr>
          <w:p w14:paraId="78C41DA0">
            <w:pPr>
              <w:spacing w:line="291" w:lineRule="auto"/>
              <w:rPr>
                <w:rFonts w:ascii="Arial"/>
                <w:sz w:val="21"/>
              </w:rPr>
            </w:pPr>
          </w:p>
          <w:p w14:paraId="0465555D">
            <w:pPr>
              <w:spacing w:line="292" w:lineRule="auto"/>
              <w:rPr>
                <w:rFonts w:ascii="Arial"/>
                <w:sz w:val="21"/>
              </w:rPr>
            </w:pPr>
          </w:p>
          <w:p w14:paraId="114E0142">
            <w:pPr>
              <w:spacing w:line="292" w:lineRule="auto"/>
              <w:rPr>
                <w:rFonts w:ascii="Arial"/>
                <w:sz w:val="21"/>
              </w:rPr>
            </w:pPr>
          </w:p>
          <w:p w14:paraId="17D5B251">
            <w:pPr>
              <w:spacing w:line="292" w:lineRule="auto"/>
              <w:rPr>
                <w:rFonts w:ascii="Arial"/>
                <w:sz w:val="21"/>
              </w:rPr>
            </w:pPr>
          </w:p>
          <w:p w14:paraId="2791C539">
            <w:pPr>
              <w:pStyle w:val="6"/>
              <w:spacing w:before="72" w:line="241" w:lineRule="auto"/>
              <w:ind w:left="196"/>
            </w:pPr>
            <w:r>
              <w:t>3</w:t>
            </w:r>
          </w:p>
        </w:tc>
        <w:tc>
          <w:tcPr>
            <w:tcW w:w="993" w:type="dxa"/>
            <w:vAlign w:val="top"/>
          </w:tcPr>
          <w:p w14:paraId="5409CC45">
            <w:pPr>
              <w:spacing w:line="258" w:lineRule="auto"/>
              <w:rPr>
                <w:rFonts w:ascii="Arial"/>
                <w:sz w:val="21"/>
              </w:rPr>
            </w:pPr>
          </w:p>
          <w:p w14:paraId="59C28F4E">
            <w:pPr>
              <w:spacing w:line="258" w:lineRule="auto"/>
              <w:rPr>
                <w:rFonts w:ascii="Arial"/>
                <w:sz w:val="21"/>
              </w:rPr>
            </w:pPr>
          </w:p>
          <w:p w14:paraId="0EF11C5A">
            <w:pPr>
              <w:spacing w:line="259" w:lineRule="auto"/>
              <w:rPr>
                <w:rFonts w:ascii="Arial"/>
                <w:sz w:val="21"/>
              </w:rPr>
            </w:pPr>
          </w:p>
          <w:p w14:paraId="0DD4FB4C">
            <w:pPr>
              <w:spacing w:line="259" w:lineRule="auto"/>
              <w:rPr>
                <w:rFonts w:ascii="Arial"/>
                <w:sz w:val="21"/>
              </w:rPr>
            </w:pPr>
          </w:p>
          <w:p w14:paraId="31FE9661">
            <w:pPr>
              <w:pStyle w:val="6"/>
              <w:spacing w:before="72" w:line="228" w:lineRule="auto"/>
              <w:ind w:left="40" w:right="69" w:firstLine="28"/>
            </w:pPr>
            <w:r>
              <w:rPr>
                <w:spacing w:val="-10"/>
              </w:rPr>
              <w:t>民办学校</w:t>
            </w:r>
            <w:r>
              <w:rPr>
                <w:spacing w:val="-7"/>
              </w:rPr>
              <w:t>信息</w:t>
            </w:r>
          </w:p>
        </w:tc>
        <w:tc>
          <w:tcPr>
            <w:tcW w:w="993" w:type="dxa"/>
            <w:vAlign w:val="top"/>
          </w:tcPr>
          <w:p w14:paraId="02830087">
            <w:pPr>
              <w:spacing w:line="299" w:lineRule="auto"/>
              <w:rPr>
                <w:rFonts w:ascii="Arial"/>
                <w:sz w:val="21"/>
              </w:rPr>
            </w:pPr>
          </w:p>
          <w:p w14:paraId="7D866220">
            <w:pPr>
              <w:spacing w:line="300" w:lineRule="auto"/>
              <w:rPr>
                <w:rFonts w:ascii="Arial"/>
                <w:sz w:val="21"/>
              </w:rPr>
            </w:pPr>
          </w:p>
          <w:p w14:paraId="5852E600">
            <w:pPr>
              <w:spacing w:line="300" w:lineRule="auto"/>
              <w:rPr>
                <w:rFonts w:ascii="Arial"/>
                <w:sz w:val="21"/>
              </w:rPr>
            </w:pPr>
          </w:p>
          <w:p w14:paraId="35DD79C1">
            <w:pPr>
              <w:pStyle w:val="6"/>
              <w:spacing w:before="72" w:line="222" w:lineRule="auto"/>
              <w:ind w:left="93"/>
            </w:pPr>
            <w:r>
              <w:rPr>
                <w:spacing w:val="-10"/>
              </w:rPr>
              <w:t>民办学校</w:t>
            </w:r>
          </w:p>
          <w:p w14:paraId="24891E34">
            <w:pPr>
              <w:pStyle w:val="6"/>
              <w:spacing w:before="5" w:line="222" w:lineRule="auto"/>
              <w:ind w:left="72"/>
            </w:pPr>
            <w:r>
              <w:rPr>
                <w:spacing w:val="-5"/>
              </w:rPr>
              <w:t>办学基本</w:t>
            </w:r>
          </w:p>
          <w:p w14:paraId="11ACF7A4">
            <w:pPr>
              <w:pStyle w:val="6"/>
              <w:spacing w:before="5" w:line="222" w:lineRule="auto"/>
              <w:ind w:left="286"/>
            </w:pPr>
            <w:r>
              <w:rPr>
                <w:spacing w:val="-7"/>
              </w:rPr>
              <w:t>信息</w:t>
            </w:r>
          </w:p>
        </w:tc>
        <w:tc>
          <w:tcPr>
            <w:tcW w:w="2069" w:type="dxa"/>
            <w:vAlign w:val="top"/>
          </w:tcPr>
          <w:p w14:paraId="6FD8E392">
            <w:pPr>
              <w:spacing w:line="254" w:lineRule="auto"/>
              <w:rPr>
                <w:rFonts w:ascii="Arial"/>
                <w:sz w:val="21"/>
              </w:rPr>
            </w:pPr>
          </w:p>
          <w:p w14:paraId="5DD18FA7">
            <w:pPr>
              <w:spacing w:line="255" w:lineRule="auto"/>
              <w:rPr>
                <w:rFonts w:ascii="Arial"/>
                <w:sz w:val="21"/>
              </w:rPr>
            </w:pPr>
          </w:p>
          <w:p w14:paraId="42817056">
            <w:pPr>
              <w:spacing w:line="255" w:lineRule="auto"/>
              <w:rPr>
                <w:rFonts w:ascii="Arial"/>
                <w:sz w:val="21"/>
              </w:rPr>
            </w:pPr>
          </w:p>
          <w:p w14:paraId="1208F35C">
            <w:pPr>
              <w:pStyle w:val="6"/>
              <w:spacing w:before="71" w:line="221" w:lineRule="auto"/>
              <w:ind w:left="47"/>
            </w:pPr>
            <w:r>
              <w:rPr>
                <w:spacing w:val="-4"/>
                <w:sz w:val="18"/>
                <w:szCs w:val="18"/>
              </w:rPr>
              <w:t>●</w:t>
            </w:r>
            <w:r>
              <w:rPr>
                <w:spacing w:val="-4"/>
              </w:rPr>
              <w:t>学校名称</w:t>
            </w:r>
          </w:p>
          <w:p w14:paraId="0F1A806B">
            <w:pPr>
              <w:pStyle w:val="6"/>
              <w:spacing w:before="9" w:line="222" w:lineRule="auto"/>
              <w:ind w:left="47"/>
            </w:pPr>
            <w:r>
              <w:rPr>
                <w:spacing w:val="-3"/>
                <w:sz w:val="18"/>
                <w:szCs w:val="18"/>
              </w:rPr>
              <w:t>●</w:t>
            </w:r>
            <w:r>
              <w:rPr>
                <w:spacing w:val="-3"/>
              </w:rPr>
              <w:t>办学许可证</w:t>
            </w:r>
          </w:p>
          <w:p w14:paraId="1BB2E80F">
            <w:pPr>
              <w:pStyle w:val="6"/>
              <w:spacing w:before="6" w:line="223" w:lineRule="auto"/>
              <w:ind w:left="47"/>
            </w:pPr>
            <w:r>
              <w:rPr>
                <w:spacing w:val="-4"/>
                <w:sz w:val="18"/>
                <w:szCs w:val="18"/>
              </w:rPr>
              <w:t>●</w:t>
            </w:r>
            <w:r>
              <w:rPr>
                <w:spacing w:val="-4"/>
              </w:rPr>
              <w:t>办学规模</w:t>
            </w:r>
          </w:p>
          <w:p w14:paraId="77A7369E">
            <w:pPr>
              <w:pStyle w:val="6"/>
              <w:spacing w:before="5" w:line="223" w:lineRule="auto"/>
              <w:ind w:left="47"/>
            </w:pPr>
            <w:r>
              <w:rPr>
                <w:spacing w:val="-4"/>
                <w:sz w:val="18"/>
                <w:szCs w:val="18"/>
              </w:rPr>
              <w:t>●</w:t>
            </w:r>
            <w:r>
              <w:rPr>
                <w:spacing w:val="-4"/>
              </w:rPr>
              <w:t>联系方式</w:t>
            </w:r>
          </w:p>
        </w:tc>
        <w:tc>
          <w:tcPr>
            <w:tcW w:w="1503" w:type="dxa"/>
            <w:vAlign w:val="top"/>
          </w:tcPr>
          <w:p w14:paraId="457AFBC2">
            <w:pPr>
              <w:pStyle w:val="6"/>
              <w:spacing w:before="24" w:line="223" w:lineRule="auto"/>
              <w:ind w:left="40" w:right="134"/>
              <w:jc w:val="both"/>
            </w:pPr>
            <w:r>
              <w:rPr>
                <w:spacing w:val="-2"/>
              </w:rPr>
              <w:t>《民办教育促进法》《中华人民共和国政府信息公开条例》《国务院关于鼓励社会力量兴办教育促进民办教育健康发展的若</w:t>
            </w:r>
            <w:r>
              <w:rPr>
                <w:spacing w:val="-3"/>
              </w:rPr>
              <w:t>干意见》</w:t>
            </w:r>
          </w:p>
        </w:tc>
        <w:tc>
          <w:tcPr>
            <w:tcW w:w="868" w:type="dxa"/>
            <w:vAlign w:val="top"/>
          </w:tcPr>
          <w:p w14:paraId="45C40664">
            <w:pPr>
              <w:spacing w:line="247" w:lineRule="auto"/>
              <w:rPr>
                <w:rFonts w:ascii="Arial"/>
                <w:sz w:val="21"/>
              </w:rPr>
            </w:pPr>
          </w:p>
          <w:p w14:paraId="5CC39E32">
            <w:pPr>
              <w:spacing w:line="247" w:lineRule="auto"/>
              <w:rPr>
                <w:rFonts w:ascii="Arial"/>
                <w:sz w:val="21"/>
              </w:rPr>
            </w:pPr>
          </w:p>
          <w:p w14:paraId="555977A4">
            <w:pPr>
              <w:pStyle w:val="6"/>
              <w:spacing w:before="71" w:line="228" w:lineRule="auto"/>
              <w:ind w:left="43" w:right="160"/>
              <w:jc w:val="both"/>
            </w:pPr>
            <w:r>
              <w:rPr>
                <w:spacing w:val="-5"/>
              </w:rPr>
              <w:t>信息形成或者变更之</w:t>
            </w:r>
            <w:r>
              <w:rPr>
                <w:spacing w:val="-3"/>
              </w:rPr>
              <w:t>日起20</w:t>
            </w:r>
            <w:r>
              <w:rPr>
                <w:spacing w:val="-5"/>
              </w:rPr>
              <w:t>个工作</w:t>
            </w:r>
            <w:r>
              <w:rPr>
                <w:spacing w:val="13"/>
              </w:rPr>
              <w:t>日内</w:t>
            </w:r>
          </w:p>
        </w:tc>
        <w:tc>
          <w:tcPr>
            <w:tcW w:w="787" w:type="dxa"/>
            <w:vAlign w:val="top"/>
          </w:tcPr>
          <w:p w14:paraId="0B37DDF7">
            <w:pPr>
              <w:spacing w:line="258" w:lineRule="auto"/>
              <w:rPr>
                <w:rFonts w:ascii="Arial"/>
                <w:sz w:val="21"/>
              </w:rPr>
            </w:pPr>
          </w:p>
          <w:p w14:paraId="7E985967">
            <w:pPr>
              <w:spacing w:line="259" w:lineRule="auto"/>
              <w:rPr>
                <w:rFonts w:ascii="Arial"/>
                <w:sz w:val="21"/>
              </w:rPr>
            </w:pPr>
          </w:p>
          <w:p w14:paraId="36C1CE2E">
            <w:pPr>
              <w:spacing w:line="259" w:lineRule="auto"/>
              <w:rPr>
                <w:rFonts w:ascii="Arial"/>
                <w:sz w:val="21"/>
              </w:rPr>
            </w:pPr>
          </w:p>
          <w:p w14:paraId="2173C2F2">
            <w:pPr>
              <w:spacing w:line="259" w:lineRule="auto"/>
              <w:rPr>
                <w:rFonts w:ascii="Arial"/>
                <w:sz w:val="21"/>
              </w:rPr>
            </w:pPr>
          </w:p>
          <w:p w14:paraId="1D8B0194">
            <w:pPr>
              <w:pStyle w:val="6"/>
              <w:spacing w:before="72" w:line="228" w:lineRule="auto"/>
              <w:ind w:left="45" w:right="78" w:firstLine="8"/>
            </w:pPr>
            <w:r>
              <w:rPr>
                <w:rFonts w:hint="eastAsia"/>
                <w:spacing w:val="-7"/>
                <w:lang w:val="en-US" w:eastAsia="zh-CN"/>
              </w:rPr>
              <w:t>山亭</w:t>
            </w:r>
            <w:r>
              <w:rPr>
                <w:spacing w:val="-7"/>
              </w:rPr>
              <w:t>区</w:t>
            </w:r>
            <w:r>
              <w:rPr>
                <w:spacing w:val="-4"/>
              </w:rPr>
              <w:t>教体局</w:t>
            </w:r>
          </w:p>
        </w:tc>
        <w:tc>
          <w:tcPr>
            <w:tcW w:w="3088" w:type="dxa"/>
            <w:vAlign w:val="center"/>
          </w:tcPr>
          <w:p w14:paraId="067678EA">
            <w:pPr>
              <w:pStyle w:val="7"/>
              <w:numPr>
                <w:ilvl w:val="0"/>
                <w:numId w:val="0"/>
              </w:numPr>
              <w:tabs>
                <w:tab w:val="left" w:pos="218"/>
              </w:tabs>
              <w:spacing w:before="73" w:after="0" w:line="285" w:lineRule="exact"/>
              <w:ind w:left="106" w:leftChars="0" w:right="0" w:rightChars="0"/>
              <w:jc w:val="both"/>
            </w:pPr>
            <w:r>
              <w:rPr>
                <w:rFonts w:hint="eastAsia" w:ascii="宋体" w:hAnsi="宋体" w:eastAsia="宋体" w:cs="宋体"/>
                <w:b w:val="0"/>
                <w:bCs/>
                <w:sz w:val="18"/>
                <w:szCs w:val="18"/>
                <w:lang w:eastAsia="zh-CN"/>
              </w:rPr>
              <w:t>█</w:t>
            </w:r>
            <w:r>
              <w:rPr>
                <w:rFonts w:hint="eastAsia" w:ascii="仿宋" w:hAnsi="仿宋" w:eastAsia="仿宋" w:cs="仿宋"/>
                <w:snapToGrid w:val="0"/>
                <w:color w:val="000000"/>
                <w:spacing w:val="-2"/>
                <w:kern w:val="0"/>
                <w:sz w:val="22"/>
                <w:szCs w:val="22"/>
                <w:lang w:val="en-US" w:eastAsia="zh-CN" w:bidi="ar-SA"/>
              </w:rPr>
              <w:t>区政府网站</w:t>
            </w:r>
          </w:p>
        </w:tc>
        <w:tc>
          <w:tcPr>
            <w:tcW w:w="647" w:type="dxa"/>
            <w:vAlign w:val="top"/>
          </w:tcPr>
          <w:p w14:paraId="58F24039">
            <w:pPr>
              <w:spacing w:line="291" w:lineRule="auto"/>
              <w:rPr>
                <w:rFonts w:ascii="Arial"/>
                <w:sz w:val="21"/>
              </w:rPr>
            </w:pPr>
          </w:p>
          <w:p w14:paraId="21427FD3">
            <w:pPr>
              <w:spacing w:line="292" w:lineRule="auto"/>
              <w:rPr>
                <w:rFonts w:ascii="Arial"/>
                <w:sz w:val="21"/>
              </w:rPr>
            </w:pPr>
          </w:p>
          <w:p w14:paraId="40D417F3">
            <w:pPr>
              <w:spacing w:line="292" w:lineRule="auto"/>
              <w:rPr>
                <w:rFonts w:ascii="Arial"/>
                <w:sz w:val="21"/>
              </w:rPr>
            </w:pPr>
          </w:p>
          <w:p w14:paraId="10655014">
            <w:pPr>
              <w:spacing w:line="292" w:lineRule="auto"/>
              <w:rPr>
                <w:rFonts w:ascii="Arial"/>
                <w:sz w:val="21"/>
              </w:rPr>
            </w:pPr>
          </w:p>
          <w:p w14:paraId="715EB653">
            <w:pPr>
              <w:pStyle w:val="6"/>
              <w:spacing w:before="72" w:line="289" w:lineRule="exact"/>
              <w:ind w:left="280"/>
            </w:pPr>
            <w:r>
              <w:rPr>
                <w:position w:val="1"/>
              </w:rPr>
              <w:t>√</w:t>
            </w:r>
          </w:p>
        </w:tc>
        <w:tc>
          <w:tcPr>
            <w:tcW w:w="647" w:type="dxa"/>
            <w:vAlign w:val="top"/>
          </w:tcPr>
          <w:p w14:paraId="6FB292C1">
            <w:pPr>
              <w:rPr>
                <w:rFonts w:ascii="Arial"/>
                <w:sz w:val="21"/>
              </w:rPr>
            </w:pPr>
          </w:p>
        </w:tc>
        <w:tc>
          <w:tcPr>
            <w:tcW w:w="647" w:type="dxa"/>
            <w:vAlign w:val="top"/>
          </w:tcPr>
          <w:p w14:paraId="033C6E57">
            <w:pPr>
              <w:spacing w:line="291" w:lineRule="auto"/>
              <w:rPr>
                <w:rFonts w:ascii="Arial"/>
                <w:sz w:val="21"/>
              </w:rPr>
            </w:pPr>
          </w:p>
          <w:p w14:paraId="1ABD0A58">
            <w:pPr>
              <w:spacing w:line="292" w:lineRule="auto"/>
              <w:rPr>
                <w:rFonts w:ascii="Arial"/>
                <w:sz w:val="21"/>
              </w:rPr>
            </w:pPr>
          </w:p>
          <w:p w14:paraId="638E8697">
            <w:pPr>
              <w:spacing w:line="292" w:lineRule="auto"/>
              <w:rPr>
                <w:rFonts w:ascii="Arial"/>
                <w:sz w:val="21"/>
              </w:rPr>
            </w:pPr>
          </w:p>
          <w:p w14:paraId="33A11761">
            <w:pPr>
              <w:spacing w:line="292" w:lineRule="auto"/>
              <w:rPr>
                <w:rFonts w:ascii="Arial"/>
                <w:sz w:val="21"/>
              </w:rPr>
            </w:pPr>
          </w:p>
          <w:p w14:paraId="4710B7C4">
            <w:pPr>
              <w:pStyle w:val="6"/>
              <w:spacing w:before="72" w:line="289" w:lineRule="exact"/>
              <w:ind w:left="282"/>
            </w:pPr>
            <w:r>
              <w:rPr>
                <w:position w:val="1"/>
              </w:rPr>
              <w:t>√</w:t>
            </w:r>
          </w:p>
        </w:tc>
        <w:tc>
          <w:tcPr>
            <w:tcW w:w="647" w:type="dxa"/>
            <w:vAlign w:val="top"/>
          </w:tcPr>
          <w:p w14:paraId="4C8F201E">
            <w:pPr>
              <w:rPr>
                <w:rFonts w:ascii="Arial"/>
                <w:sz w:val="21"/>
              </w:rPr>
            </w:pPr>
          </w:p>
        </w:tc>
        <w:tc>
          <w:tcPr>
            <w:tcW w:w="647" w:type="dxa"/>
            <w:vAlign w:val="top"/>
          </w:tcPr>
          <w:p w14:paraId="0EADD740">
            <w:pPr>
              <w:spacing w:line="291" w:lineRule="auto"/>
              <w:rPr>
                <w:rFonts w:ascii="Arial"/>
                <w:sz w:val="21"/>
              </w:rPr>
            </w:pPr>
          </w:p>
          <w:p w14:paraId="3D537C35">
            <w:pPr>
              <w:spacing w:line="292" w:lineRule="auto"/>
              <w:rPr>
                <w:rFonts w:ascii="Arial"/>
                <w:sz w:val="21"/>
              </w:rPr>
            </w:pPr>
          </w:p>
          <w:p w14:paraId="2CFE396B">
            <w:pPr>
              <w:spacing w:line="292" w:lineRule="auto"/>
              <w:rPr>
                <w:rFonts w:ascii="Arial"/>
                <w:sz w:val="21"/>
              </w:rPr>
            </w:pPr>
          </w:p>
          <w:p w14:paraId="7BE4EAD2">
            <w:pPr>
              <w:spacing w:line="292" w:lineRule="auto"/>
              <w:rPr>
                <w:rFonts w:ascii="Arial"/>
                <w:sz w:val="21"/>
              </w:rPr>
            </w:pPr>
          </w:p>
          <w:p w14:paraId="1A432436">
            <w:pPr>
              <w:pStyle w:val="6"/>
              <w:spacing w:before="72" w:line="289" w:lineRule="exact"/>
              <w:ind w:left="284"/>
            </w:pPr>
            <w:r>
              <w:rPr>
                <w:position w:val="1"/>
              </w:rPr>
              <w:t>√</w:t>
            </w:r>
          </w:p>
        </w:tc>
        <w:tc>
          <w:tcPr>
            <w:tcW w:w="657" w:type="dxa"/>
            <w:vAlign w:val="top"/>
          </w:tcPr>
          <w:p w14:paraId="32853821">
            <w:pPr>
              <w:rPr>
                <w:rFonts w:ascii="Arial"/>
                <w:sz w:val="21"/>
              </w:rPr>
            </w:pPr>
          </w:p>
        </w:tc>
      </w:tr>
      <w:tr w14:paraId="4A512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50" w:hRule="atLeast"/>
        </w:trPr>
        <w:tc>
          <w:tcPr>
            <w:tcW w:w="480" w:type="dxa"/>
            <w:vMerge w:val="restart"/>
            <w:tcBorders>
              <w:bottom w:val="nil"/>
            </w:tcBorders>
            <w:vAlign w:val="top"/>
          </w:tcPr>
          <w:p w14:paraId="19369813">
            <w:pPr>
              <w:spacing w:line="247" w:lineRule="auto"/>
              <w:rPr>
                <w:rFonts w:ascii="Arial"/>
                <w:sz w:val="21"/>
              </w:rPr>
            </w:pPr>
          </w:p>
          <w:p w14:paraId="22B31992">
            <w:pPr>
              <w:spacing w:line="248" w:lineRule="auto"/>
              <w:rPr>
                <w:rFonts w:ascii="Arial"/>
                <w:sz w:val="21"/>
              </w:rPr>
            </w:pPr>
          </w:p>
          <w:p w14:paraId="13976AF2">
            <w:pPr>
              <w:spacing w:line="248" w:lineRule="auto"/>
              <w:rPr>
                <w:rFonts w:ascii="Arial"/>
                <w:sz w:val="21"/>
              </w:rPr>
            </w:pPr>
          </w:p>
          <w:p w14:paraId="2D7D97BE">
            <w:pPr>
              <w:spacing w:line="248" w:lineRule="auto"/>
              <w:rPr>
                <w:rFonts w:ascii="Arial"/>
                <w:sz w:val="21"/>
              </w:rPr>
            </w:pPr>
          </w:p>
          <w:p w14:paraId="35545BE7">
            <w:pPr>
              <w:spacing w:line="248" w:lineRule="auto"/>
              <w:rPr>
                <w:rFonts w:ascii="Arial"/>
                <w:sz w:val="21"/>
              </w:rPr>
            </w:pPr>
          </w:p>
          <w:p w14:paraId="7EEB1B26">
            <w:pPr>
              <w:spacing w:line="248" w:lineRule="auto"/>
              <w:rPr>
                <w:rFonts w:ascii="Arial"/>
                <w:sz w:val="21"/>
              </w:rPr>
            </w:pPr>
          </w:p>
          <w:p w14:paraId="2A0EE345">
            <w:pPr>
              <w:spacing w:line="248" w:lineRule="auto"/>
              <w:rPr>
                <w:rFonts w:ascii="Arial"/>
                <w:sz w:val="21"/>
              </w:rPr>
            </w:pPr>
          </w:p>
          <w:p w14:paraId="417D75C5">
            <w:pPr>
              <w:spacing w:line="248" w:lineRule="auto"/>
              <w:rPr>
                <w:rFonts w:ascii="Arial"/>
                <w:sz w:val="21"/>
              </w:rPr>
            </w:pPr>
          </w:p>
          <w:p w14:paraId="650D3679">
            <w:pPr>
              <w:pStyle w:val="6"/>
              <w:spacing w:before="72" w:line="241" w:lineRule="auto"/>
              <w:ind w:left="196"/>
            </w:pPr>
            <w:r>
              <w:t>5</w:t>
            </w:r>
          </w:p>
        </w:tc>
        <w:tc>
          <w:tcPr>
            <w:tcW w:w="993" w:type="dxa"/>
            <w:vMerge w:val="restart"/>
            <w:tcBorders>
              <w:bottom w:val="nil"/>
            </w:tcBorders>
            <w:vAlign w:val="top"/>
          </w:tcPr>
          <w:p w14:paraId="2F4FC3F4">
            <w:pPr>
              <w:spacing w:line="247" w:lineRule="auto"/>
              <w:rPr>
                <w:rFonts w:ascii="Arial"/>
                <w:sz w:val="21"/>
              </w:rPr>
            </w:pPr>
          </w:p>
          <w:p w14:paraId="02FB7FB9">
            <w:pPr>
              <w:spacing w:line="248" w:lineRule="auto"/>
              <w:rPr>
                <w:rFonts w:ascii="Arial"/>
                <w:sz w:val="21"/>
              </w:rPr>
            </w:pPr>
          </w:p>
          <w:p w14:paraId="3AF1A28A">
            <w:pPr>
              <w:spacing w:line="248" w:lineRule="auto"/>
              <w:rPr>
                <w:rFonts w:ascii="Arial"/>
                <w:sz w:val="21"/>
              </w:rPr>
            </w:pPr>
          </w:p>
          <w:p w14:paraId="55C2AF1B">
            <w:pPr>
              <w:spacing w:line="248" w:lineRule="auto"/>
              <w:rPr>
                <w:rFonts w:ascii="Arial"/>
                <w:sz w:val="21"/>
              </w:rPr>
            </w:pPr>
          </w:p>
          <w:p w14:paraId="48FA6DDA">
            <w:pPr>
              <w:spacing w:line="248" w:lineRule="auto"/>
              <w:rPr>
                <w:rFonts w:ascii="Arial"/>
                <w:sz w:val="21"/>
              </w:rPr>
            </w:pPr>
          </w:p>
          <w:p w14:paraId="2207827A">
            <w:pPr>
              <w:spacing w:line="248" w:lineRule="auto"/>
              <w:rPr>
                <w:rFonts w:ascii="Arial"/>
                <w:sz w:val="21"/>
              </w:rPr>
            </w:pPr>
          </w:p>
          <w:p w14:paraId="0837241F">
            <w:pPr>
              <w:spacing w:line="248" w:lineRule="auto"/>
              <w:rPr>
                <w:rFonts w:ascii="Arial"/>
                <w:sz w:val="21"/>
              </w:rPr>
            </w:pPr>
          </w:p>
          <w:p w14:paraId="514204EA">
            <w:pPr>
              <w:spacing w:line="248" w:lineRule="auto"/>
              <w:rPr>
                <w:rFonts w:ascii="Arial"/>
                <w:sz w:val="21"/>
              </w:rPr>
            </w:pPr>
          </w:p>
          <w:p w14:paraId="716D9821">
            <w:pPr>
              <w:pStyle w:val="6"/>
              <w:spacing w:before="72" w:line="223" w:lineRule="auto"/>
              <w:ind w:left="63"/>
            </w:pPr>
            <w:r>
              <w:rPr>
                <w:spacing w:val="-3"/>
              </w:rPr>
              <w:t>招生管理</w:t>
            </w:r>
          </w:p>
        </w:tc>
        <w:tc>
          <w:tcPr>
            <w:tcW w:w="993" w:type="dxa"/>
            <w:vAlign w:val="top"/>
          </w:tcPr>
          <w:p w14:paraId="0AE8ADAD">
            <w:pPr>
              <w:spacing w:line="301" w:lineRule="auto"/>
              <w:rPr>
                <w:rFonts w:ascii="Arial"/>
                <w:sz w:val="21"/>
              </w:rPr>
            </w:pPr>
          </w:p>
          <w:p w14:paraId="3BEB138F">
            <w:pPr>
              <w:spacing w:line="301" w:lineRule="auto"/>
              <w:rPr>
                <w:rFonts w:ascii="Arial"/>
                <w:sz w:val="21"/>
              </w:rPr>
            </w:pPr>
          </w:p>
          <w:p w14:paraId="50285726">
            <w:pPr>
              <w:spacing w:line="302" w:lineRule="auto"/>
              <w:rPr>
                <w:rFonts w:ascii="Arial"/>
                <w:sz w:val="21"/>
              </w:rPr>
            </w:pPr>
          </w:p>
          <w:p w14:paraId="1522AD2B">
            <w:pPr>
              <w:pStyle w:val="6"/>
              <w:spacing w:before="72" w:line="222" w:lineRule="auto"/>
              <w:ind w:left="74"/>
            </w:pPr>
            <w:r>
              <w:rPr>
                <w:spacing w:val="-6"/>
              </w:rPr>
              <w:t>学校介绍</w:t>
            </w:r>
          </w:p>
        </w:tc>
        <w:tc>
          <w:tcPr>
            <w:tcW w:w="2069" w:type="dxa"/>
            <w:vAlign w:val="top"/>
          </w:tcPr>
          <w:p w14:paraId="2252F907">
            <w:pPr>
              <w:spacing w:line="318" w:lineRule="auto"/>
              <w:rPr>
                <w:rFonts w:ascii="Arial"/>
                <w:sz w:val="21"/>
              </w:rPr>
            </w:pPr>
          </w:p>
          <w:p w14:paraId="538F6D62">
            <w:pPr>
              <w:spacing w:line="318" w:lineRule="auto"/>
              <w:rPr>
                <w:rFonts w:ascii="Arial"/>
                <w:sz w:val="21"/>
              </w:rPr>
            </w:pPr>
          </w:p>
          <w:p w14:paraId="45274967">
            <w:pPr>
              <w:pStyle w:val="6"/>
              <w:spacing w:before="71" w:line="220" w:lineRule="auto"/>
              <w:ind w:left="47"/>
            </w:pPr>
            <w:r>
              <w:rPr>
                <w:spacing w:val="-4"/>
                <w:sz w:val="18"/>
                <w:szCs w:val="18"/>
              </w:rPr>
              <w:t>●</w:t>
            </w:r>
            <w:r>
              <w:rPr>
                <w:spacing w:val="-4"/>
              </w:rPr>
              <w:t>办学性质</w:t>
            </w:r>
          </w:p>
          <w:p w14:paraId="1851EBDE">
            <w:pPr>
              <w:pStyle w:val="6"/>
              <w:spacing w:before="8" w:line="223" w:lineRule="auto"/>
              <w:ind w:left="47"/>
            </w:pPr>
            <w:r>
              <w:rPr>
                <w:spacing w:val="-4"/>
                <w:sz w:val="18"/>
                <w:szCs w:val="18"/>
              </w:rPr>
              <w:t>●</w:t>
            </w:r>
            <w:r>
              <w:rPr>
                <w:spacing w:val="-4"/>
              </w:rPr>
              <w:t>办学地点</w:t>
            </w:r>
          </w:p>
          <w:p w14:paraId="04D88D91">
            <w:pPr>
              <w:pStyle w:val="6"/>
              <w:spacing w:before="3" w:line="223" w:lineRule="auto"/>
              <w:ind w:left="47"/>
            </w:pPr>
            <w:r>
              <w:rPr>
                <w:spacing w:val="-3"/>
                <w:sz w:val="18"/>
                <w:szCs w:val="18"/>
              </w:rPr>
              <w:t>●</w:t>
            </w:r>
            <w:r>
              <w:rPr>
                <w:spacing w:val="-3"/>
              </w:rPr>
              <w:t>联系方式等</w:t>
            </w:r>
          </w:p>
        </w:tc>
        <w:tc>
          <w:tcPr>
            <w:tcW w:w="1503" w:type="dxa"/>
            <w:vMerge w:val="restart"/>
            <w:tcBorders>
              <w:bottom w:val="nil"/>
            </w:tcBorders>
            <w:vAlign w:val="top"/>
          </w:tcPr>
          <w:p w14:paraId="2F819172">
            <w:pPr>
              <w:spacing w:line="249" w:lineRule="auto"/>
              <w:rPr>
                <w:rFonts w:ascii="Arial"/>
                <w:sz w:val="21"/>
              </w:rPr>
            </w:pPr>
          </w:p>
          <w:p w14:paraId="6856C2F3">
            <w:pPr>
              <w:spacing w:line="249" w:lineRule="auto"/>
              <w:rPr>
                <w:rFonts w:ascii="Arial"/>
                <w:sz w:val="21"/>
              </w:rPr>
            </w:pPr>
          </w:p>
          <w:p w14:paraId="7599FAA1">
            <w:pPr>
              <w:pStyle w:val="6"/>
              <w:spacing w:before="71" w:line="228" w:lineRule="auto"/>
              <w:ind w:left="40" w:right="136"/>
              <w:jc w:val="both"/>
            </w:pPr>
            <w:r>
              <w:rPr>
                <w:spacing w:val="-2"/>
              </w:rPr>
              <w:t>《中华人民共和国政府信息</w:t>
            </w:r>
            <w:r>
              <w:rPr>
                <w:spacing w:val="-5"/>
              </w:rPr>
              <w:t>公开条例》《</w:t>
            </w:r>
            <w:r>
              <w:rPr>
                <w:spacing w:val="-2"/>
              </w:rPr>
              <w:t>教育部关于进一步做好小学升入初中免试就近入学工作</w:t>
            </w:r>
            <w:r>
              <w:rPr>
                <w:spacing w:val="-3"/>
              </w:rPr>
              <w:t>的实施意见》</w:t>
            </w:r>
            <w:r>
              <w:rPr>
                <w:spacing w:val="1"/>
              </w:rPr>
              <w:t xml:space="preserve"> </w:t>
            </w:r>
            <w:r>
              <w:rPr>
                <w:spacing w:val="-2"/>
              </w:rPr>
              <w:t>《教育部关于推进中小学信息公开工作的</w:t>
            </w:r>
            <w:r>
              <w:rPr>
                <w:spacing w:val="-5"/>
              </w:rPr>
              <w:t>意见》</w:t>
            </w:r>
          </w:p>
        </w:tc>
        <w:tc>
          <w:tcPr>
            <w:tcW w:w="868" w:type="dxa"/>
            <w:vAlign w:val="top"/>
          </w:tcPr>
          <w:p w14:paraId="5A66FD74">
            <w:pPr>
              <w:pStyle w:val="6"/>
              <w:spacing w:before="302" w:line="222" w:lineRule="auto"/>
              <w:ind w:left="43"/>
            </w:pPr>
            <w:r>
              <w:rPr>
                <w:spacing w:val="-5"/>
              </w:rPr>
              <w:t>信息形</w:t>
            </w:r>
          </w:p>
          <w:p w14:paraId="24A64184">
            <w:pPr>
              <w:pStyle w:val="6"/>
              <w:spacing w:before="6" w:line="223" w:lineRule="auto"/>
              <w:ind w:left="46"/>
            </w:pPr>
            <w:r>
              <w:rPr>
                <w:spacing w:val="-6"/>
              </w:rPr>
              <w:t>成或者</w:t>
            </w:r>
          </w:p>
          <w:p w14:paraId="3A8928F2">
            <w:pPr>
              <w:pStyle w:val="6"/>
              <w:spacing w:before="6" w:line="228" w:lineRule="auto"/>
              <w:ind w:left="44" w:right="160" w:firstLine="6"/>
              <w:jc w:val="both"/>
            </w:pPr>
            <w:r>
              <w:rPr>
                <w:spacing w:val="-7"/>
              </w:rPr>
              <w:t>变更之</w:t>
            </w:r>
            <w:r>
              <w:rPr>
                <w:spacing w:val="-3"/>
              </w:rPr>
              <w:t>日起20</w:t>
            </w:r>
            <w:r>
              <w:rPr>
                <w:spacing w:val="-5"/>
              </w:rPr>
              <w:t>个工作</w:t>
            </w:r>
            <w:r>
              <w:rPr>
                <w:spacing w:val="13"/>
              </w:rPr>
              <w:t>日内</w:t>
            </w:r>
          </w:p>
        </w:tc>
        <w:tc>
          <w:tcPr>
            <w:tcW w:w="787" w:type="dxa"/>
            <w:vAlign w:val="top"/>
          </w:tcPr>
          <w:p w14:paraId="643E63F1">
            <w:pPr>
              <w:spacing w:line="256" w:lineRule="auto"/>
              <w:rPr>
                <w:rFonts w:ascii="Arial"/>
                <w:sz w:val="21"/>
              </w:rPr>
            </w:pPr>
          </w:p>
          <w:p w14:paraId="68642481">
            <w:pPr>
              <w:spacing w:line="256" w:lineRule="auto"/>
              <w:rPr>
                <w:rFonts w:ascii="Arial"/>
                <w:sz w:val="21"/>
              </w:rPr>
            </w:pPr>
          </w:p>
          <w:p w14:paraId="7AFA4A3B">
            <w:pPr>
              <w:spacing w:line="257" w:lineRule="auto"/>
              <w:rPr>
                <w:rFonts w:ascii="Arial"/>
                <w:sz w:val="21"/>
              </w:rPr>
            </w:pPr>
          </w:p>
          <w:p w14:paraId="5E05E9BA">
            <w:pPr>
              <w:pStyle w:val="6"/>
              <w:spacing w:before="72" w:line="229" w:lineRule="auto"/>
              <w:ind w:left="45" w:right="78" w:firstLine="8"/>
            </w:pPr>
            <w:r>
              <w:rPr>
                <w:rFonts w:hint="eastAsia"/>
                <w:spacing w:val="-7"/>
                <w:lang w:val="en-US" w:eastAsia="zh-CN"/>
              </w:rPr>
              <w:t>山亭</w:t>
            </w:r>
            <w:r>
              <w:rPr>
                <w:spacing w:val="-7"/>
              </w:rPr>
              <w:t>区</w:t>
            </w:r>
            <w:r>
              <w:rPr>
                <w:spacing w:val="-4"/>
              </w:rPr>
              <w:t>教体局</w:t>
            </w:r>
          </w:p>
        </w:tc>
        <w:tc>
          <w:tcPr>
            <w:tcW w:w="3088" w:type="dxa"/>
            <w:vAlign w:val="center"/>
          </w:tcPr>
          <w:p w14:paraId="0FAD7096">
            <w:pPr>
              <w:pStyle w:val="7"/>
              <w:numPr>
                <w:ilvl w:val="0"/>
                <w:numId w:val="0"/>
              </w:numPr>
              <w:tabs>
                <w:tab w:val="left" w:pos="218"/>
              </w:tabs>
              <w:spacing w:before="73" w:after="0" w:line="285" w:lineRule="exact"/>
              <w:ind w:left="106" w:leftChars="0" w:right="0" w:rightChars="0"/>
              <w:jc w:val="both"/>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仿宋" w:hAnsi="仿宋" w:eastAsia="仿宋" w:cs="仿宋"/>
                <w:snapToGrid w:val="0"/>
                <w:color w:val="000000"/>
                <w:spacing w:val="-2"/>
                <w:kern w:val="0"/>
                <w:sz w:val="22"/>
                <w:szCs w:val="22"/>
                <w:lang w:val="en-US" w:eastAsia="zh-CN" w:bidi="ar-SA"/>
              </w:rPr>
              <w:t>区政府网站</w:t>
            </w:r>
          </w:p>
          <w:p w14:paraId="128E496E">
            <w:pPr>
              <w:pStyle w:val="7"/>
              <w:numPr>
                <w:ilvl w:val="0"/>
                <w:numId w:val="0"/>
              </w:numPr>
              <w:tabs>
                <w:tab w:val="left" w:pos="218"/>
              </w:tabs>
              <w:spacing w:before="73" w:after="0" w:line="285" w:lineRule="exact"/>
              <w:ind w:left="106" w:leftChars="0" w:right="0" w:rightChars="0"/>
              <w:jc w:val="both"/>
            </w:pPr>
            <w:r>
              <w:rPr>
                <w:rFonts w:hint="eastAsia" w:ascii="宋体" w:hAnsi="宋体" w:eastAsia="宋体" w:cs="宋体"/>
                <w:b w:val="0"/>
                <w:bCs/>
                <w:sz w:val="18"/>
                <w:szCs w:val="18"/>
                <w:lang w:eastAsia="zh-CN"/>
              </w:rPr>
              <w:t>█</w:t>
            </w:r>
            <w:r>
              <w:rPr>
                <w:rFonts w:hint="eastAsia" w:ascii="仿宋" w:hAnsi="仿宋" w:eastAsia="仿宋" w:cs="仿宋"/>
                <w:snapToGrid w:val="0"/>
                <w:color w:val="000000"/>
                <w:spacing w:val="-2"/>
                <w:kern w:val="0"/>
                <w:sz w:val="22"/>
                <w:szCs w:val="22"/>
                <w:lang w:val="en-US" w:eastAsia="zh-CN" w:bidi="ar-SA"/>
              </w:rPr>
              <w:t>微信</w:t>
            </w:r>
          </w:p>
        </w:tc>
        <w:tc>
          <w:tcPr>
            <w:tcW w:w="647" w:type="dxa"/>
            <w:vAlign w:val="top"/>
          </w:tcPr>
          <w:p w14:paraId="4A534121">
            <w:pPr>
              <w:spacing w:line="301" w:lineRule="auto"/>
              <w:rPr>
                <w:rFonts w:ascii="Arial"/>
                <w:sz w:val="21"/>
              </w:rPr>
            </w:pPr>
          </w:p>
          <w:p w14:paraId="773BADB5">
            <w:pPr>
              <w:spacing w:line="302" w:lineRule="auto"/>
              <w:rPr>
                <w:rFonts w:ascii="Arial"/>
                <w:sz w:val="21"/>
              </w:rPr>
            </w:pPr>
          </w:p>
          <w:p w14:paraId="7ED4BB38">
            <w:pPr>
              <w:spacing w:line="302" w:lineRule="auto"/>
              <w:rPr>
                <w:rFonts w:ascii="Arial"/>
                <w:sz w:val="21"/>
              </w:rPr>
            </w:pPr>
          </w:p>
          <w:p w14:paraId="2A2D4379">
            <w:pPr>
              <w:pStyle w:val="6"/>
              <w:spacing w:before="71" w:line="289" w:lineRule="exact"/>
              <w:ind w:left="278"/>
            </w:pPr>
            <w:r>
              <w:rPr>
                <w:position w:val="1"/>
              </w:rPr>
              <w:t>√</w:t>
            </w:r>
          </w:p>
        </w:tc>
        <w:tc>
          <w:tcPr>
            <w:tcW w:w="647" w:type="dxa"/>
            <w:vAlign w:val="top"/>
          </w:tcPr>
          <w:p w14:paraId="4A2CB7F7">
            <w:pPr>
              <w:rPr>
                <w:rFonts w:ascii="Arial"/>
                <w:sz w:val="21"/>
              </w:rPr>
            </w:pPr>
          </w:p>
        </w:tc>
        <w:tc>
          <w:tcPr>
            <w:tcW w:w="647" w:type="dxa"/>
            <w:vAlign w:val="top"/>
          </w:tcPr>
          <w:p w14:paraId="71DD0E9E">
            <w:pPr>
              <w:spacing w:line="301" w:lineRule="auto"/>
              <w:rPr>
                <w:rFonts w:ascii="Arial"/>
                <w:sz w:val="21"/>
              </w:rPr>
            </w:pPr>
          </w:p>
          <w:p w14:paraId="35BF63CD">
            <w:pPr>
              <w:spacing w:line="302" w:lineRule="auto"/>
              <w:rPr>
                <w:rFonts w:ascii="Arial"/>
                <w:sz w:val="21"/>
              </w:rPr>
            </w:pPr>
          </w:p>
          <w:p w14:paraId="30368C59">
            <w:pPr>
              <w:spacing w:line="302" w:lineRule="auto"/>
              <w:rPr>
                <w:rFonts w:ascii="Arial"/>
                <w:sz w:val="21"/>
              </w:rPr>
            </w:pPr>
          </w:p>
          <w:p w14:paraId="5C7E7504">
            <w:pPr>
              <w:pStyle w:val="6"/>
              <w:spacing w:before="71" w:line="289" w:lineRule="exact"/>
              <w:ind w:left="280"/>
            </w:pPr>
            <w:r>
              <w:rPr>
                <w:position w:val="1"/>
              </w:rPr>
              <w:t>√</w:t>
            </w:r>
          </w:p>
        </w:tc>
        <w:tc>
          <w:tcPr>
            <w:tcW w:w="647" w:type="dxa"/>
            <w:vAlign w:val="top"/>
          </w:tcPr>
          <w:p w14:paraId="7ED3BF59">
            <w:pPr>
              <w:rPr>
                <w:rFonts w:ascii="Arial"/>
                <w:sz w:val="21"/>
              </w:rPr>
            </w:pPr>
          </w:p>
        </w:tc>
        <w:tc>
          <w:tcPr>
            <w:tcW w:w="647" w:type="dxa"/>
            <w:vAlign w:val="top"/>
          </w:tcPr>
          <w:p w14:paraId="71F03E94">
            <w:pPr>
              <w:spacing w:line="301" w:lineRule="auto"/>
              <w:rPr>
                <w:rFonts w:ascii="Arial"/>
                <w:sz w:val="21"/>
              </w:rPr>
            </w:pPr>
          </w:p>
          <w:p w14:paraId="047D0C2A">
            <w:pPr>
              <w:spacing w:line="302" w:lineRule="auto"/>
              <w:rPr>
                <w:rFonts w:ascii="Arial"/>
                <w:sz w:val="21"/>
              </w:rPr>
            </w:pPr>
          </w:p>
          <w:p w14:paraId="4CB06B76">
            <w:pPr>
              <w:spacing w:line="302" w:lineRule="auto"/>
              <w:rPr>
                <w:rFonts w:ascii="Arial"/>
                <w:sz w:val="21"/>
              </w:rPr>
            </w:pPr>
          </w:p>
          <w:p w14:paraId="7905CDA7">
            <w:pPr>
              <w:pStyle w:val="6"/>
              <w:spacing w:before="71" w:line="289" w:lineRule="exact"/>
              <w:ind w:left="282"/>
            </w:pPr>
            <w:r>
              <w:rPr>
                <w:position w:val="1"/>
              </w:rPr>
              <w:t>√</w:t>
            </w:r>
          </w:p>
        </w:tc>
        <w:tc>
          <w:tcPr>
            <w:tcW w:w="657" w:type="dxa"/>
            <w:vAlign w:val="top"/>
          </w:tcPr>
          <w:p w14:paraId="52BA1B64">
            <w:pPr>
              <w:rPr>
                <w:rFonts w:ascii="Arial"/>
                <w:sz w:val="21"/>
              </w:rPr>
            </w:pPr>
          </w:p>
        </w:tc>
      </w:tr>
      <w:tr w14:paraId="58041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60" w:hRule="atLeast"/>
        </w:trPr>
        <w:tc>
          <w:tcPr>
            <w:tcW w:w="480" w:type="dxa"/>
            <w:vMerge w:val="continue"/>
            <w:tcBorders>
              <w:top w:val="nil"/>
            </w:tcBorders>
            <w:vAlign w:val="top"/>
          </w:tcPr>
          <w:p w14:paraId="4146FE18">
            <w:pPr>
              <w:rPr>
                <w:rFonts w:ascii="Arial"/>
                <w:sz w:val="21"/>
              </w:rPr>
            </w:pPr>
          </w:p>
        </w:tc>
        <w:tc>
          <w:tcPr>
            <w:tcW w:w="993" w:type="dxa"/>
            <w:vMerge w:val="continue"/>
            <w:tcBorders>
              <w:top w:val="nil"/>
            </w:tcBorders>
            <w:vAlign w:val="top"/>
          </w:tcPr>
          <w:p w14:paraId="2B3F442E">
            <w:pPr>
              <w:rPr>
                <w:rFonts w:ascii="Arial"/>
                <w:sz w:val="21"/>
              </w:rPr>
            </w:pPr>
          </w:p>
        </w:tc>
        <w:tc>
          <w:tcPr>
            <w:tcW w:w="993" w:type="dxa"/>
            <w:vAlign w:val="top"/>
          </w:tcPr>
          <w:p w14:paraId="3CDF6DCA">
            <w:pPr>
              <w:spacing w:line="303" w:lineRule="auto"/>
              <w:rPr>
                <w:rFonts w:ascii="Arial"/>
                <w:sz w:val="21"/>
              </w:rPr>
            </w:pPr>
          </w:p>
          <w:p w14:paraId="0305C2DD">
            <w:pPr>
              <w:spacing w:line="303" w:lineRule="auto"/>
              <w:rPr>
                <w:rFonts w:ascii="Arial"/>
                <w:sz w:val="21"/>
              </w:rPr>
            </w:pPr>
          </w:p>
          <w:p w14:paraId="50F0E579">
            <w:pPr>
              <w:spacing w:line="304" w:lineRule="auto"/>
              <w:rPr>
                <w:rFonts w:ascii="Arial"/>
                <w:sz w:val="21"/>
              </w:rPr>
            </w:pPr>
          </w:p>
          <w:p w14:paraId="65717A5D">
            <w:pPr>
              <w:pStyle w:val="6"/>
              <w:spacing w:before="72" w:line="222" w:lineRule="auto"/>
              <w:ind w:left="64"/>
            </w:pPr>
            <w:r>
              <w:rPr>
                <w:spacing w:val="-3"/>
              </w:rPr>
              <w:t>招生政策</w:t>
            </w:r>
          </w:p>
        </w:tc>
        <w:tc>
          <w:tcPr>
            <w:tcW w:w="2069" w:type="dxa"/>
            <w:vAlign w:val="top"/>
          </w:tcPr>
          <w:p w14:paraId="1EACE3C0">
            <w:pPr>
              <w:spacing w:line="320" w:lineRule="auto"/>
              <w:rPr>
                <w:rFonts w:ascii="Arial"/>
                <w:sz w:val="21"/>
              </w:rPr>
            </w:pPr>
          </w:p>
          <w:p w14:paraId="4D8EE1CE">
            <w:pPr>
              <w:spacing w:line="321" w:lineRule="auto"/>
              <w:rPr>
                <w:rFonts w:ascii="Arial"/>
                <w:sz w:val="21"/>
              </w:rPr>
            </w:pPr>
          </w:p>
          <w:p w14:paraId="53A1CF78">
            <w:pPr>
              <w:pStyle w:val="6"/>
              <w:spacing w:before="72" w:line="225" w:lineRule="auto"/>
              <w:ind w:left="44" w:right="80" w:firstLine="2"/>
            </w:pPr>
            <w:r>
              <w:rPr>
                <w:spacing w:val="-2"/>
                <w:sz w:val="18"/>
                <w:szCs w:val="18"/>
              </w:rPr>
              <w:t>●</w:t>
            </w:r>
            <w:r>
              <w:rPr>
                <w:spacing w:val="-2"/>
              </w:rPr>
              <w:t>各校招生工作实施</w:t>
            </w:r>
            <w:r>
              <w:rPr>
                <w:spacing w:val="-10"/>
              </w:rPr>
              <w:t>方案</w:t>
            </w:r>
          </w:p>
          <w:p w14:paraId="1D3F1971">
            <w:pPr>
              <w:pStyle w:val="6"/>
              <w:spacing w:before="5" w:line="223" w:lineRule="auto"/>
              <w:ind w:left="47"/>
            </w:pPr>
            <w:r>
              <w:rPr>
                <w:spacing w:val="-2"/>
                <w:sz w:val="18"/>
                <w:szCs w:val="18"/>
              </w:rPr>
              <w:t>●</w:t>
            </w:r>
            <w:r>
              <w:rPr>
                <w:spacing w:val="-2"/>
              </w:rPr>
              <w:t>随迁子女入学办法</w:t>
            </w:r>
          </w:p>
        </w:tc>
        <w:tc>
          <w:tcPr>
            <w:tcW w:w="1503" w:type="dxa"/>
            <w:vMerge w:val="continue"/>
            <w:tcBorders>
              <w:top w:val="nil"/>
            </w:tcBorders>
            <w:vAlign w:val="top"/>
          </w:tcPr>
          <w:p w14:paraId="1ACCD399">
            <w:pPr>
              <w:rPr>
                <w:rFonts w:ascii="Arial"/>
                <w:sz w:val="21"/>
              </w:rPr>
            </w:pPr>
          </w:p>
        </w:tc>
        <w:tc>
          <w:tcPr>
            <w:tcW w:w="868" w:type="dxa"/>
            <w:vAlign w:val="top"/>
          </w:tcPr>
          <w:p w14:paraId="620BB4A6">
            <w:pPr>
              <w:pStyle w:val="6"/>
              <w:spacing w:before="309" w:line="222" w:lineRule="auto"/>
              <w:ind w:left="43"/>
            </w:pPr>
            <w:r>
              <w:rPr>
                <w:spacing w:val="-5"/>
              </w:rPr>
              <w:t>信息形</w:t>
            </w:r>
          </w:p>
          <w:p w14:paraId="264E69E6">
            <w:pPr>
              <w:pStyle w:val="6"/>
              <w:spacing w:before="6" w:line="223" w:lineRule="auto"/>
              <w:ind w:left="46"/>
            </w:pPr>
            <w:r>
              <w:rPr>
                <w:spacing w:val="-6"/>
              </w:rPr>
              <w:t>成或者</w:t>
            </w:r>
          </w:p>
          <w:p w14:paraId="39703BA6">
            <w:pPr>
              <w:pStyle w:val="6"/>
              <w:spacing w:before="4" w:line="228" w:lineRule="auto"/>
              <w:ind w:left="44" w:right="160" w:firstLine="6"/>
              <w:jc w:val="both"/>
            </w:pPr>
            <w:r>
              <w:rPr>
                <w:spacing w:val="-7"/>
              </w:rPr>
              <w:t>变更之</w:t>
            </w:r>
            <w:r>
              <w:rPr>
                <w:spacing w:val="-3"/>
              </w:rPr>
              <w:t>日起20</w:t>
            </w:r>
            <w:r>
              <w:rPr>
                <w:spacing w:val="-5"/>
              </w:rPr>
              <w:t>个工作</w:t>
            </w:r>
            <w:r>
              <w:rPr>
                <w:spacing w:val="13"/>
              </w:rPr>
              <w:t>日内</w:t>
            </w:r>
          </w:p>
        </w:tc>
        <w:tc>
          <w:tcPr>
            <w:tcW w:w="787" w:type="dxa"/>
            <w:vAlign w:val="top"/>
          </w:tcPr>
          <w:p w14:paraId="44F7CAAA">
            <w:pPr>
              <w:spacing w:line="258" w:lineRule="auto"/>
              <w:rPr>
                <w:rFonts w:ascii="Arial"/>
                <w:sz w:val="21"/>
              </w:rPr>
            </w:pPr>
          </w:p>
          <w:p w14:paraId="23C21E30">
            <w:pPr>
              <w:spacing w:line="258" w:lineRule="auto"/>
              <w:rPr>
                <w:rFonts w:ascii="Arial"/>
                <w:sz w:val="21"/>
              </w:rPr>
            </w:pPr>
          </w:p>
          <w:p w14:paraId="35178620">
            <w:pPr>
              <w:spacing w:line="259" w:lineRule="auto"/>
              <w:rPr>
                <w:rFonts w:ascii="Arial"/>
                <w:sz w:val="21"/>
              </w:rPr>
            </w:pPr>
          </w:p>
          <w:p w14:paraId="787BFE85">
            <w:pPr>
              <w:pStyle w:val="6"/>
              <w:spacing w:before="71" w:line="228" w:lineRule="auto"/>
              <w:ind w:left="45" w:right="78" w:firstLine="8"/>
            </w:pPr>
            <w:r>
              <w:rPr>
                <w:rFonts w:hint="eastAsia"/>
                <w:spacing w:val="-7"/>
                <w:lang w:val="en-US" w:eastAsia="zh-CN"/>
              </w:rPr>
              <w:t>山亭</w:t>
            </w:r>
            <w:r>
              <w:rPr>
                <w:spacing w:val="-7"/>
              </w:rPr>
              <w:t>区</w:t>
            </w:r>
            <w:r>
              <w:rPr>
                <w:spacing w:val="-4"/>
              </w:rPr>
              <w:t>教体局</w:t>
            </w:r>
          </w:p>
        </w:tc>
        <w:tc>
          <w:tcPr>
            <w:tcW w:w="3088" w:type="dxa"/>
            <w:vAlign w:val="center"/>
          </w:tcPr>
          <w:p w14:paraId="22CD293D">
            <w:pPr>
              <w:pStyle w:val="7"/>
              <w:numPr>
                <w:ilvl w:val="0"/>
                <w:numId w:val="0"/>
              </w:numPr>
              <w:tabs>
                <w:tab w:val="left" w:pos="218"/>
              </w:tabs>
              <w:spacing w:before="73" w:after="0" w:line="285" w:lineRule="exact"/>
              <w:ind w:left="106" w:leftChars="0" w:right="0" w:rightChars="0"/>
              <w:jc w:val="both"/>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仿宋" w:hAnsi="仿宋" w:eastAsia="仿宋" w:cs="仿宋"/>
                <w:snapToGrid w:val="0"/>
                <w:color w:val="000000"/>
                <w:spacing w:val="-2"/>
                <w:kern w:val="0"/>
                <w:sz w:val="22"/>
                <w:szCs w:val="22"/>
                <w:lang w:val="en-US" w:eastAsia="zh-CN" w:bidi="ar-SA"/>
              </w:rPr>
              <w:t>区政府网站</w:t>
            </w:r>
          </w:p>
          <w:p w14:paraId="106951D1">
            <w:pPr>
              <w:pStyle w:val="7"/>
              <w:numPr>
                <w:ilvl w:val="0"/>
                <w:numId w:val="0"/>
              </w:numPr>
              <w:tabs>
                <w:tab w:val="left" w:pos="218"/>
              </w:tabs>
              <w:spacing w:before="73" w:after="0" w:line="285" w:lineRule="exact"/>
              <w:ind w:left="106" w:leftChars="0" w:right="0" w:rightChars="0"/>
              <w:jc w:val="both"/>
            </w:pPr>
            <w:r>
              <w:rPr>
                <w:rFonts w:hint="eastAsia" w:ascii="宋体" w:hAnsi="宋体" w:eastAsia="宋体" w:cs="宋体"/>
                <w:b w:val="0"/>
                <w:bCs/>
                <w:sz w:val="18"/>
                <w:szCs w:val="18"/>
                <w:lang w:eastAsia="zh-CN"/>
              </w:rPr>
              <w:t>█</w:t>
            </w:r>
            <w:r>
              <w:rPr>
                <w:rFonts w:hint="eastAsia" w:ascii="仿宋" w:hAnsi="仿宋" w:eastAsia="仿宋" w:cs="仿宋"/>
                <w:snapToGrid w:val="0"/>
                <w:color w:val="000000"/>
                <w:spacing w:val="-2"/>
                <w:kern w:val="0"/>
                <w:sz w:val="22"/>
                <w:szCs w:val="22"/>
                <w:lang w:val="en-US" w:eastAsia="zh-CN" w:bidi="ar-SA"/>
              </w:rPr>
              <w:t>微信</w:t>
            </w:r>
          </w:p>
        </w:tc>
        <w:tc>
          <w:tcPr>
            <w:tcW w:w="647" w:type="dxa"/>
            <w:vAlign w:val="top"/>
          </w:tcPr>
          <w:p w14:paraId="12832595">
            <w:pPr>
              <w:spacing w:line="303" w:lineRule="auto"/>
              <w:rPr>
                <w:rFonts w:ascii="Arial"/>
                <w:sz w:val="21"/>
              </w:rPr>
            </w:pPr>
          </w:p>
          <w:p w14:paraId="1B9CF79C">
            <w:pPr>
              <w:spacing w:line="303" w:lineRule="auto"/>
              <w:rPr>
                <w:rFonts w:ascii="Arial"/>
                <w:sz w:val="21"/>
              </w:rPr>
            </w:pPr>
          </w:p>
          <w:p w14:paraId="31632870">
            <w:pPr>
              <w:spacing w:line="304" w:lineRule="auto"/>
              <w:rPr>
                <w:rFonts w:ascii="Arial"/>
                <w:sz w:val="21"/>
              </w:rPr>
            </w:pPr>
          </w:p>
          <w:p w14:paraId="0F225B62">
            <w:pPr>
              <w:pStyle w:val="6"/>
              <w:spacing w:before="71" w:line="289" w:lineRule="exact"/>
              <w:ind w:left="278"/>
            </w:pPr>
            <w:r>
              <w:rPr>
                <w:position w:val="1"/>
              </w:rPr>
              <w:t>√</w:t>
            </w:r>
          </w:p>
        </w:tc>
        <w:tc>
          <w:tcPr>
            <w:tcW w:w="647" w:type="dxa"/>
            <w:vAlign w:val="top"/>
          </w:tcPr>
          <w:p w14:paraId="5F6D2114">
            <w:pPr>
              <w:rPr>
                <w:rFonts w:ascii="Arial"/>
                <w:sz w:val="21"/>
              </w:rPr>
            </w:pPr>
          </w:p>
        </w:tc>
        <w:tc>
          <w:tcPr>
            <w:tcW w:w="647" w:type="dxa"/>
            <w:vAlign w:val="top"/>
          </w:tcPr>
          <w:p w14:paraId="6330DF07">
            <w:pPr>
              <w:spacing w:line="303" w:lineRule="auto"/>
              <w:rPr>
                <w:rFonts w:ascii="Arial"/>
                <w:sz w:val="21"/>
              </w:rPr>
            </w:pPr>
          </w:p>
          <w:p w14:paraId="2722B735">
            <w:pPr>
              <w:spacing w:line="303" w:lineRule="auto"/>
              <w:rPr>
                <w:rFonts w:ascii="Arial"/>
                <w:sz w:val="21"/>
              </w:rPr>
            </w:pPr>
          </w:p>
          <w:p w14:paraId="43CB9156">
            <w:pPr>
              <w:spacing w:line="304" w:lineRule="auto"/>
              <w:rPr>
                <w:rFonts w:ascii="Arial"/>
                <w:sz w:val="21"/>
              </w:rPr>
            </w:pPr>
          </w:p>
          <w:p w14:paraId="49A7135F">
            <w:pPr>
              <w:pStyle w:val="6"/>
              <w:spacing w:before="71" w:line="289" w:lineRule="exact"/>
              <w:ind w:left="280"/>
            </w:pPr>
            <w:r>
              <w:rPr>
                <w:position w:val="1"/>
              </w:rPr>
              <w:t>√</w:t>
            </w:r>
          </w:p>
        </w:tc>
        <w:tc>
          <w:tcPr>
            <w:tcW w:w="647" w:type="dxa"/>
            <w:vAlign w:val="top"/>
          </w:tcPr>
          <w:p w14:paraId="08D3F811">
            <w:pPr>
              <w:rPr>
                <w:rFonts w:ascii="Arial"/>
                <w:sz w:val="21"/>
              </w:rPr>
            </w:pPr>
          </w:p>
        </w:tc>
        <w:tc>
          <w:tcPr>
            <w:tcW w:w="647" w:type="dxa"/>
            <w:vAlign w:val="top"/>
          </w:tcPr>
          <w:p w14:paraId="2078F164">
            <w:pPr>
              <w:spacing w:line="303" w:lineRule="auto"/>
              <w:rPr>
                <w:rFonts w:ascii="Arial"/>
                <w:sz w:val="21"/>
              </w:rPr>
            </w:pPr>
          </w:p>
          <w:p w14:paraId="7434C7EF">
            <w:pPr>
              <w:spacing w:line="303" w:lineRule="auto"/>
              <w:rPr>
                <w:rFonts w:ascii="Arial"/>
                <w:sz w:val="21"/>
              </w:rPr>
            </w:pPr>
          </w:p>
          <w:p w14:paraId="5B1891FC">
            <w:pPr>
              <w:spacing w:line="304" w:lineRule="auto"/>
              <w:rPr>
                <w:rFonts w:ascii="Arial"/>
                <w:sz w:val="21"/>
              </w:rPr>
            </w:pPr>
          </w:p>
          <w:p w14:paraId="6538B8E8">
            <w:pPr>
              <w:pStyle w:val="6"/>
              <w:spacing w:before="71" w:line="289" w:lineRule="exact"/>
              <w:ind w:left="282"/>
            </w:pPr>
            <w:r>
              <w:rPr>
                <w:position w:val="1"/>
              </w:rPr>
              <w:t>√</w:t>
            </w:r>
          </w:p>
        </w:tc>
        <w:tc>
          <w:tcPr>
            <w:tcW w:w="657" w:type="dxa"/>
            <w:vAlign w:val="top"/>
          </w:tcPr>
          <w:p w14:paraId="1A0041A4">
            <w:pPr>
              <w:rPr>
                <w:rFonts w:ascii="Arial"/>
                <w:sz w:val="21"/>
              </w:rPr>
            </w:pPr>
          </w:p>
        </w:tc>
      </w:tr>
    </w:tbl>
    <w:p w14:paraId="5B62B726">
      <w:pPr>
        <w:rPr>
          <w:rFonts w:ascii="Arial"/>
          <w:sz w:val="21"/>
        </w:rPr>
      </w:pPr>
    </w:p>
    <w:p w14:paraId="78CF3F54">
      <w:pPr>
        <w:rPr>
          <w:rFonts w:ascii="Arial" w:hAnsi="Arial" w:eastAsia="Arial" w:cs="Arial"/>
          <w:sz w:val="21"/>
          <w:szCs w:val="21"/>
        </w:rPr>
        <w:sectPr>
          <w:footerReference r:id="rId6" w:type="default"/>
          <w:pgSz w:w="16837" w:h="11905"/>
          <w:pgMar w:top="1011" w:right="1083" w:bottom="707" w:left="1065" w:header="0" w:footer="445" w:gutter="0"/>
          <w:cols w:space="720" w:num="1"/>
        </w:sectPr>
      </w:pPr>
    </w:p>
    <w:p w14:paraId="4C289AA9">
      <w:pPr>
        <w:spacing w:line="53" w:lineRule="exact"/>
      </w:pPr>
    </w:p>
    <w:tbl>
      <w:tblPr>
        <w:tblStyle w:val="5"/>
        <w:tblW w:w="1467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80"/>
        <w:gridCol w:w="993"/>
        <w:gridCol w:w="993"/>
        <w:gridCol w:w="2069"/>
        <w:gridCol w:w="1503"/>
        <w:gridCol w:w="868"/>
        <w:gridCol w:w="787"/>
        <w:gridCol w:w="3088"/>
        <w:gridCol w:w="647"/>
        <w:gridCol w:w="647"/>
        <w:gridCol w:w="647"/>
        <w:gridCol w:w="647"/>
        <w:gridCol w:w="647"/>
        <w:gridCol w:w="657"/>
      </w:tblGrid>
      <w:tr w14:paraId="6733E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480" w:type="dxa"/>
            <w:vMerge w:val="restart"/>
            <w:tcBorders>
              <w:bottom w:val="nil"/>
            </w:tcBorders>
            <w:vAlign w:val="top"/>
          </w:tcPr>
          <w:p w14:paraId="26F4A3F0">
            <w:pPr>
              <w:spacing w:before="304" w:line="222" w:lineRule="auto"/>
              <w:ind w:left="26"/>
              <w:rPr>
                <w:rFonts w:ascii="宋体" w:hAnsi="宋体" w:eastAsia="宋体" w:cs="宋体"/>
                <w:sz w:val="22"/>
                <w:szCs w:val="22"/>
              </w:rPr>
            </w:pPr>
            <w:r>
              <w:rPr>
                <w:rFonts w:ascii="宋体" w:hAnsi="宋体" w:eastAsia="宋体" w:cs="宋体"/>
                <w:spacing w:val="-4"/>
                <w:sz w:val="22"/>
                <w:szCs w:val="22"/>
              </w:rPr>
              <w:t>序号</w:t>
            </w:r>
          </w:p>
        </w:tc>
        <w:tc>
          <w:tcPr>
            <w:tcW w:w="1986" w:type="dxa"/>
            <w:gridSpan w:val="2"/>
            <w:vAlign w:val="top"/>
          </w:tcPr>
          <w:p w14:paraId="68C83E30">
            <w:pPr>
              <w:spacing w:before="34" w:line="185" w:lineRule="auto"/>
              <w:ind w:left="561"/>
              <w:rPr>
                <w:rFonts w:ascii="宋体" w:hAnsi="宋体" w:eastAsia="宋体" w:cs="宋体"/>
                <w:sz w:val="22"/>
                <w:szCs w:val="22"/>
              </w:rPr>
            </w:pPr>
            <w:r>
              <w:rPr>
                <w:rFonts w:ascii="宋体" w:hAnsi="宋体" w:eastAsia="宋体" w:cs="宋体"/>
                <w:spacing w:val="-4"/>
                <w:sz w:val="22"/>
                <w:szCs w:val="22"/>
              </w:rPr>
              <w:t>公开事项</w:t>
            </w:r>
          </w:p>
        </w:tc>
        <w:tc>
          <w:tcPr>
            <w:tcW w:w="2069" w:type="dxa"/>
            <w:vMerge w:val="restart"/>
            <w:tcBorders>
              <w:bottom w:val="nil"/>
            </w:tcBorders>
            <w:vAlign w:val="top"/>
          </w:tcPr>
          <w:p w14:paraId="3F804BE1">
            <w:pPr>
              <w:spacing w:before="172" w:line="229" w:lineRule="auto"/>
              <w:ind w:left="608" w:right="582" w:hanging="4"/>
              <w:rPr>
                <w:rFonts w:ascii="宋体" w:hAnsi="宋体" w:eastAsia="宋体" w:cs="宋体"/>
                <w:sz w:val="22"/>
                <w:szCs w:val="22"/>
              </w:rPr>
            </w:pPr>
            <w:r>
              <w:rPr>
                <w:rFonts w:ascii="宋体" w:hAnsi="宋体" w:eastAsia="宋体" w:cs="宋体"/>
                <w:spacing w:val="-4"/>
                <w:sz w:val="22"/>
                <w:szCs w:val="22"/>
              </w:rPr>
              <w:t>公开内容</w:t>
            </w:r>
            <w:r>
              <w:rPr>
                <w:rFonts w:ascii="宋体" w:hAnsi="宋体" w:eastAsia="宋体" w:cs="宋体"/>
                <w:spacing w:val="-5"/>
                <w:sz w:val="22"/>
                <w:szCs w:val="22"/>
              </w:rPr>
              <w:t>（要素）</w:t>
            </w:r>
          </w:p>
        </w:tc>
        <w:tc>
          <w:tcPr>
            <w:tcW w:w="1503" w:type="dxa"/>
            <w:vMerge w:val="restart"/>
            <w:tcBorders>
              <w:bottom w:val="nil"/>
            </w:tcBorders>
            <w:vAlign w:val="top"/>
          </w:tcPr>
          <w:p w14:paraId="5731A7F8">
            <w:pPr>
              <w:spacing w:before="305" w:line="219" w:lineRule="auto"/>
              <w:ind w:left="323"/>
              <w:rPr>
                <w:rFonts w:ascii="宋体" w:hAnsi="宋体" w:eastAsia="宋体" w:cs="宋体"/>
                <w:sz w:val="22"/>
                <w:szCs w:val="22"/>
              </w:rPr>
            </w:pPr>
            <w:r>
              <w:rPr>
                <w:rFonts w:ascii="宋体" w:hAnsi="宋体" w:eastAsia="宋体" w:cs="宋体"/>
                <w:spacing w:val="-4"/>
                <w:sz w:val="22"/>
                <w:szCs w:val="22"/>
              </w:rPr>
              <w:t>公开依据</w:t>
            </w:r>
          </w:p>
        </w:tc>
        <w:tc>
          <w:tcPr>
            <w:tcW w:w="868" w:type="dxa"/>
            <w:vMerge w:val="restart"/>
            <w:tcBorders>
              <w:bottom w:val="nil"/>
            </w:tcBorders>
            <w:vAlign w:val="top"/>
          </w:tcPr>
          <w:p w14:paraId="31B34318">
            <w:pPr>
              <w:spacing w:before="170" w:line="230" w:lineRule="auto"/>
              <w:ind w:left="229" w:right="201" w:hanging="3"/>
              <w:rPr>
                <w:rFonts w:ascii="宋体" w:hAnsi="宋体" w:eastAsia="宋体" w:cs="宋体"/>
                <w:sz w:val="22"/>
                <w:szCs w:val="22"/>
              </w:rPr>
            </w:pPr>
            <w:r>
              <w:rPr>
                <w:rFonts w:ascii="宋体" w:hAnsi="宋体" w:eastAsia="宋体" w:cs="宋体"/>
                <w:spacing w:val="-8"/>
                <w:sz w:val="22"/>
                <w:szCs w:val="22"/>
              </w:rPr>
              <w:t>公开</w:t>
            </w:r>
            <w:r>
              <w:rPr>
                <w:rFonts w:ascii="宋体" w:hAnsi="宋体" w:eastAsia="宋体" w:cs="宋体"/>
                <w:spacing w:val="-9"/>
                <w:sz w:val="22"/>
                <w:szCs w:val="22"/>
              </w:rPr>
              <w:t>时限</w:t>
            </w:r>
          </w:p>
        </w:tc>
        <w:tc>
          <w:tcPr>
            <w:tcW w:w="787" w:type="dxa"/>
            <w:vMerge w:val="restart"/>
            <w:tcBorders>
              <w:bottom w:val="nil"/>
            </w:tcBorders>
            <w:vAlign w:val="top"/>
          </w:tcPr>
          <w:p w14:paraId="7033BB41">
            <w:pPr>
              <w:spacing w:before="171" w:line="230" w:lineRule="auto"/>
              <w:ind w:left="180" w:right="160" w:firstLine="5"/>
              <w:rPr>
                <w:rFonts w:ascii="宋体" w:hAnsi="宋体" w:eastAsia="宋体" w:cs="宋体"/>
                <w:sz w:val="22"/>
                <w:szCs w:val="22"/>
              </w:rPr>
            </w:pPr>
            <w:r>
              <w:rPr>
                <w:rFonts w:ascii="宋体" w:hAnsi="宋体" w:eastAsia="宋体" w:cs="宋体"/>
                <w:spacing w:val="-8"/>
                <w:sz w:val="22"/>
                <w:szCs w:val="22"/>
              </w:rPr>
              <w:t>公开</w:t>
            </w:r>
            <w:r>
              <w:rPr>
                <w:rFonts w:ascii="宋体" w:hAnsi="宋体" w:eastAsia="宋体" w:cs="宋体"/>
                <w:spacing w:val="-5"/>
                <w:sz w:val="22"/>
                <w:szCs w:val="22"/>
              </w:rPr>
              <w:t>主体</w:t>
            </w:r>
          </w:p>
        </w:tc>
        <w:tc>
          <w:tcPr>
            <w:tcW w:w="3088" w:type="dxa"/>
            <w:vMerge w:val="restart"/>
            <w:tcBorders>
              <w:bottom w:val="nil"/>
            </w:tcBorders>
            <w:vAlign w:val="top"/>
          </w:tcPr>
          <w:p w14:paraId="12884956">
            <w:pPr>
              <w:spacing w:before="305" w:line="220" w:lineRule="auto"/>
              <w:ind w:left="787"/>
              <w:rPr>
                <w:rFonts w:ascii="宋体" w:hAnsi="宋体" w:eastAsia="宋体" w:cs="宋体"/>
                <w:sz w:val="22"/>
                <w:szCs w:val="22"/>
              </w:rPr>
            </w:pPr>
            <w:r>
              <w:rPr>
                <w:rFonts w:ascii="宋体" w:hAnsi="宋体" w:eastAsia="宋体" w:cs="宋体"/>
                <w:spacing w:val="-2"/>
                <w:sz w:val="22"/>
                <w:szCs w:val="22"/>
              </w:rPr>
              <w:t>公开渠道和载体</w:t>
            </w:r>
          </w:p>
        </w:tc>
        <w:tc>
          <w:tcPr>
            <w:tcW w:w="1294" w:type="dxa"/>
            <w:gridSpan w:val="2"/>
            <w:vAlign w:val="top"/>
          </w:tcPr>
          <w:p w14:paraId="47FDBBDE">
            <w:pPr>
              <w:spacing w:before="34" w:line="185" w:lineRule="auto"/>
              <w:ind w:left="226"/>
              <w:rPr>
                <w:rFonts w:ascii="宋体" w:hAnsi="宋体" w:eastAsia="宋体" w:cs="宋体"/>
                <w:sz w:val="22"/>
                <w:szCs w:val="22"/>
              </w:rPr>
            </w:pPr>
            <w:r>
              <w:rPr>
                <w:rFonts w:ascii="宋体" w:hAnsi="宋体" w:eastAsia="宋体" w:cs="宋体"/>
                <w:spacing w:val="-4"/>
                <w:sz w:val="22"/>
                <w:szCs w:val="22"/>
              </w:rPr>
              <w:t>公开对象</w:t>
            </w:r>
          </w:p>
        </w:tc>
        <w:tc>
          <w:tcPr>
            <w:tcW w:w="1294" w:type="dxa"/>
            <w:gridSpan w:val="2"/>
            <w:vAlign w:val="top"/>
          </w:tcPr>
          <w:p w14:paraId="4C3DA639">
            <w:pPr>
              <w:spacing w:before="34" w:line="185" w:lineRule="auto"/>
              <w:ind w:left="228"/>
              <w:rPr>
                <w:rFonts w:ascii="宋体" w:hAnsi="宋体" w:eastAsia="宋体" w:cs="宋体"/>
                <w:sz w:val="22"/>
                <w:szCs w:val="22"/>
              </w:rPr>
            </w:pPr>
            <w:r>
              <w:rPr>
                <w:rFonts w:ascii="宋体" w:hAnsi="宋体" w:eastAsia="宋体" w:cs="宋体"/>
                <w:spacing w:val="-4"/>
                <w:sz w:val="22"/>
                <w:szCs w:val="22"/>
              </w:rPr>
              <w:t>公开方式</w:t>
            </w:r>
          </w:p>
        </w:tc>
        <w:tc>
          <w:tcPr>
            <w:tcW w:w="1304" w:type="dxa"/>
            <w:gridSpan w:val="2"/>
            <w:vAlign w:val="top"/>
          </w:tcPr>
          <w:p w14:paraId="5AE01EA1">
            <w:pPr>
              <w:spacing w:before="34" w:line="185" w:lineRule="auto"/>
              <w:ind w:left="230"/>
              <w:rPr>
                <w:rFonts w:ascii="宋体" w:hAnsi="宋体" w:eastAsia="宋体" w:cs="宋体"/>
                <w:sz w:val="22"/>
                <w:szCs w:val="22"/>
              </w:rPr>
            </w:pPr>
            <w:r>
              <w:rPr>
                <w:rFonts w:ascii="宋体" w:hAnsi="宋体" w:eastAsia="宋体" w:cs="宋体"/>
                <w:spacing w:val="-4"/>
                <w:sz w:val="22"/>
                <w:szCs w:val="22"/>
              </w:rPr>
              <w:t>公开层级</w:t>
            </w:r>
          </w:p>
        </w:tc>
      </w:tr>
      <w:tr w14:paraId="326A6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480" w:type="dxa"/>
            <w:vMerge w:val="continue"/>
            <w:tcBorders>
              <w:top w:val="nil"/>
            </w:tcBorders>
            <w:vAlign w:val="top"/>
          </w:tcPr>
          <w:p w14:paraId="7AB8E5C2">
            <w:pPr>
              <w:rPr>
                <w:rFonts w:ascii="Arial"/>
                <w:sz w:val="21"/>
              </w:rPr>
            </w:pPr>
          </w:p>
        </w:tc>
        <w:tc>
          <w:tcPr>
            <w:tcW w:w="993" w:type="dxa"/>
            <w:vAlign w:val="top"/>
          </w:tcPr>
          <w:p w14:paraId="0D16803B">
            <w:pPr>
              <w:spacing w:before="162" w:line="221" w:lineRule="auto"/>
              <w:ind w:left="61"/>
              <w:rPr>
                <w:rFonts w:ascii="宋体" w:hAnsi="宋体" w:eastAsia="宋体" w:cs="宋体"/>
                <w:sz w:val="22"/>
                <w:szCs w:val="22"/>
              </w:rPr>
            </w:pPr>
            <w:r>
              <w:rPr>
                <w:rFonts w:ascii="宋体" w:hAnsi="宋体" w:eastAsia="宋体" w:cs="宋体"/>
                <w:spacing w:val="-3"/>
                <w:sz w:val="22"/>
                <w:szCs w:val="22"/>
              </w:rPr>
              <w:t>一级事项</w:t>
            </w:r>
          </w:p>
        </w:tc>
        <w:tc>
          <w:tcPr>
            <w:tcW w:w="993" w:type="dxa"/>
            <w:vAlign w:val="top"/>
          </w:tcPr>
          <w:p w14:paraId="34F4DDF8">
            <w:pPr>
              <w:spacing w:before="162" w:line="221" w:lineRule="auto"/>
              <w:ind w:left="62"/>
              <w:rPr>
                <w:rFonts w:ascii="宋体" w:hAnsi="宋体" w:eastAsia="宋体" w:cs="宋体"/>
                <w:sz w:val="22"/>
                <w:szCs w:val="22"/>
              </w:rPr>
            </w:pPr>
            <w:r>
              <w:rPr>
                <w:rFonts w:ascii="宋体" w:hAnsi="宋体" w:eastAsia="宋体" w:cs="宋体"/>
                <w:spacing w:val="-3"/>
                <w:sz w:val="22"/>
                <w:szCs w:val="22"/>
              </w:rPr>
              <w:t>二级事项</w:t>
            </w:r>
          </w:p>
        </w:tc>
        <w:tc>
          <w:tcPr>
            <w:tcW w:w="2069" w:type="dxa"/>
            <w:vMerge w:val="continue"/>
            <w:tcBorders>
              <w:top w:val="nil"/>
            </w:tcBorders>
            <w:vAlign w:val="top"/>
          </w:tcPr>
          <w:p w14:paraId="22B5E0EB">
            <w:pPr>
              <w:rPr>
                <w:rFonts w:ascii="Arial"/>
                <w:sz w:val="21"/>
              </w:rPr>
            </w:pPr>
          </w:p>
        </w:tc>
        <w:tc>
          <w:tcPr>
            <w:tcW w:w="1503" w:type="dxa"/>
            <w:vMerge w:val="continue"/>
            <w:tcBorders>
              <w:top w:val="nil"/>
            </w:tcBorders>
            <w:vAlign w:val="top"/>
          </w:tcPr>
          <w:p w14:paraId="1DA3A57F">
            <w:pPr>
              <w:rPr>
                <w:rFonts w:ascii="Arial"/>
                <w:sz w:val="21"/>
              </w:rPr>
            </w:pPr>
          </w:p>
        </w:tc>
        <w:tc>
          <w:tcPr>
            <w:tcW w:w="868" w:type="dxa"/>
            <w:vMerge w:val="continue"/>
            <w:tcBorders>
              <w:top w:val="nil"/>
            </w:tcBorders>
            <w:vAlign w:val="top"/>
          </w:tcPr>
          <w:p w14:paraId="68B4EAC1">
            <w:pPr>
              <w:rPr>
                <w:rFonts w:ascii="Arial"/>
                <w:sz w:val="21"/>
              </w:rPr>
            </w:pPr>
          </w:p>
        </w:tc>
        <w:tc>
          <w:tcPr>
            <w:tcW w:w="787" w:type="dxa"/>
            <w:vMerge w:val="continue"/>
            <w:tcBorders>
              <w:top w:val="nil"/>
            </w:tcBorders>
            <w:vAlign w:val="top"/>
          </w:tcPr>
          <w:p w14:paraId="58AF960B">
            <w:pPr>
              <w:rPr>
                <w:rFonts w:ascii="Arial"/>
                <w:sz w:val="21"/>
              </w:rPr>
            </w:pPr>
          </w:p>
        </w:tc>
        <w:tc>
          <w:tcPr>
            <w:tcW w:w="3088" w:type="dxa"/>
            <w:vMerge w:val="continue"/>
            <w:tcBorders>
              <w:top w:val="nil"/>
            </w:tcBorders>
            <w:vAlign w:val="top"/>
          </w:tcPr>
          <w:p w14:paraId="09E10B4F">
            <w:pPr>
              <w:rPr>
                <w:rFonts w:ascii="Arial"/>
                <w:sz w:val="21"/>
              </w:rPr>
            </w:pPr>
          </w:p>
        </w:tc>
        <w:tc>
          <w:tcPr>
            <w:tcW w:w="647" w:type="dxa"/>
            <w:vAlign w:val="top"/>
          </w:tcPr>
          <w:p w14:paraId="5B017A0E">
            <w:pPr>
              <w:spacing w:before="27" w:line="205" w:lineRule="auto"/>
              <w:ind w:left="223" w:right="86" w:hanging="110"/>
              <w:rPr>
                <w:rFonts w:ascii="宋体" w:hAnsi="宋体" w:eastAsia="宋体" w:cs="宋体"/>
                <w:sz w:val="22"/>
                <w:szCs w:val="22"/>
              </w:rPr>
            </w:pPr>
            <w:r>
              <w:rPr>
                <w:rFonts w:ascii="宋体" w:hAnsi="宋体" w:eastAsia="宋体" w:cs="宋体"/>
                <w:spacing w:val="-4"/>
                <w:sz w:val="22"/>
                <w:szCs w:val="22"/>
              </w:rPr>
              <w:t>全社</w:t>
            </w:r>
            <w:r>
              <w:rPr>
                <w:rFonts w:ascii="宋体" w:hAnsi="宋体" w:eastAsia="宋体" w:cs="宋体"/>
                <w:sz w:val="22"/>
                <w:szCs w:val="22"/>
              </w:rPr>
              <w:t>会</w:t>
            </w:r>
          </w:p>
        </w:tc>
        <w:tc>
          <w:tcPr>
            <w:tcW w:w="647" w:type="dxa"/>
            <w:vAlign w:val="top"/>
          </w:tcPr>
          <w:p w14:paraId="48EF561A">
            <w:pPr>
              <w:spacing w:before="28" w:line="220" w:lineRule="auto"/>
              <w:ind w:left="114"/>
              <w:rPr>
                <w:rFonts w:ascii="宋体" w:hAnsi="宋体" w:eastAsia="宋体" w:cs="宋体"/>
                <w:sz w:val="22"/>
                <w:szCs w:val="22"/>
              </w:rPr>
            </w:pPr>
            <w:r>
              <w:rPr>
                <w:rFonts w:ascii="宋体" w:hAnsi="宋体" w:eastAsia="宋体" w:cs="宋体"/>
                <w:spacing w:val="-4"/>
                <w:sz w:val="22"/>
                <w:szCs w:val="22"/>
              </w:rPr>
              <w:t>特定</w:t>
            </w:r>
          </w:p>
          <w:p w14:paraId="04676AFB">
            <w:pPr>
              <w:spacing w:before="8" w:line="182" w:lineRule="auto"/>
              <w:ind w:left="114"/>
              <w:rPr>
                <w:rFonts w:ascii="宋体" w:hAnsi="宋体" w:eastAsia="宋体" w:cs="宋体"/>
                <w:sz w:val="22"/>
                <w:szCs w:val="22"/>
              </w:rPr>
            </w:pPr>
            <w:r>
              <w:rPr>
                <w:rFonts w:ascii="宋体" w:hAnsi="宋体" w:eastAsia="宋体" w:cs="宋体"/>
                <w:spacing w:val="-4"/>
                <w:sz w:val="22"/>
                <w:szCs w:val="22"/>
              </w:rPr>
              <w:t>群体</w:t>
            </w:r>
          </w:p>
        </w:tc>
        <w:tc>
          <w:tcPr>
            <w:tcW w:w="647" w:type="dxa"/>
            <w:vAlign w:val="top"/>
          </w:tcPr>
          <w:p w14:paraId="28E32FBC">
            <w:pPr>
              <w:spacing w:before="162" w:line="221" w:lineRule="auto"/>
              <w:ind w:left="119"/>
              <w:rPr>
                <w:rFonts w:ascii="宋体" w:hAnsi="宋体" w:eastAsia="宋体" w:cs="宋体"/>
                <w:sz w:val="22"/>
                <w:szCs w:val="22"/>
              </w:rPr>
            </w:pPr>
            <w:r>
              <w:rPr>
                <w:rFonts w:ascii="宋体" w:hAnsi="宋体" w:eastAsia="宋体" w:cs="宋体"/>
                <w:spacing w:val="-5"/>
                <w:sz w:val="22"/>
                <w:szCs w:val="22"/>
              </w:rPr>
              <w:t>主动</w:t>
            </w:r>
          </w:p>
        </w:tc>
        <w:tc>
          <w:tcPr>
            <w:tcW w:w="647" w:type="dxa"/>
            <w:vAlign w:val="top"/>
          </w:tcPr>
          <w:p w14:paraId="04BC62E3">
            <w:pPr>
              <w:spacing w:before="162" w:line="219" w:lineRule="auto"/>
              <w:jc w:val="right"/>
              <w:rPr>
                <w:rFonts w:ascii="宋体" w:hAnsi="宋体" w:eastAsia="宋体" w:cs="宋体"/>
                <w:sz w:val="22"/>
                <w:szCs w:val="22"/>
              </w:rPr>
            </w:pPr>
            <w:r>
              <w:rPr>
                <w:rFonts w:ascii="宋体" w:hAnsi="宋体" w:eastAsia="宋体" w:cs="宋体"/>
                <w:spacing w:val="-14"/>
                <w:sz w:val="22"/>
                <w:szCs w:val="22"/>
              </w:rPr>
              <w:t>依申</w:t>
            </w:r>
            <w:r>
              <w:rPr>
                <w:rFonts w:ascii="宋体" w:hAnsi="宋体" w:eastAsia="宋体" w:cs="宋体"/>
                <w:spacing w:val="-11"/>
                <w:sz w:val="22"/>
                <w:szCs w:val="22"/>
              </w:rPr>
              <w:t>请</w:t>
            </w:r>
          </w:p>
        </w:tc>
        <w:tc>
          <w:tcPr>
            <w:tcW w:w="647" w:type="dxa"/>
            <w:vAlign w:val="top"/>
          </w:tcPr>
          <w:p w14:paraId="1A180FEB">
            <w:pPr>
              <w:spacing w:before="162" w:line="222" w:lineRule="auto"/>
              <w:ind w:left="121"/>
              <w:rPr>
                <w:rFonts w:ascii="宋体" w:hAnsi="宋体" w:eastAsia="宋体" w:cs="宋体"/>
                <w:sz w:val="22"/>
                <w:szCs w:val="22"/>
              </w:rPr>
            </w:pPr>
            <w:r>
              <w:rPr>
                <w:rFonts w:ascii="宋体" w:hAnsi="宋体" w:eastAsia="宋体" w:cs="宋体"/>
                <w:spacing w:val="-5"/>
                <w:sz w:val="22"/>
                <w:szCs w:val="22"/>
              </w:rPr>
              <w:t>县级</w:t>
            </w:r>
          </w:p>
        </w:tc>
        <w:tc>
          <w:tcPr>
            <w:tcW w:w="657" w:type="dxa"/>
            <w:vAlign w:val="top"/>
          </w:tcPr>
          <w:p w14:paraId="2C6A7BD6">
            <w:pPr>
              <w:spacing w:before="162" w:line="222" w:lineRule="auto"/>
              <w:ind w:left="130"/>
              <w:rPr>
                <w:rFonts w:ascii="宋体" w:hAnsi="宋体" w:eastAsia="宋体" w:cs="宋体"/>
                <w:sz w:val="22"/>
                <w:szCs w:val="22"/>
              </w:rPr>
            </w:pPr>
            <w:r>
              <w:rPr>
                <w:rFonts w:ascii="宋体" w:hAnsi="宋体" w:eastAsia="宋体" w:cs="宋体"/>
                <w:spacing w:val="-9"/>
                <w:sz w:val="22"/>
                <w:szCs w:val="22"/>
              </w:rPr>
              <w:t>乡级</w:t>
            </w:r>
          </w:p>
        </w:tc>
      </w:tr>
      <w:tr w14:paraId="74A25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50" w:hRule="atLeast"/>
        </w:trPr>
        <w:tc>
          <w:tcPr>
            <w:tcW w:w="480" w:type="dxa"/>
            <w:vMerge w:val="restart"/>
            <w:tcBorders>
              <w:bottom w:val="nil"/>
            </w:tcBorders>
            <w:vAlign w:val="top"/>
          </w:tcPr>
          <w:p w14:paraId="331D9E2A">
            <w:pPr>
              <w:spacing w:line="254" w:lineRule="auto"/>
              <w:rPr>
                <w:rFonts w:ascii="Arial"/>
                <w:sz w:val="21"/>
              </w:rPr>
            </w:pPr>
          </w:p>
          <w:p w14:paraId="77758C22">
            <w:pPr>
              <w:spacing w:line="254" w:lineRule="auto"/>
              <w:rPr>
                <w:rFonts w:ascii="Arial"/>
                <w:sz w:val="21"/>
              </w:rPr>
            </w:pPr>
          </w:p>
          <w:p w14:paraId="07BAB539">
            <w:pPr>
              <w:spacing w:line="254" w:lineRule="auto"/>
              <w:rPr>
                <w:rFonts w:ascii="Arial"/>
                <w:sz w:val="21"/>
              </w:rPr>
            </w:pPr>
          </w:p>
          <w:p w14:paraId="54231C67">
            <w:pPr>
              <w:spacing w:line="255" w:lineRule="auto"/>
              <w:rPr>
                <w:rFonts w:ascii="Arial"/>
                <w:sz w:val="21"/>
              </w:rPr>
            </w:pPr>
          </w:p>
          <w:p w14:paraId="1473A0BB">
            <w:pPr>
              <w:spacing w:line="255" w:lineRule="auto"/>
              <w:rPr>
                <w:rFonts w:ascii="Arial"/>
                <w:sz w:val="21"/>
              </w:rPr>
            </w:pPr>
          </w:p>
          <w:p w14:paraId="29E9379F">
            <w:pPr>
              <w:spacing w:line="255" w:lineRule="auto"/>
              <w:rPr>
                <w:rFonts w:ascii="Arial"/>
                <w:sz w:val="21"/>
              </w:rPr>
            </w:pPr>
          </w:p>
          <w:p w14:paraId="68B7C22A">
            <w:pPr>
              <w:spacing w:line="255" w:lineRule="auto"/>
              <w:rPr>
                <w:rFonts w:ascii="Arial"/>
                <w:sz w:val="21"/>
              </w:rPr>
            </w:pPr>
          </w:p>
          <w:p w14:paraId="7BB77E0D">
            <w:pPr>
              <w:spacing w:line="255" w:lineRule="auto"/>
              <w:rPr>
                <w:rFonts w:ascii="Arial"/>
                <w:sz w:val="21"/>
              </w:rPr>
            </w:pPr>
          </w:p>
          <w:p w14:paraId="390CEA4C">
            <w:pPr>
              <w:spacing w:line="255" w:lineRule="auto"/>
              <w:rPr>
                <w:rFonts w:ascii="Arial"/>
                <w:sz w:val="21"/>
              </w:rPr>
            </w:pPr>
          </w:p>
          <w:p w14:paraId="022A87AE">
            <w:pPr>
              <w:spacing w:line="255" w:lineRule="auto"/>
              <w:rPr>
                <w:rFonts w:ascii="Arial"/>
                <w:sz w:val="21"/>
              </w:rPr>
            </w:pPr>
          </w:p>
          <w:p w14:paraId="5B058AF7">
            <w:pPr>
              <w:spacing w:line="255" w:lineRule="auto"/>
              <w:rPr>
                <w:rFonts w:ascii="Arial"/>
                <w:sz w:val="21"/>
              </w:rPr>
            </w:pPr>
          </w:p>
          <w:p w14:paraId="7528381F">
            <w:pPr>
              <w:spacing w:line="255" w:lineRule="auto"/>
              <w:rPr>
                <w:rFonts w:ascii="Arial"/>
                <w:sz w:val="21"/>
              </w:rPr>
            </w:pPr>
          </w:p>
          <w:p w14:paraId="27EFC23E">
            <w:pPr>
              <w:pStyle w:val="6"/>
              <w:spacing w:before="71" w:line="241" w:lineRule="auto"/>
              <w:ind w:left="196"/>
            </w:pPr>
            <w:r>
              <w:t>5</w:t>
            </w:r>
          </w:p>
        </w:tc>
        <w:tc>
          <w:tcPr>
            <w:tcW w:w="993" w:type="dxa"/>
            <w:vMerge w:val="restart"/>
            <w:tcBorders>
              <w:bottom w:val="nil"/>
            </w:tcBorders>
            <w:vAlign w:val="top"/>
          </w:tcPr>
          <w:p w14:paraId="0EB6201A">
            <w:pPr>
              <w:spacing w:line="254" w:lineRule="auto"/>
              <w:rPr>
                <w:rFonts w:ascii="Arial"/>
                <w:sz w:val="21"/>
              </w:rPr>
            </w:pPr>
          </w:p>
          <w:p w14:paraId="2B1A62CB">
            <w:pPr>
              <w:spacing w:line="254" w:lineRule="auto"/>
              <w:rPr>
                <w:rFonts w:ascii="Arial"/>
                <w:sz w:val="21"/>
              </w:rPr>
            </w:pPr>
          </w:p>
          <w:p w14:paraId="3DE13161">
            <w:pPr>
              <w:spacing w:line="254" w:lineRule="auto"/>
              <w:rPr>
                <w:rFonts w:ascii="Arial"/>
                <w:sz w:val="21"/>
              </w:rPr>
            </w:pPr>
          </w:p>
          <w:p w14:paraId="0A4B5E68">
            <w:pPr>
              <w:spacing w:line="255" w:lineRule="auto"/>
              <w:rPr>
                <w:rFonts w:ascii="Arial"/>
                <w:sz w:val="21"/>
              </w:rPr>
            </w:pPr>
          </w:p>
          <w:p w14:paraId="05D9BA43">
            <w:pPr>
              <w:spacing w:line="255" w:lineRule="auto"/>
              <w:rPr>
                <w:rFonts w:ascii="Arial"/>
                <w:sz w:val="21"/>
              </w:rPr>
            </w:pPr>
          </w:p>
          <w:p w14:paraId="108F2E04">
            <w:pPr>
              <w:spacing w:line="255" w:lineRule="auto"/>
              <w:rPr>
                <w:rFonts w:ascii="Arial"/>
                <w:sz w:val="21"/>
              </w:rPr>
            </w:pPr>
          </w:p>
          <w:p w14:paraId="37BE1A79">
            <w:pPr>
              <w:spacing w:line="255" w:lineRule="auto"/>
              <w:rPr>
                <w:rFonts w:ascii="Arial"/>
                <w:sz w:val="21"/>
              </w:rPr>
            </w:pPr>
          </w:p>
          <w:p w14:paraId="6B14BC10">
            <w:pPr>
              <w:spacing w:line="255" w:lineRule="auto"/>
              <w:rPr>
                <w:rFonts w:ascii="Arial"/>
                <w:sz w:val="21"/>
              </w:rPr>
            </w:pPr>
          </w:p>
          <w:p w14:paraId="3639CFF4">
            <w:pPr>
              <w:spacing w:line="255" w:lineRule="auto"/>
              <w:rPr>
                <w:rFonts w:ascii="Arial"/>
                <w:sz w:val="21"/>
              </w:rPr>
            </w:pPr>
          </w:p>
          <w:p w14:paraId="1BDFEC54">
            <w:pPr>
              <w:spacing w:line="255" w:lineRule="auto"/>
              <w:rPr>
                <w:rFonts w:ascii="Arial"/>
                <w:sz w:val="21"/>
              </w:rPr>
            </w:pPr>
          </w:p>
          <w:p w14:paraId="0CF8240F">
            <w:pPr>
              <w:spacing w:line="255" w:lineRule="auto"/>
              <w:rPr>
                <w:rFonts w:ascii="Arial"/>
                <w:sz w:val="21"/>
              </w:rPr>
            </w:pPr>
          </w:p>
          <w:p w14:paraId="2B7347E2">
            <w:pPr>
              <w:spacing w:line="255" w:lineRule="auto"/>
              <w:rPr>
                <w:rFonts w:ascii="Arial"/>
                <w:sz w:val="21"/>
              </w:rPr>
            </w:pPr>
          </w:p>
          <w:p w14:paraId="0F85064A">
            <w:pPr>
              <w:pStyle w:val="6"/>
              <w:spacing w:before="71" w:line="223" w:lineRule="auto"/>
              <w:ind w:left="63"/>
            </w:pPr>
            <w:r>
              <w:rPr>
                <w:spacing w:val="-3"/>
              </w:rPr>
              <w:t>招生管理</w:t>
            </w:r>
          </w:p>
        </w:tc>
        <w:tc>
          <w:tcPr>
            <w:tcW w:w="993" w:type="dxa"/>
            <w:vAlign w:val="top"/>
          </w:tcPr>
          <w:p w14:paraId="40FBDBC9">
            <w:pPr>
              <w:spacing w:line="300" w:lineRule="auto"/>
              <w:rPr>
                <w:rFonts w:ascii="Arial"/>
                <w:sz w:val="21"/>
              </w:rPr>
            </w:pPr>
          </w:p>
          <w:p w14:paraId="18C569EE">
            <w:pPr>
              <w:spacing w:line="300" w:lineRule="auto"/>
              <w:rPr>
                <w:rFonts w:ascii="Arial"/>
                <w:sz w:val="21"/>
              </w:rPr>
            </w:pPr>
          </w:p>
          <w:p w14:paraId="498FA9E7">
            <w:pPr>
              <w:spacing w:line="300" w:lineRule="auto"/>
              <w:rPr>
                <w:rFonts w:ascii="Arial"/>
                <w:sz w:val="21"/>
              </w:rPr>
            </w:pPr>
          </w:p>
          <w:p w14:paraId="53D4ED8E">
            <w:pPr>
              <w:pStyle w:val="6"/>
              <w:spacing w:before="72" w:line="222" w:lineRule="auto"/>
              <w:ind w:left="64"/>
            </w:pPr>
            <w:r>
              <w:rPr>
                <w:spacing w:val="-3"/>
              </w:rPr>
              <w:t>招生计划</w:t>
            </w:r>
          </w:p>
        </w:tc>
        <w:tc>
          <w:tcPr>
            <w:tcW w:w="2069" w:type="dxa"/>
            <w:vAlign w:val="top"/>
          </w:tcPr>
          <w:p w14:paraId="36FAD4B1">
            <w:pPr>
              <w:spacing w:line="254" w:lineRule="auto"/>
              <w:rPr>
                <w:rFonts w:ascii="Arial"/>
                <w:sz w:val="21"/>
              </w:rPr>
            </w:pPr>
          </w:p>
          <w:p w14:paraId="14332C70">
            <w:pPr>
              <w:spacing w:line="255" w:lineRule="auto"/>
              <w:rPr>
                <w:rFonts w:ascii="Arial"/>
                <w:sz w:val="21"/>
              </w:rPr>
            </w:pPr>
          </w:p>
          <w:p w14:paraId="6E646E82">
            <w:pPr>
              <w:spacing w:line="255" w:lineRule="auto"/>
              <w:rPr>
                <w:rFonts w:ascii="Arial"/>
                <w:sz w:val="21"/>
              </w:rPr>
            </w:pPr>
          </w:p>
          <w:p w14:paraId="49E8ECD9">
            <w:pPr>
              <w:pStyle w:val="6"/>
              <w:spacing w:before="71" w:line="230" w:lineRule="auto"/>
              <w:ind w:left="41" w:right="80" w:firstLine="5"/>
            </w:pPr>
            <w:r>
              <w:rPr>
                <w:spacing w:val="-2"/>
                <w:sz w:val="18"/>
                <w:szCs w:val="18"/>
              </w:rPr>
              <w:t>●</w:t>
            </w:r>
            <w:r>
              <w:rPr>
                <w:spacing w:val="-2"/>
              </w:rPr>
              <w:t>各校本年度招生计</w:t>
            </w:r>
            <w:r>
              <w:t>划</w:t>
            </w:r>
          </w:p>
        </w:tc>
        <w:tc>
          <w:tcPr>
            <w:tcW w:w="1503" w:type="dxa"/>
            <w:vMerge w:val="restart"/>
            <w:tcBorders>
              <w:bottom w:val="nil"/>
            </w:tcBorders>
            <w:vAlign w:val="top"/>
          </w:tcPr>
          <w:p w14:paraId="2E407F20">
            <w:pPr>
              <w:spacing w:line="261" w:lineRule="auto"/>
              <w:rPr>
                <w:rFonts w:ascii="Arial"/>
                <w:sz w:val="21"/>
              </w:rPr>
            </w:pPr>
          </w:p>
          <w:p w14:paraId="27EC5099">
            <w:pPr>
              <w:spacing w:line="262" w:lineRule="auto"/>
              <w:rPr>
                <w:rFonts w:ascii="Arial"/>
                <w:sz w:val="21"/>
              </w:rPr>
            </w:pPr>
          </w:p>
          <w:p w14:paraId="7FCC4D36">
            <w:pPr>
              <w:spacing w:line="262" w:lineRule="auto"/>
              <w:rPr>
                <w:rFonts w:ascii="Arial"/>
                <w:sz w:val="21"/>
              </w:rPr>
            </w:pPr>
          </w:p>
          <w:p w14:paraId="3B2FF19F">
            <w:pPr>
              <w:spacing w:line="262" w:lineRule="auto"/>
              <w:rPr>
                <w:rFonts w:ascii="Arial"/>
                <w:sz w:val="21"/>
              </w:rPr>
            </w:pPr>
          </w:p>
          <w:p w14:paraId="669F217D">
            <w:pPr>
              <w:spacing w:line="262" w:lineRule="auto"/>
              <w:rPr>
                <w:rFonts w:ascii="Arial"/>
                <w:sz w:val="21"/>
              </w:rPr>
            </w:pPr>
          </w:p>
          <w:p w14:paraId="2D72ECAB">
            <w:pPr>
              <w:spacing w:line="262" w:lineRule="auto"/>
              <w:rPr>
                <w:rFonts w:ascii="Arial"/>
                <w:sz w:val="21"/>
              </w:rPr>
            </w:pPr>
          </w:p>
          <w:p w14:paraId="31333A32">
            <w:pPr>
              <w:pStyle w:val="6"/>
              <w:spacing w:before="72" w:line="228" w:lineRule="auto"/>
              <w:ind w:left="40" w:right="136"/>
              <w:jc w:val="both"/>
            </w:pPr>
            <w:r>
              <w:rPr>
                <w:spacing w:val="-2"/>
              </w:rPr>
              <w:t>《中华人民共和国政府信息</w:t>
            </w:r>
            <w:r>
              <w:rPr>
                <w:spacing w:val="-5"/>
              </w:rPr>
              <w:t>公开条例》《</w:t>
            </w:r>
            <w:r>
              <w:rPr>
                <w:spacing w:val="-2"/>
              </w:rPr>
              <w:t>教育部关于进一步做好小学升入初中免试就近入学工作</w:t>
            </w:r>
            <w:r>
              <w:rPr>
                <w:spacing w:val="-3"/>
              </w:rPr>
              <w:t>的实施意见》</w:t>
            </w:r>
            <w:bookmarkStart w:id="0" w:name="_GoBack"/>
            <w:bookmarkEnd w:id="0"/>
            <w:r>
              <w:rPr>
                <w:spacing w:val="-2"/>
              </w:rPr>
              <w:t>《教育部关于推进中小学信息公开工作的</w:t>
            </w:r>
            <w:r>
              <w:rPr>
                <w:spacing w:val="-5"/>
              </w:rPr>
              <w:t>意见》</w:t>
            </w:r>
          </w:p>
        </w:tc>
        <w:tc>
          <w:tcPr>
            <w:tcW w:w="868" w:type="dxa"/>
            <w:vAlign w:val="top"/>
          </w:tcPr>
          <w:p w14:paraId="75F3D854">
            <w:pPr>
              <w:pStyle w:val="6"/>
              <w:spacing w:before="297" w:line="222" w:lineRule="auto"/>
              <w:ind w:left="43"/>
            </w:pPr>
            <w:r>
              <w:rPr>
                <w:spacing w:val="-5"/>
              </w:rPr>
              <w:t>信息形</w:t>
            </w:r>
          </w:p>
          <w:p w14:paraId="5FF5DEB7">
            <w:pPr>
              <w:pStyle w:val="6"/>
              <w:spacing w:before="6" w:line="223" w:lineRule="auto"/>
              <w:ind w:left="46"/>
            </w:pPr>
            <w:r>
              <w:rPr>
                <w:spacing w:val="-6"/>
              </w:rPr>
              <w:t>成或者</w:t>
            </w:r>
          </w:p>
          <w:p w14:paraId="560EAD3F">
            <w:pPr>
              <w:pStyle w:val="6"/>
              <w:spacing w:before="6" w:line="228" w:lineRule="auto"/>
              <w:ind w:left="44" w:right="160" w:firstLine="6"/>
              <w:jc w:val="both"/>
            </w:pPr>
            <w:r>
              <w:rPr>
                <w:spacing w:val="-7"/>
              </w:rPr>
              <w:t>变更之</w:t>
            </w:r>
            <w:r>
              <w:rPr>
                <w:spacing w:val="-3"/>
              </w:rPr>
              <w:t>日起20</w:t>
            </w:r>
            <w:r>
              <w:rPr>
                <w:spacing w:val="-5"/>
              </w:rPr>
              <w:t>个工作</w:t>
            </w:r>
            <w:r>
              <w:rPr>
                <w:spacing w:val="13"/>
              </w:rPr>
              <w:t>日内</w:t>
            </w:r>
          </w:p>
        </w:tc>
        <w:tc>
          <w:tcPr>
            <w:tcW w:w="787" w:type="dxa"/>
            <w:vAlign w:val="top"/>
          </w:tcPr>
          <w:p w14:paraId="0D464C85">
            <w:pPr>
              <w:spacing w:line="254" w:lineRule="auto"/>
              <w:rPr>
                <w:rFonts w:ascii="Arial"/>
                <w:sz w:val="21"/>
              </w:rPr>
            </w:pPr>
          </w:p>
          <w:p w14:paraId="40214853">
            <w:pPr>
              <w:spacing w:line="255" w:lineRule="auto"/>
              <w:rPr>
                <w:rFonts w:ascii="Arial"/>
                <w:sz w:val="21"/>
              </w:rPr>
            </w:pPr>
          </w:p>
          <w:p w14:paraId="58A04058">
            <w:pPr>
              <w:spacing w:line="255" w:lineRule="auto"/>
              <w:rPr>
                <w:rFonts w:ascii="Arial"/>
                <w:sz w:val="21"/>
              </w:rPr>
            </w:pPr>
          </w:p>
          <w:p w14:paraId="5B3BA5BC">
            <w:pPr>
              <w:pStyle w:val="6"/>
              <w:spacing w:before="72" w:line="229" w:lineRule="auto"/>
              <w:ind w:left="45" w:right="78" w:firstLine="8"/>
            </w:pPr>
            <w:r>
              <w:rPr>
                <w:rFonts w:hint="eastAsia"/>
                <w:spacing w:val="-7"/>
                <w:lang w:val="en-US" w:eastAsia="zh-CN"/>
              </w:rPr>
              <w:t>山亭</w:t>
            </w:r>
            <w:r>
              <w:rPr>
                <w:spacing w:val="-7"/>
              </w:rPr>
              <w:t>区</w:t>
            </w:r>
            <w:r>
              <w:rPr>
                <w:spacing w:val="-4"/>
              </w:rPr>
              <w:t>教体局</w:t>
            </w:r>
          </w:p>
        </w:tc>
        <w:tc>
          <w:tcPr>
            <w:tcW w:w="3088" w:type="dxa"/>
            <w:vAlign w:val="center"/>
          </w:tcPr>
          <w:p w14:paraId="1CA89A62">
            <w:pPr>
              <w:pStyle w:val="7"/>
              <w:numPr>
                <w:ilvl w:val="0"/>
                <w:numId w:val="0"/>
              </w:numPr>
              <w:tabs>
                <w:tab w:val="left" w:pos="218"/>
              </w:tabs>
              <w:spacing w:before="73" w:after="0" w:line="285" w:lineRule="exact"/>
              <w:ind w:left="106" w:leftChars="0" w:right="0" w:rightChars="0"/>
              <w:jc w:val="both"/>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仿宋" w:hAnsi="仿宋" w:eastAsia="仿宋" w:cs="仿宋"/>
                <w:snapToGrid w:val="0"/>
                <w:color w:val="000000"/>
                <w:spacing w:val="-2"/>
                <w:kern w:val="0"/>
                <w:sz w:val="22"/>
                <w:szCs w:val="22"/>
                <w:lang w:val="en-US" w:eastAsia="zh-CN" w:bidi="ar-SA"/>
              </w:rPr>
              <w:t>区政府网站</w:t>
            </w:r>
          </w:p>
          <w:p w14:paraId="3EF1B435">
            <w:pPr>
              <w:pStyle w:val="7"/>
              <w:numPr>
                <w:ilvl w:val="0"/>
                <w:numId w:val="0"/>
              </w:numPr>
              <w:tabs>
                <w:tab w:val="left" w:pos="218"/>
              </w:tabs>
              <w:spacing w:before="73" w:after="0" w:line="285" w:lineRule="exact"/>
              <w:ind w:left="106" w:leftChars="0" w:right="0" w:rightChars="0"/>
              <w:jc w:val="both"/>
            </w:pPr>
            <w:r>
              <w:rPr>
                <w:rFonts w:hint="eastAsia" w:ascii="宋体" w:hAnsi="宋体" w:eastAsia="宋体" w:cs="宋体"/>
                <w:b w:val="0"/>
                <w:bCs/>
                <w:sz w:val="18"/>
                <w:szCs w:val="18"/>
                <w:lang w:eastAsia="zh-CN"/>
              </w:rPr>
              <w:t>█</w:t>
            </w:r>
            <w:r>
              <w:rPr>
                <w:rFonts w:hint="eastAsia" w:ascii="仿宋" w:hAnsi="仿宋" w:eastAsia="仿宋" w:cs="仿宋"/>
                <w:snapToGrid w:val="0"/>
                <w:color w:val="000000"/>
                <w:spacing w:val="-2"/>
                <w:kern w:val="0"/>
                <w:sz w:val="22"/>
                <w:szCs w:val="22"/>
                <w:lang w:val="en-US" w:eastAsia="zh-CN" w:bidi="ar-SA"/>
              </w:rPr>
              <w:t>微信</w:t>
            </w:r>
          </w:p>
        </w:tc>
        <w:tc>
          <w:tcPr>
            <w:tcW w:w="647" w:type="dxa"/>
            <w:vAlign w:val="top"/>
          </w:tcPr>
          <w:p w14:paraId="1ACD70EA">
            <w:pPr>
              <w:spacing w:line="300" w:lineRule="auto"/>
              <w:rPr>
                <w:rFonts w:ascii="Arial"/>
                <w:sz w:val="21"/>
              </w:rPr>
            </w:pPr>
          </w:p>
          <w:p w14:paraId="05D8F21A">
            <w:pPr>
              <w:spacing w:line="300" w:lineRule="auto"/>
              <w:rPr>
                <w:rFonts w:ascii="Arial"/>
                <w:sz w:val="21"/>
              </w:rPr>
            </w:pPr>
          </w:p>
          <w:p w14:paraId="4F95DE55">
            <w:pPr>
              <w:spacing w:line="300" w:lineRule="auto"/>
              <w:rPr>
                <w:rFonts w:ascii="Arial"/>
                <w:sz w:val="21"/>
              </w:rPr>
            </w:pPr>
          </w:p>
          <w:p w14:paraId="26D10B7D">
            <w:pPr>
              <w:pStyle w:val="6"/>
              <w:spacing w:before="71" w:line="289" w:lineRule="exact"/>
              <w:ind w:left="278"/>
            </w:pPr>
            <w:r>
              <w:rPr>
                <w:position w:val="1"/>
              </w:rPr>
              <w:t>√</w:t>
            </w:r>
          </w:p>
        </w:tc>
        <w:tc>
          <w:tcPr>
            <w:tcW w:w="647" w:type="dxa"/>
            <w:vAlign w:val="top"/>
          </w:tcPr>
          <w:p w14:paraId="7E51C60F">
            <w:pPr>
              <w:rPr>
                <w:rFonts w:ascii="Arial"/>
                <w:sz w:val="21"/>
              </w:rPr>
            </w:pPr>
          </w:p>
        </w:tc>
        <w:tc>
          <w:tcPr>
            <w:tcW w:w="647" w:type="dxa"/>
            <w:vAlign w:val="top"/>
          </w:tcPr>
          <w:p w14:paraId="00E3CDDE">
            <w:pPr>
              <w:spacing w:line="300" w:lineRule="auto"/>
              <w:rPr>
                <w:rFonts w:ascii="Arial"/>
                <w:sz w:val="21"/>
              </w:rPr>
            </w:pPr>
          </w:p>
          <w:p w14:paraId="6DCEF884">
            <w:pPr>
              <w:spacing w:line="300" w:lineRule="auto"/>
              <w:rPr>
                <w:rFonts w:ascii="Arial"/>
                <w:sz w:val="21"/>
              </w:rPr>
            </w:pPr>
          </w:p>
          <w:p w14:paraId="21F3FA92">
            <w:pPr>
              <w:spacing w:line="300" w:lineRule="auto"/>
              <w:rPr>
                <w:rFonts w:ascii="Arial"/>
                <w:sz w:val="21"/>
              </w:rPr>
            </w:pPr>
          </w:p>
          <w:p w14:paraId="6BDE7133">
            <w:pPr>
              <w:pStyle w:val="6"/>
              <w:spacing w:before="71" w:line="289" w:lineRule="exact"/>
              <w:ind w:left="280"/>
            </w:pPr>
            <w:r>
              <w:rPr>
                <w:position w:val="1"/>
              </w:rPr>
              <w:t>√</w:t>
            </w:r>
          </w:p>
        </w:tc>
        <w:tc>
          <w:tcPr>
            <w:tcW w:w="647" w:type="dxa"/>
            <w:vAlign w:val="top"/>
          </w:tcPr>
          <w:p w14:paraId="1E6BCF7A">
            <w:pPr>
              <w:rPr>
                <w:rFonts w:ascii="Arial"/>
                <w:sz w:val="21"/>
              </w:rPr>
            </w:pPr>
          </w:p>
        </w:tc>
        <w:tc>
          <w:tcPr>
            <w:tcW w:w="647" w:type="dxa"/>
            <w:vAlign w:val="top"/>
          </w:tcPr>
          <w:p w14:paraId="50EC89CC">
            <w:pPr>
              <w:spacing w:line="300" w:lineRule="auto"/>
              <w:rPr>
                <w:rFonts w:ascii="Arial"/>
                <w:sz w:val="21"/>
              </w:rPr>
            </w:pPr>
          </w:p>
          <w:p w14:paraId="7B338AE3">
            <w:pPr>
              <w:spacing w:line="300" w:lineRule="auto"/>
              <w:rPr>
                <w:rFonts w:ascii="Arial"/>
                <w:sz w:val="21"/>
              </w:rPr>
            </w:pPr>
          </w:p>
          <w:p w14:paraId="33A938DB">
            <w:pPr>
              <w:spacing w:line="300" w:lineRule="auto"/>
              <w:rPr>
                <w:rFonts w:ascii="Arial"/>
                <w:sz w:val="21"/>
              </w:rPr>
            </w:pPr>
          </w:p>
          <w:p w14:paraId="6AB000AD">
            <w:pPr>
              <w:pStyle w:val="6"/>
              <w:spacing w:before="71" w:line="289" w:lineRule="exact"/>
              <w:ind w:left="282"/>
            </w:pPr>
            <w:r>
              <w:rPr>
                <w:position w:val="1"/>
              </w:rPr>
              <w:t>√</w:t>
            </w:r>
          </w:p>
        </w:tc>
        <w:tc>
          <w:tcPr>
            <w:tcW w:w="657" w:type="dxa"/>
            <w:vAlign w:val="top"/>
          </w:tcPr>
          <w:p w14:paraId="6B6D6D12">
            <w:pPr>
              <w:rPr>
                <w:rFonts w:ascii="Arial"/>
                <w:sz w:val="21"/>
              </w:rPr>
            </w:pPr>
          </w:p>
        </w:tc>
      </w:tr>
      <w:tr w14:paraId="7001A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52" w:hRule="atLeast"/>
        </w:trPr>
        <w:tc>
          <w:tcPr>
            <w:tcW w:w="480" w:type="dxa"/>
            <w:vMerge w:val="continue"/>
            <w:tcBorders>
              <w:top w:val="nil"/>
              <w:bottom w:val="nil"/>
            </w:tcBorders>
            <w:vAlign w:val="top"/>
          </w:tcPr>
          <w:p w14:paraId="15D31871">
            <w:pPr>
              <w:rPr>
                <w:rFonts w:ascii="Arial"/>
                <w:sz w:val="21"/>
              </w:rPr>
            </w:pPr>
          </w:p>
        </w:tc>
        <w:tc>
          <w:tcPr>
            <w:tcW w:w="993" w:type="dxa"/>
            <w:vMerge w:val="continue"/>
            <w:tcBorders>
              <w:top w:val="nil"/>
              <w:bottom w:val="nil"/>
            </w:tcBorders>
            <w:vAlign w:val="top"/>
          </w:tcPr>
          <w:p w14:paraId="7C4DFF10">
            <w:pPr>
              <w:rPr>
                <w:rFonts w:ascii="Arial"/>
                <w:sz w:val="21"/>
              </w:rPr>
            </w:pPr>
          </w:p>
        </w:tc>
        <w:tc>
          <w:tcPr>
            <w:tcW w:w="993" w:type="dxa"/>
            <w:vAlign w:val="top"/>
          </w:tcPr>
          <w:p w14:paraId="6AD4809E">
            <w:pPr>
              <w:spacing w:line="301" w:lineRule="auto"/>
              <w:rPr>
                <w:rFonts w:ascii="Arial"/>
                <w:sz w:val="21"/>
              </w:rPr>
            </w:pPr>
          </w:p>
          <w:p w14:paraId="3729F222">
            <w:pPr>
              <w:spacing w:line="302" w:lineRule="auto"/>
              <w:rPr>
                <w:rFonts w:ascii="Arial"/>
                <w:sz w:val="21"/>
              </w:rPr>
            </w:pPr>
          </w:p>
          <w:p w14:paraId="38F75411">
            <w:pPr>
              <w:spacing w:line="302" w:lineRule="auto"/>
              <w:rPr>
                <w:rFonts w:ascii="Arial"/>
                <w:sz w:val="21"/>
              </w:rPr>
            </w:pPr>
          </w:p>
          <w:p w14:paraId="2E0982E3">
            <w:pPr>
              <w:pStyle w:val="6"/>
              <w:spacing w:before="71" w:line="223" w:lineRule="auto"/>
              <w:ind w:left="64"/>
            </w:pPr>
            <w:r>
              <w:rPr>
                <w:spacing w:val="-3"/>
              </w:rPr>
              <w:t>招生范围</w:t>
            </w:r>
          </w:p>
        </w:tc>
        <w:tc>
          <w:tcPr>
            <w:tcW w:w="2069" w:type="dxa"/>
            <w:vAlign w:val="top"/>
          </w:tcPr>
          <w:p w14:paraId="1663DE60">
            <w:pPr>
              <w:spacing w:line="256" w:lineRule="auto"/>
              <w:rPr>
                <w:rFonts w:ascii="Arial"/>
                <w:sz w:val="21"/>
              </w:rPr>
            </w:pPr>
          </w:p>
          <w:p w14:paraId="06156BED">
            <w:pPr>
              <w:spacing w:line="256" w:lineRule="auto"/>
              <w:rPr>
                <w:rFonts w:ascii="Arial"/>
                <w:sz w:val="21"/>
              </w:rPr>
            </w:pPr>
          </w:p>
          <w:p w14:paraId="232DDBB4">
            <w:pPr>
              <w:spacing w:line="257" w:lineRule="auto"/>
              <w:rPr>
                <w:rFonts w:ascii="Arial"/>
                <w:sz w:val="21"/>
              </w:rPr>
            </w:pPr>
          </w:p>
          <w:p w14:paraId="1F384E30">
            <w:pPr>
              <w:pStyle w:val="6"/>
              <w:spacing w:before="71" w:line="223" w:lineRule="auto"/>
              <w:ind w:left="47"/>
            </w:pPr>
            <w:r>
              <w:rPr>
                <w:spacing w:val="-4"/>
                <w:sz w:val="18"/>
                <w:szCs w:val="18"/>
              </w:rPr>
              <w:t>●</w:t>
            </w:r>
            <w:r>
              <w:rPr>
                <w:spacing w:val="-4"/>
              </w:rPr>
              <w:t>招生范围</w:t>
            </w:r>
          </w:p>
          <w:p w14:paraId="186D5FC1">
            <w:pPr>
              <w:pStyle w:val="6"/>
              <w:spacing w:before="5" w:line="221" w:lineRule="auto"/>
              <w:ind w:left="47"/>
            </w:pPr>
            <w:r>
              <w:rPr>
                <w:spacing w:val="-2"/>
                <w:sz w:val="18"/>
                <w:szCs w:val="18"/>
              </w:rPr>
              <w:t>●</w:t>
            </w:r>
            <w:r>
              <w:rPr>
                <w:spacing w:val="-2"/>
              </w:rPr>
              <w:t>学区划分详细情况</w:t>
            </w:r>
          </w:p>
        </w:tc>
        <w:tc>
          <w:tcPr>
            <w:tcW w:w="1503" w:type="dxa"/>
            <w:vMerge w:val="continue"/>
            <w:tcBorders>
              <w:top w:val="nil"/>
              <w:bottom w:val="nil"/>
            </w:tcBorders>
            <w:vAlign w:val="top"/>
          </w:tcPr>
          <w:p w14:paraId="35432EF3">
            <w:pPr>
              <w:rPr>
                <w:rFonts w:ascii="Arial"/>
                <w:sz w:val="21"/>
              </w:rPr>
            </w:pPr>
          </w:p>
        </w:tc>
        <w:tc>
          <w:tcPr>
            <w:tcW w:w="868" w:type="dxa"/>
            <w:vAlign w:val="top"/>
          </w:tcPr>
          <w:p w14:paraId="6DA7DBAA">
            <w:pPr>
              <w:pStyle w:val="6"/>
              <w:spacing w:before="304" w:line="222" w:lineRule="auto"/>
              <w:ind w:left="43"/>
            </w:pPr>
            <w:r>
              <w:rPr>
                <w:spacing w:val="-5"/>
              </w:rPr>
              <w:t>信息形</w:t>
            </w:r>
          </w:p>
          <w:p w14:paraId="1B8EAB56">
            <w:pPr>
              <w:pStyle w:val="6"/>
              <w:spacing w:before="6" w:line="223" w:lineRule="auto"/>
              <w:ind w:left="46"/>
            </w:pPr>
            <w:r>
              <w:rPr>
                <w:spacing w:val="-6"/>
              </w:rPr>
              <w:t>成或者</w:t>
            </w:r>
          </w:p>
          <w:p w14:paraId="1DA15E74">
            <w:pPr>
              <w:pStyle w:val="6"/>
              <w:spacing w:before="4" w:line="228" w:lineRule="auto"/>
              <w:ind w:left="44" w:right="160" w:firstLine="6"/>
              <w:jc w:val="both"/>
            </w:pPr>
            <w:r>
              <w:rPr>
                <w:spacing w:val="-7"/>
              </w:rPr>
              <w:t>变更之</w:t>
            </w:r>
            <w:r>
              <w:rPr>
                <w:spacing w:val="-3"/>
              </w:rPr>
              <w:t>日起20</w:t>
            </w:r>
            <w:r>
              <w:rPr>
                <w:spacing w:val="-5"/>
              </w:rPr>
              <w:t>个工作</w:t>
            </w:r>
            <w:r>
              <w:rPr>
                <w:spacing w:val="13"/>
              </w:rPr>
              <w:t>日内</w:t>
            </w:r>
          </w:p>
        </w:tc>
        <w:tc>
          <w:tcPr>
            <w:tcW w:w="787" w:type="dxa"/>
            <w:vAlign w:val="top"/>
          </w:tcPr>
          <w:p w14:paraId="52F69F59">
            <w:pPr>
              <w:spacing w:line="256" w:lineRule="auto"/>
              <w:rPr>
                <w:rFonts w:ascii="Arial"/>
                <w:sz w:val="21"/>
              </w:rPr>
            </w:pPr>
          </w:p>
          <w:p w14:paraId="24824A04">
            <w:pPr>
              <w:spacing w:line="257" w:lineRule="auto"/>
              <w:rPr>
                <w:rFonts w:ascii="Arial"/>
                <w:sz w:val="21"/>
              </w:rPr>
            </w:pPr>
          </w:p>
          <w:p w14:paraId="338AB5DC">
            <w:pPr>
              <w:spacing w:line="257" w:lineRule="auto"/>
              <w:rPr>
                <w:rFonts w:ascii="Arial"/>
                <w:sz w:val="21"/>
              </w:rPr>
            </w:pPr>
          </w:p>
          <w:p w14:paraId="36571479">
            <w:pPr>
              <w:pStyle w:val="6"/>
              <w:spacing w:before="71" w:line="228" w:lineRule="auto"/>
              <w:ind w:left="45" w:right="78" w:firstLine="8"/>
            </w:pPr>
            <w:r>
              <w:rPr>
                <w:rFonts w:hint="eastAsia"/>
                <w:spacing w:val="-7"/>
                <w:lang w:val="en-US" w:eastAsia="zh-CN"/>
              </w:rPr>
              <w:t>山亭</w:t>
            </w:r>
            <w:r>
              <w:rPr>
                <w:spacing w:val="-7"/>
              </w:rPr>
              <w:t>区</w:t>
            </w:r>
            <w:r>
              <w:rPr>
                <w:spacing w:val="-4"/>
              </w:rPr>
              <w:t>教体局</w:t>
            </w:r>
          </w:p>
        </w:tc>
        <w:tc>
          <w:tcPr>
            <w:tcW w:w="3088" w:type="dxa"/>
            <w:vAlign w:val="center"/>
          </w:tcPr>
          <w:p w14:paraId="0E0EAB1C">
            <w:pPr>
              <w:pStyle w:val="7"/>
              <w:numPr>
                <w:ilvl w:val="0"/>
                <w:numId w:val="0"/>
              </w:numPr>
              <w:tabs>
                <w:tab w:val="left" w:pos="218"/>
              </w:tabs>
              <w:spacing w:before="73" w:after="0" w:line="285" w:lineRule="exact"/>
              <w:ind w:left="106" w:leftChars="0" w:right="0" w:rightChars="0"/>
              <w:jc w:val="both"/>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仿宋" w:hAnsi="仿宋" w:eastAsia="仿宋" w:cs="仿宋"/>
                <w:snapToGrid w:val="0"/>
                <w:color w:val="000000"/>
                <w:spacing w:val="-2"/>
                <w:kern w:val="0"/>
                <w:sz w:val="22"/>
                <w:szCs w:val="22"/>
                <w:lang w:val="en-US" w:eastAsia="zh-CN" w:bidi="ar-SA"/>
              </w:rPr>
              <w:t>区政府网站</w:t>
            </w:r>
          </w:p>
          <w:p w14:paraId="1359F773">
            <w:pPr>
              <w:pStyle w:val="7"/>
              <w:numPr>
                <w:ilvl w:val="0"/>
                <w:numId w:val="0"/>
              </w:numPr>
              <w:tabs>
                <w:tab w:val="left" w:pos="218"/>
              </w:tabs>
              <w:spacing w:before="73" w:after="0" w:line="285" w:lineRule="exact"/>
              <w:ind w:left="106" w:leftChars="0" w:right="0" w:rightChars="0"/>
              <w:jc w:val="both"/>
            </w:pPr>
            <w:r>
              <w:rPr>
                <w:rFonts w:hint="eastAsia" w:ascii="宋体" w:hAnsi="宋体" w:eastAsia="宋体" w:cs="宋体"/>
                <w:b w:val="0"/>
                <w:bCs/>
                <w:sz w:val="18"/>
                <w:szCs w:val="18"/>
                <w:lang w:eastAsia="zh-CN"/>
              </w:rPr>
              <w:t>█</w:t>
            </w:r>
            <w:r>
              <w:rPr>
                <w:rFonts w:hint="eastAsia" w:ascii="仿宋" w:hAnsi="仿宋" w:eastAsia="仿宋" w:cs="仿宋"/>
                <w:snapToGrid w:val="0"/>
                <w:color w:val="000000"/>
                <w:spacing w:val="-2"/>
                <w:kern w:val="0"/>
                <w:sz w:val="22"/>
                <w:szCs w:val="22"/>
                <w:lang w:val="en-US" w:eastAsia="zh-CN" w:bidi="ar-SA"/>
              </w:rPr>
              <w:t>微信</w:t>
            </w:r>
          </w:p>
        </w:tc>
        <w:tc>
          <w:tcPr>
            <w:tcW w:w="647" w:type="dxa"/>
            <w:vAlign w:val="top"/>
          </w:tcPr>
          <w:p w14:paraId="32D83675">
            <w:pPr>
              <w:spacing w:line="301" w:lineRule="auto"/>
              <w:rPr>
                <w:rFonts w:ascii="Arial"/>
                <w:sz w:val="21"/>
              </w:rPr>
            </w:pPr>
          </w:p>
          <w:p w14:paraId="1718C2E6">
            <w:pPr>
              <w:spacing w:line="302" w:lineRule="auto"/>
              <w:rPr>
                <w:rFonts w:ascii="Arial"/>
                <w:sz w:val="21"/>
              </w:rPr>
            </w:pPr>
          </w:p>
          <w:p w14:paraId="2E0AB616">
            <w:pPr>
              <w:spacing w:line="302" w:lineRule="auto"/>
              <w:rPr>
                <w:rFonts w:ascii="Arial"/>
                <w:sz w:val="21"/>
              </w:rPr>
            </w:pPr>
          </w:p>
          <w:p w14:paraId="2285330C">
            <w:pPr>
              <w:pStyle w:val="6"/>
              <w:spacing w:before="71" w:line="289" w:lineRule="exact"/>
              <w:ind w:left="278"/>
            </w:pPr>
            <w:r>
              <w:rPr>
                <w:position w:val="1"/>
              </w:rPr>
              <w:t>√</w:t>
            </w:r>
          </w:p>
        </w:tc>
        <w:tc>
          <w:tcPr>
            <w:tcW w:w="647" w:type="dxa"/>
            <w:vAlign w:val="top"/>
          </w:tcPr>
          <w:p w14:paraId="185433E8">
            <w:pPr>
              <w:rPr>
                <w:rFonts w:ascii="Arial"/>
                <w:sz w:val="21"/>
              </w:rPr>
            </w:pPr>
          </w:p>
        </w:tc>
        <w:tc>
          <w:tcPr>
            <w:tcW w:w="647" w:type="dxa"/>
            <w:vAlign w:val="top"/>
          </w:tcPr>
          <w:p w14:paraId="23CCEA96">
            <w:pPr>
              <w:spacing w:line="301" w:lineRule="auto"/>
              <w:rPr>
                <w:rFonts w:ascii="Arial"/>
                <w:sz w:val="21"/>
              </w:rPr>
            </w:pPr>
          </w:p>
          <w:p w14:paraId="09E830FF">
            <w:pPr>
              <w:spacing w:line="302" w:lineRule="auto"/>
              <w:rPr>
                <w:rFonts w:ascii="Arial"/>
                <w:sz w:val="21"/>
              </w:rPr>
            </w:pPr>
          </w:p>
          <w:p w14:paraId="61562024">
            <w:pPr>
              <w:spacing w:line="302" w:lineRule="auto"/>
              <w:rPr>
                <w:rFonts w:ascii="Arial"/>
                <w:sz w:val="21"/>
              </w:rPr>
            </w:pPr>
          </w:p>
          <w:p w14:paraId="2C3B93D4">
            <w:pPr>
              <w:pStyle w:val="6"/>
              <w:spacing w:before="71" w:line="289" w:lineRule="exact"/>
              <w:ind w:left="280"/>
            </w:pPr>
            <w:r>
              <w:rPr>
                <w:position w:val="1"/>
              </w:rPr>
              <w:t>√</w:t>
            </w:r>
          </w:p>
        </w:tc>
        <w:tc>
          <w:tcPr>
            <w:tcW w:w="647" w:type="dxa"/>
            <w:vAlign w:val="top"/>
          </w:tcPr>
          <w:p w14:paraId="10E67221">
            <w:pPr>
              <w:rPr>
                <w:rFonts w:ascii="Arial"/>
                <w:sz w:val="21"/>
              </w:rPr>
            </w:pPr>
          </w:p>
        </w:tc>
        <w:tc>
          <w:tcPr>
            <w:tcW w:w="647" w:type="dxa"/>
            <w:vAlign w:val="top"/>
          </w:tcPr>
          <w:p w14:paraId="03B41A49">
            <w:pPr>
              <w:spacing w:line="301" w:lineRule="auto"/>
              <w:rPr>
                <w:rFonts w:ascii="Arial"/>
                <w:sz w:val="21"/>
              </w:rPr>
            </w:pPr>
          </w:p>
          <w:p w14:paraId="3FF64BDC">
            <w:pPr>
              <w:spacing w:line="302" w:lineRule="auto"/>
              <w:rPr>
                <w:rFonts w:ascii="Arial"/>
                <w:sz w:val="21"/>
              </w:rPr>
            </w:pPr>
          </w:p>
          <w:p w14:paraId="0BBB834B">
            <w:pPr>
              <w:spacing w:line="302" w:lineRule="auto"/>
              <w:rPr>
                <w:rFonts w:ascii="Arial"/>
                <w:sz w:val="21"/>
              </w:rPr>
            </w:pPr>
          </w:p>
          <w:p w14:paraId="2F889E7E">
            <w:pPr>
              <w:pStyle w:val="6"/>
              <w:spacing w:before="71" w:line="289" w:lineRule="exact"/>
              <w:ind w:left="282"/>
            </w:pPr>
            <w:r>
              <w:rPr>
                <w:position w:val="1"/>
              </w:rPr>
              <w:t>√</w:t>
            </w:r>
          </w:p>
        </w:tc>
        <w:tc>
          <w:tcPr>
            <w:tcW w:w="657" w:type="dxa"/>
            <w:vAlign w:val="top"/>
          </w:tcPr>
          <w:p w14:paraId="17DFF3C9">
            <w:pPr>
              <w:rPr>
                <w:rFonts w:ascii="Arial"/>
                <w:sz w:val="21"/>
              </w:rPr>
            </w:pPr>
          </w:p>
        </w:tc>
      </w:tr>
      <w:tr w14:paraId="62BE9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60" w:hRule="atLeast"/>
        </w:trPr>
        <w:tc>
          <w:tcPr>
            <w:tcW w:w="480" w:type="dxa"/>
            <w:vMerge w:val="continue"/>
            <w:tcBorders>
              <w:top w:val="nil"/>
            </w:tcBorders>
            <w:vAlign w:val="top"/>
          </w:tcPr>
          <w:p w14:paraId="23BB1947">
            <w:pPr>
              <w:rPr>
                <w:rFonts w:ascii="Arial"/>
                <w:sz w:val="21"/>
              </w:rPr>
            </w:pPr>
          </w:p>
        </w:tc>
        <w:tc>
          <w:tcPr>
            <w:tcW w:w="993" w:type="dxa"/>
            <w:vMerge w:val="continue"/>
            <w:tcBorders>
              <w:top w:val="nil"/>
            </w:tcBorders>
            <w:vAlign w:val="top"/>
          </w:tcPr>
          <w:p w14:paraId="30F26408">
            <w:pPr>
              <w:rPr>
                <w:rFonts w:ascii="Arial"/>
                <w:sz w:val="21"/>
              </w:rPr>
            </w:pPr>
          </w:p>
        </w:tc>
        <w:tc>
          <w:tcPr>
            <w:tcW w:w="993" w:type="dxa"/>
            <w:vAlign w:val="top"/>
          </w:tcPr>
          <w:p w14:paraId="510F7A24">
            <w:pPr>
              <w:spacing w:line="302" w:lineRule="auto"/>
              <w:rPr>
                <w:rFonts w:ascii="Arial"/>
                <w:sz w:val="21"/>
              </w:rPr>
            </w:pPr>
          </w:p>
          <w:p w14:paraId="2C9C6222">
            <w:pPr>
              <w:spacing w:line="302" w:lineRule="auto"/>
              <w:rPr>
                <w:rFonts w:ascii="Arial"/>
                <w:sz w:val="21"/>
              </w:rPr>
            </w:pPr>
          </w:p>
          <w:p w14:paraId="6BBAA576">
            <w:pPr>
              <w:spacing w:line="303" w:lineRule="auto"/>
              <w:rPr>
                <w:rFonts w:ascii="Arial"/>
                <w:sz w:val="21"/>
              </w:rPr>
            </w:pPr>
          </w:p>
          <w:p w14:paraId="3CA70F3A">
            <w:pPr>
              <w:pStyle w:val="6"/>
              <w:spacing w:before="72" w:line="222" w:lineRule="auto"/>
              <w:ind w:left="64"/>
            </w:pPr>
            <w:r>
              <w:rPr>
                <w:spacing w:val="-3"/>
              </w:rPr>
              <w:t>招生结果</w:t>
            </w:r>
          </w:p>
        </w:tc>
        <w:tc>
          <w:tcPr>
            <w:tcW w:w="2069" w:type="dxa"/>
            <w:vAlign w:val="top"/>
          </w:tcPr>
          <w:p w14:paraId="2BB70E21">
            <w:pPr>
              <w:spacing w:line="258" w:lineRule="auto"/>
              <w:rPr>
                <w:rFonts w:ascii="Arial"/>
                <w:sz w:val="21"/>
              </w:rPr>
            </w:pPr>
          </w:p>
          <w:p w14:paraId="36DC91E5">
            <w:pPr>
              <w:spacing w:line="258" w:lineRule="auto"/>
              <w:rPr>
                <w:rFonts w:ascii="Arial"/>
                <w:sz w:val="21"/>
              </w:rPr>
            </w:pPr>
          </w:p>
          <w:p w14:paraId="10EEB617">
            <w:pPr>
              <w:spacing w:line="259" w:lineRule="auto"/>
              <w:rPr>
                <w:rFonts w:ascii="Arial"/>
                <w:sz w:val="21"/>
              </w:rPr>
            </w:pPr>
          </w:p>
          <w:p w14:paraId="1C9298C9">
            <w:pPr>
              <w:pStyle w:val="6"/>
              <w:spacing w:before="71" w:line="228" w:lineRule="auto"/>
              <w:ind w:left="40" w:right="80" w:firstLine="6"/>
            </w:pPr>
            <w:r>
              <w:rPr>
                <w:spacing w:val="-2"/>
                <w:sz w:val="18"/>
                <w:szCs w:val="18"/>
              </w:rPr>
              <w:t>●</w:t>
            </w:r>
            <w:r>
              <w:rPr>
                <w:spacing w:val="-2"/>
              </w:rPr>
              <w:t>各校本年度招生结</w:t>
            </w:r>
            <w:r>
              <w:t>果</w:t>
            </w:r>
          </w:p>
        </w:tc>
        <w:tc>
          <w:tcPr>
            <w:tcW w:w="1503" w:type="dxa"/>
            <w:vMerge w:val="continue"/>
            <w:tcBorders>
              <w:top w:val="nil"/>
            </w:tcBorders>
            <w:vAlign w:val="top"/>
          </w:tcPr>
          <w:p w14:paraId="40CBD33A">
            <w:pPr>
              <w:rPr>
                <w:rFonts w:ascii="Arial"/>
                <w:sz w:val="21"/>
              </w:rPr>
            </w:pPr>
          </w:p>
        </w:tc>
        <w:tc>
          <w:tcPr>
            <w:tcW w:w="868" w:type="dxa"/>
            <w:vAlign w:val="top"/>
          </w:tcPr>
          <w:p w14:paraId="1D5138E8">
            <w:pPr>
              <w:pStyle w:val="6"/>
              <w:spacing w:before="306" w:line="222" w:lineRule="auto"/>
              <w:ind w:left="43"/>
            </w:pPr>
            <w:r>
              <w:rPr>
                <w:spacing w:val="-5"/>
              </w:rPr>
              <w:t>信息形</w:t>
            </w:r>
          </w:p>
          <w:p w14:paraId="25C8A328">
            <w:pPr>
              <w:pStyle w:val="6"/>
              <w:spacing w:before="6" w:line="223" w:lineRule="auto"/>
              <w:ind w:left="46"/>
            </w:pPr>
            <w:r>
              <w:rPr>
                <w:spacing w:val="-6"/>
              </w:rPr>
              <w:t>成或者</w:t>
            </w:r>
          </w:p>
          <w:p w14:paraId="2D4783DD">
            <w:pPr>
              <w:pStyle w:val="6"/>
              <w:spacing w:before="5" w:line="228" w:lineRule="auto"/>
              <w:ind w:left="44" w:right="160" w:firstLine="6"/>
              <w:jc w:val="both"/>
            </w:pPr>
            <w:r>
              <w:rPr>
                <w:spacing w:val="-7"/>
              </w:rPr>
              <w:t>变更之</w:t>
            </w:r>
            <w:r>
              <w:rPr>
                <w:spacing w:val="-3"/>
              </w:rPr>
              <w:t>日起20</w:t>
            </w:r>
            <w:r>
              <w:rPr>
                <w:spacing w:val="-5"/>
              </w:rPr>
              <w:t>个工作</w:t>
            </w:r>
            <w:r>
              <w:rPr>
                <w:spacing w:val="13"/>
              </w:rPr>
              <w:t>日内</w:t>
            </w:r>
          </w:p>
        </w:tc>
        <w:tc>
          <w:tcPr>
            <w:tcW w:w="787" w:type="dxa"/>
            <w:vAlign w:val="top"/>
          </w:tcPr>
          <w:p w14:paraId="288E8D03">
            <w:pPr>
              <w:spacing w:line="258" w:lineRule="auto"/>
              <w:rPr>
                <w:rFonts w:ascii="Arial"/>
                <w:sz w:val="21"/>
              </w:rPr>
            </w:pPr>
          </w:p>
          <w:p w14:paraId="23B92DAD">
            <w:pPr>
              <w:spacing w:line="258" w:lineRule="auto"/>
              <w:rPr>
                <w:rFonts w:ascii="Arial"/>
                <w:sz w:val="21"/>
              </w:rPr>
            </w:pPr>
          </w:p>
          <w:p w14:paraId="184EB177">
            <w:pPr>
              <w:spacing w:line="259" w:lineRule="auto"/>
              <w:rPr>
                <w:rFonts w:ascii="Arial"/>
                <w:sz w:val="21"/>
              </w:rPr>
            </w:pPr>
          </w:p>
          <w:p w14:paraId="63AC18E4">
            <w:pPr>
              <w:pStyle w:val="6"/>
              <w:spacing w:before="71" w:line="228" w:lineRule="auto"/>
              <w:ind w:left="45" w:right="78" w:firstLine="8"/>
            </w:pPr>
            <w:r>
              <w:rPr>
                <w:rFonts w:hint="eastAsia"/>
                <w:spacing w:val="-7"/>
                <w:lang w:val="en-US" w:eastAsia="zh-CN"/>
              </w:rPr>
              <w:t>山亭</w:t>
            </w:r>
            <w:r>
              <w:rPr>
                <w:spacing w:val="-7"/>
              </w:rPr>
              <w:t>区</w:t>
            </w:r>
            <w:r>
              <w:rPr>
                <w:spacing w:val="-4"/>
              </w:rPr>
              <w:t>教体局</w:t>
            </w:r>
          </w:p>
        </w:tc>
        <w:tc>
          <w:tcPr>
            <w:tcW w:w="3088" w:type="dxa"/>
            <w:vAlign w:val="center"/>
          </w:tcPr>
          <w:p w14:paraId="52702242">
            <w:pPr>
              <w:pStyle w:val="7"/>
              <w:numPr>
                <w:ilvl w:val="0"/>
                <w:numId w:val="0"/>
              </w:numPr>
              <w:tabs>
                <w:tab w:val="left" w:pos="218"/>
              </w:tabs>
              <w:spacing w:before="73" w:after="0" w:line="285" w:lineRule="exact"/>
              <w:ind w:left="106" w:leftChars="0" w:right="0" w:rightChars="0"/>
              <w:jc w:val="both"/>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仿宋" w:hAnsi="仿宋" w:eastAsia="仿宋" w:cs="仿宋"/>
                <w:snapToGrid w:val="0"/>
                <w:color w:val="000000"/>
                <w:spacing w:val="-2"/>
                <w:kern w:val="0"/>
                <w:sz w:val="22"/>
                <w:szCs w:val="22"/>
                <w:lang w:val="en-US" w:eastAsia="zh-CN" w:bidi="ar-SA"/>
              </w:rPr>
              <w:t>区政府网站</w:t>
            </w:r>
          </w:p>
          <w:p w14:paraId="0D0393A3">
            <w:pPr>
              <w:pStyle w:val="7"/>
              <w:numPr>
                <w:ilvl w:val="0"/>
                <w:numId w:val="0"/>
              </w:numPr>
              <w:tabs>
                <w:tab w:val="left" w:pos="218"/>
              </w:tabs>
              <w:spacing w:before="73" w:after="0" w:line="285" w:lineRule="exact"/>
              <w:ind w:left="106" w:leftChars="0" w:right="0" w:rightChars="0"/>
              <w:jc w:val="both"/>
            </w:pPr>
            <w:r>
              <w:rPr>
                <w:rFonts w:hint="eastAsia" w:ascii="宋体" w:hAnsi="宋体" w:eastAsia="宋体" w:cs="宋体"/>
                <w:b w:val="0"/>
                <w:bCs/>
                <w:sz w:val="18"/>
                <w:szCs w:val="18"/>
                <w:lang w:eastAsia="zh-CN"/>
              </w:rPr>
              <w:t>█</w:t>
            </w:r>
            <w:r>
              <w:rPr>
                <w:rFonts w:hint="eastAsia" w:ascii="仿宋" w:hAnsi="仿宋" w:eastAsia="仿宋" w:cs="仿宋"/>
                <w:snapToGrid w:val="0"/>
                <w:color w:val="000000"/>
                <w:spacing w:val="-2"/>
                <w:kern w:val="0"/>
                <w:sz w:val="22"/>
                <w:szCs w:val="22"/>
                <w:lang w:val="en-US" w:eastAsia="zh-CN" w:bidi="ar-SA"/>
              </w:rPr>
              <w:t>微信</w:t>
            </w:r>
          </w:p>
        </w:tc>
        <w:tc>
          <w:tcPr>
            <w:tcW w:w="647" w:type="dxa"/>
            <w:vAlign w:val="top"/>
          </w:tcPr>
          <w:p w14:paraId="56276994">
            <w:pPr>
              <w:spacing w:line="302" w:lineRule="auto"/>
              <w:rPr>
                <w:rFonts w:ascii="Arial"/>
                <w:sz w:val="21"/>
              </w:rPr>
            </w:pPr>
          </w:p>
          <w:p w14:paraId="47996C74">
            <w:pPr>
              <w:spacing w:line="302" w:lineRule="auto"/>
              <w:rPr>
                <w:rFonts w:ascii="Arial"/>
                <w:sz w:val="21"/>
              </w:rPr>
            </w:pPr>
          </w:p>
          <w:p w14:paraId="2A5A4EC4">
            <w:pPr>
              <w:spacing w:line="303" w:lineRule="auto"/>
              <w:rPr>
                <w:rFonts w:ascii="Arial"/>
                <w:sz w:val="21"/>
              </w:rPr>
            </w:pPr>
          </w:p>
          <w:p w14:paraId="29BEED33">
            <w:pPr>
              <w:pStyle w:val="6"/>
              <w:spacing w:before="71" w:line="289" w:lineRule="exact"/>
              <w:ind w:left="278"/>
            </w:pPr>
            <w:r>
              <w:rPr>
                <w:position w:val="1"/>
              </w:rPr>
              <w:t>√</w:t>
            </w:r>
          </w:p>
        </w:tc>
        <w:tc>
          <w:tcPr>
            <w:tcW w:w="647" w:type="dxa"/>
            <w:vAlign w:val="top"/>
          </w:tcPr>
          <w:p w14:paraId="5EA834C5">
            <w:pPr>
              <w:rPr>
                <w:rFonts w:ascii="Arial"/>
                <w:sz w:val="21"/>
              </w:rPr>
            </w:pPr>
          </w:p>
        </w:tc>
        <w:tc>
          <w:tcPr>
            <w:tcW w:w="647" w:type="dxa"/>
            <w:vAlign w:val="top"/>
          </w:tcPr>
          <w:p w14:paraId="1EC9A5C3">
            <w:pPr>
              <w:spacing w:line="302" w:lineRule="auto"/>
              <w:rPr>
                <w:rFonts w:ascii="Arial"/>
                <w:sz w:val="21"/>
              </w:rPr>
            </w:pPr>
          </w:p>
          <w:p w14:paraId="556B4202">
            <w:pPr>
              <w:spacing w:line="302" w:lineRule="auto"/>
              <w:rPr>
                <w:rFonts w:ascii="Arial"/>
                <w:sz w:val="21"/>
              </w:rPr>
            </w:pPr>
          </w:p>
          <w:p w14:paraId="1C9ACC38">
            <w:pPr>
              <w:spacing w:line="303" w:lineRule="auto"/>
              <w:rPr>
                <w:rFonts w:ascii="Arial"/>
                <w:sz w:val="21"/>
              </w:rPr>
            </w:pPr>
          </w:p>
          <w:p w14:paraId="1972AC97">
            <w:pPr>
              <w:pStyle w:val="6"/>
              <w:spacing w:before="71" w:line="289" w:lineRule="exact"/>
              <w:ind w:left="280"/>
            </w:pPr>
            <w:r>
              <w:rPr>
                <w:position w:val="1"/>
              </w:rPr>
              <w:t>√</w:t>
            </w:r>
          </w:p>
        </w:tc>
        <w:tc>
          <w:tcPr>
            <w:tcW w:w="647" w:type="dxa"/>
            <w:vAlign w:val="top"/>
          </w:tcPr>
          <w:p w14:paraId="54DBACA8">
            <w:pPr>
              <w:rPr>
                <w:rFonts w:ascii="Arial"/>
                <w:sz w:val="21"/>
              </w:rPr>
            </w:pPr>
          </w:p>
        </w:tc>
        <w:tc>
          <w:tcPr>
            <w:tcW w:w="647" w:type="dxa"/>
            <w:vAlign w:val="top"/>
          </w:tcPr>
          <w:p w14:paraId="05786388">
            <w:pPr>
              <w:spacing w:line="302" w:lineRule="auto"/>
              <w:rPr>
                <w:rFonts w:ascii="Arial"/>
                <w:sz w:val="21"/>
              </w:rPr>
            </w:pPr>
          </w:p>
          <w:p w14:paraId="607E680F">
            <w:pPr>
              <w:spacing w:line="302" w:lineRule="auto"/>
              <w:rPr>
                <w:rFonts w:ascii="Arial"/>
                <w:sz w:val="21"/>
              </w:rPr>
            </w:pPr>
          </w:p>
          <w:p w14:paraId="1D0B99F9">
            <w:pPr>
              <w:spacing w:line="303" w:lineRule="auto"/>
              <w:rPr>
                <w:rFonts w:ascii="Arial"/>
                <w:sz w:val="21"/>
              </w:rPr>
            </w:pPr>
          </w:p>
          <w:p w14:paraId="5567A21C">
            <w:pPr>
              <w:pStyle w:val="6"/>
              <w:spacing w:before="71" w:line="289" w:lineRule="exact"/>
              <w:ind w:left="282"/>
            </w:pPr>
            <w:r>
              <w:rPr>
                <w:position w:val="1"/>
              </w:rPr>
              <w:t>√</w:t>
            </w:r>
          </w:p>
        </w:tc>
        <w:tc>
          <w:tcPr>
            <w:tcW w:w="657" w:type="dxa"/>
            <w:vAlign w:val="top"/>
          </w:tcPr>
          <w:p w14:paraId="5B78CE3B">
            <w:pPr>
              <w:rPr>
                <w:rFonts w:ascii="Arial"/>
                <w:sz w:val="21"/>
              </w:rPr>
            </w:pPr>
          </w:p>
        </w:tc>
      </w:tr>
    </w:tbl>
    <w:p w14:paraId="23CE89D2">
      <w:pPr>
        <w:rPr>
          <w:rFonts w:ascii="Arial"/>
          <w:sz w:val="21"/>
        </w:rPr>
      </w:pPr>
    </w:p>
    <w:p w14:paraId="1CA4172B">
      <w:pPr>
        <w:rPr>
          <w:rFonts w:ascii="Arial" w:hAnsi="Arial" w:eastAsia="Arial" w:cs="Arial"/>
          <w:sz w:val="21"/>
          <w:szCs w:val="21"/>
        </w:rPr>
        <w:sectPr>
          <w:footerReference r:id="rId7" w:type="default"/>
          <w:pgSz w:w="16837" w:h="11905"/>
          <w:pgMar w:top="1011" w:right="1083" w:bottom="707" w:left="1065" w:header="0" w:footer="445" w:gutter="0"/>
          <w:cols w:space="720" w:num="1"/>
        </w:sectPr>
      </w:pPr>
    </w:p>
    <w:p w14:paraId="01FAA752">
      <w:pPr>
        <w:spacing w:line="53" w:lineRule="exact"/>
      </w:pPr>
    </w:p>
    <w:tbl>
      <w:tblPr>
        <w:tblStyle w:val="5"/>
        <w:tblW w:w="1467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80"/>
        <w:gridCol w:w="993"/>
        <w:gridCol w:w="993"/>
        <w:gridCol w:w="2069"/>
        <w:gridCol w:w="1503"/>
        <w:gridCol w:w="868"/>
        <w:gridCol w:w="787"/>
        <w:gridCol w:w="1772"/>
        <w:gridCol w:w="1316"/>
        <w:gridCol w:w="647"/>
        <w:gridCol w:w="647"/>
        <w:gridCol w:w="647"/>
        <w:gridCol w:w="647"/>
        <w:gridCol w:w="647"/>
        <w:gridCol w:w="657"/>
      </w:tblGrid>
      <w:tr w14:paraId="50E5E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480" w:type="dxa"/>
            <w:vMerge w:val="restart"/>
            <w:tcBorders>
              <w:bottom w:val="nil"/>
            </w:tcBorders>
            <w:vAlign w:val="top"/>
          </w:tcPr>
          <w:p w14:paraId="35FCB284">
            <w:pPr>
              <w:spacing w:before="304" w:line="222" w:lineRule="auto"/>
              <w:ind w:left="26"/>
              <w:rPr>
                <w:rFonts w:ascii="宋体" w:hAnsi="宋体" w:eastAsia="宋体" w:cs="宋体"/>
                <w:sz w:val="22"/>
                <w:szCs w:val="22"/>
              </w:rPr>
            </w:pPr>
            <w:r>
              <w:rPr>
                <w:rFonts w:ascii="宋体" w:hAnsi="宋体" w:eastAsia="宋体" w:cs="宋体"/>
                <w:spacing w:val="-4"/>
                <w:sz w:val="22"/>
                <w:szCs w:val="22"/>
              </w:rPr>
              <w:t>序号</w:t>
            </w:r>
          </w:p>
        </w:tc>
        <w:tc>
          <w:tcPr>
            <w:tcW w:w="1986" w:type="dxa"/>
            <w:gridSpan w:val="2"/>
            <w:vAlign w:val="top"/>
          </w:tcPr>
          <w:p w14:paraId="0A9713CA">
            <w:pPr>
              <w:spacing w:before="34" w:line="185" w:lineRule="auto"/>
              <w:ind w:left="561"/>
              <w:rPr>
                <w:rFonts w:ascii="宋体" w:hAnsi="宋体" w:eastAsia="宋体" w:cs="宋体"/>
                <w:sz w:val="22"/>
                <w:szCs w:val="22"/>
              </w:rPr>
            </w:pPr>
            <w:r>
              <w:rPr>
                <w:rFonts w:ascii="宋体" w:hAnsi="宋体" w:eastAsia="宋体" w:cs="宋体"/>
                <w:spacing w:val="-4"/>
                <w:sz w:val="22"/>
                <w:szCs w:val="22"/>
              </w:rPr>
              <w:t>公开事项</w:t>
            </w:r>
          </w:p>
        </w:tc>
        <w:tc>
          <w:tcPr>
            <w:tcW w:w="2069" w:type="dxa"/>
            <w:vMerge w:val="restart"/>
            <w:tcBorders>
              <w:bottom w:val="nil"/>
            </w:tcBorders>
            <w:vAlign w:val="top"/>
          </w:tcPr>
          <w:p w14:paraId="6F5380F8">
            <w:pPr>
              <w:spacing w:before="172" w:line="229" w:lineRule="auto"/>
              <w:ind w:left="608" w:right="582" w:hanging="4"/>
              <w:rPr>
                <w:rFonts w:ascii="宋体" w:hAnsi="宋体" w:eastAsia="宋体" w:cs="宋体"/>
                <w:sz w:val="22"/>
                <w:szCs w:val="22"/>
              </w:rPr>
            </w:pPr>
            <w:r>
              <w:rPr>
                <w:rFonts w:ascii="宋体" w:hAnsi="宋体" w:eastAsia="宋体" w:cs="宋体"/>
                <w:spacing w:val="-4"/>
                <w:sz w:val="22"/>
                <w:szCs w:val="22"/>
              </w:rPr>
              <w:t>公开内容</w:t>
            </w:r>
            <w:r>
              <w:rPr>
                <w:rFonts w:ascii="宋体" w:hAnsi="宋体" w:eastAsia="宋体" w:cs="宋体"/>
                <w:spacing w:val="-5"/>
                <w:sz w:val="22"/>
                <w:szCs w:val="22"/>
              </w:rPr>
              <w:t>（要素）</w:t>
            </w:r>
          </w:p>
        </w:tc>
        <w:tc>
          <w:tcPr>
            <w:tcW w:w="1503" w:type="dxa"/>
            <w:vMerge w:val="restart"/>
            <w:tcBorders>
              <w:bottom w:val="nil"/>
            </w:tcBorders>
            <w:vAlign w:val="top"/>
          </w:tcPr>
          <w:p w14:paraId="582F2F81">
            <w:pPr>
              <w:spacing w:before="305" w:line="219" w:lineRule="auto"/>
              <w:ind w:left="323"/>
              <w:rPr>
                <w:rFonts w:ascii="宋体" w:hAnsi="宋体" w:eastAsia="宋体" w:cs="宋体"/>
                <w:sz w:val="22"/>
                <w:szCs w:val="22"/>
              </w:rPr>
            </w:pPr>
            <w:r>
              <w:rPr>
                <w:rFonts w:ascii="宋体" w:hAnsi="宋体" w:eastAsia="宋体" w:cs="宋体"/>
                <w:spacing w:val="-4"/>
                <w:sz w:val="22"/>
                <w:szCs w:val="22"/>
              </w:rPr>
              <w:t>公开依据</w:t>
            </w:r>
          </w:p>
        </w:tc>
        <w:tc>
          <w:tcPr>
            <w:tcW w:w="868" w:type="dxa"/>
            <w:vMerge w:val="restart"/>
            <w:tcBorders>
              <w:bottom w:val="nil"/>
            </w:tcBorders>
            <w:vAlign w:val="top"/>
          </w:tcPr>
          <w:p w14:paraId="2AA12736">
            <w:pPr>
              <w:spacing w:before="170" w:line="230" w:lineRule="auto"/>
              <w:ind w:left="229" w:right="201" w:hanging="3"/>
              <w:rPr>
                <w:rFonts w:ascii="宋体" w:hAnsi="宋体" w:eastAsia="宋体" w:cs="宋体"/>
                <w:sz w:val="22"/>
                <w:szCs w:val="22"/>
              </w:rPr>
            </w:pPr>
            <w:r>
              <w:rPr>
                <w:rFonts w:ascii="宋体" w:hAnsi="宋体" w:eastAsia="宋体" w:cs="宋体"/>
                <w:spacing w:val="-8"/>
                <w:sz w:val="22"/>
                <w:szCs w:val="22"/>
              </w:rPr>
              <w:t>公开</w:t>
            </w:r>
            <w:r>
              <w:rPr>
                <w:rFonts w:ascii="宋体" w:hAnsi="宋体" w:eastAsia="宋体" w:cs="宋体"/>
                <w:spacing w:val="-9"/>
                <w:sz w:val="22"/>
                <w:szCs w:val="22"/>
              </w:rPr>
              <w:t>时限</w:t>
            </w:r>
          </w:p>
        </w:tc>
        <w:tc>
          <w:tcPr>
            <w:tcW w:w="787" w:type="dxa"/>
            <w:vMerge w:val="restart"/>
            <w:tcBorders>
              <w:bottom w:val="nil"/>
            </w:tcBorders>
            <w:vAlign w:val="top"/>
          </w:tcPr>
          <w:p w14:paraId="72606E4F">
            <w:pPr>
              <w:spacing w:before="171" w:line="230" w:lineRule="auto"/>
              <w:ind w:left="180" w:right="160" w:firstLine="5"/>
              <w:rPr>
                <w:rFonts w:ascii="宋体" w:hAnsi="宋体" w:eastAsia="宋体" w:cs="宋体"/>
                <w:sz w:val="22"/>
                <w:szCs w:val="22"/>
              </w:rPr>
            </w:pPr>
            <w:r>
              <w:rPr>
                <w:rFonts w:ascii="宋体" w:hAnsi="宋体" w:eastAsia="宋体" w:cs="宋体"/>
                <w:spacing w:val="-8"/>
                <w:sz w:val="22"/>
                <w:szCs w:val="22"/>
              </w:rPr>
              <w:t>公开</w:t>
            </w:r>
            <w:r>
              <w:rPr>
                <w:rFonts w:ascii="宋体" w:hAnsi="宋体" w:eastAsia="宋体" w:cs="宋体"/>
                <w:spacing w:val="-5"/>
                <w:sz w:val="22"/>
                <w:szCs w:val="22"/>
              </w:rPr>
              <w:t>主体</w:t>
            </w:r>
          </w:p>
        </w:tc>
        <w:tc>
          <w:tcPr>
            <w:tcW w:w="3088" w:type="dxa"/>
            <w:gridSpan w:val="2"/>
            <w:vMerge w:val="restart"/>
            <w:tcBorders>
              <w:bottom w:val="nil"/>
            </w:tcBorders>
            <w:vAlign w:val="top"/>
          </w:tcPr>
          <w:p w14:paraId="46E42B49">
            <w:pPr>
              <w:spacing w:before="305" w:line="220" w:lineRule="auto"/>
              <w:ind w:left="787"/>
              <w:rPr>
                <w:rFonts w:ascii="宋体" w:hAnsi="宋体" w:eastAsia="宋体" w:cs="宋体"/>
                <w:sz w:val="22"/>
                <w:szCs w:val="22"/>
              </w:rPr>
            </w:pPr>
            <w:r>
              <w:rPr>
                <w:rFonts w:ascii="宋体" w:hAnsi="宋体" w:eastAsia="宋体" w:cs="宋体"/>
                <w:spacing w:val="-2"/>
                <w:sz w:val="22"/>
                <w:szCs w:val="22"/>
              </w:rPr>
              <w:t>公开渠道和载体</w:t>
            </w:r>
          </w:p>
        </w:tc>
        <w:tc>
          <w:tcPr>
            <w:tcW w:w="1294" w:type="dxa"/>
            <w:gridSpan w:val="2"/>
            <w:vAlign w:val="top"/>
          </w:tcPr>
          <w:p w14:paraId="7819D7EB">
            <w:pPr>
              <w:spacing w:before="34" w:line="185" w:lineRule="auto"/>
              <w:ind w:left="226"/>
              <w:rPr>
                <w:rFonts w:ascii="宋体" w:hAnsi="宋体" w:eastAsia="宋体" w:cs="宋体"/>
                <w:sz w:val="22"/>
                <w:szCs w:val="22"/>
              </w:rPr>
            </w:pPr>
            <w:r>
              <w:rPr>
                <w:rFonts w:ascii="宋体" w:hAnsi="宋体" w:eastAsia="宋体" w:cs="宋体"/>
                <w:spacing w:val="-4"/>
                <w:sz w:val="22"/>
                <w:szCs w:val="22"/>
              </w:rPr>
              <w:t>公开对象</w:t>
            </w:r>
          </w:p>
        </w:tc>
        <w:tc>
          <w:tcPr>
            <w:tcW w:w="1294" w:type="dxa"/>
            <w:gridSpan w:val="2"/>
            <w:vAlign w:val="top"/>
          </w:tcPr>
          <w:p w14:paraId="2BC00FE8">
            <w:pPr>
              <w:spacing w:before="34" w:line="185" w:lineRule="auto"/>
              <w:ind w:left="228"/>
              <w:rPr>
                <w:rFonts w:ascii="宋体" w:hAnsi="宋体" w:eastAsia="宋体" w:cs="宋体"/>
                <w:sz w:val="22"/>
                <w:szCs w:val="22"/>
              </w:rPr>
            </w:pPr>
            <w:r>
              <w:rPr>
                <w:rFonts w:ascii="宋体" w:hAnsi="宋体" w:eastAsia="宋体" w:cs="宋体"/>
                <w:spacing w:val="-4"/>
                <w:sz w:val="22"/>
                <w:szCs w:val="22"/>
              </w:rPr>
              <w:t>公开方式</w:t>
            </w:r>
          </w:p>
        </w:tc>
        <w:tc>
          <w:tcPr>
            <w:tcW w:w="1304" w:type="dxa"/>
            <w:gridSpan w:val="2"/>
            <w:vAlign w:val="top"/>
          </w:tcPr>
          <w:p w14:paraId="1C18E364">
            <w:pPr>
              <w:spacing w:before="34" w:line="185" w:lineRule="auto"/>
              <w:ind w:left="230"/>
              <w:rPr>
                <w:rFonts w:ascii="宋体" w:hAnsi="宋体" w:eastAsia="宋体" w:cs="宋体"/>
                <w:sz w:val="22"/>
                <w:szCs w:val="22"/>
              </w:rPr>
            </w:pPr>
            <w:r>
              <w:rPr>
                <w:rFonts w:ascii="宋体" w:hAnsi="宋体" w:eastAsia="宋体" w:cs="宋体"/>
                <w:spacing w:val="-4"/>
                <w:sz w:val="22"/>
                <w:szCs w:val="22"/>
              </w:rPr>
              <w:t>公开层级</w:t>
            </w:r>
          </w:p>
        </w:tc>
      </w:tr>
      <w:tr w14:paraId="4A31E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480" w:type="dxa"/>
            <w:vMerge w:val="continue"/>
            <w:tcBorders>
              <w:top w:val="nil"/>
            </w:tcBorders>
            <w:vAlign w:val="top"/>
          </w:tcPr>
          <w:p w14:paraId="4B49641A">
            <w:pPr>
              <w:rPr>
                <w:rFonts w:ascii="Arial"/>
                <w:sz w:val="21"/>
              </w:rPr>
            </w:pPr>
          </w:p>
        </w:tc>
        <w:tc>
          <w:tcPr>
            <w:tcW w:w="993" w:type="dxa"/>
            <w:vAlign w:val="top"/>
          </w:tcPr>
          <w:p w14:paraId="448787A9">
            <w:pPr>
              <w:spacing w:before="162" w:line="221" w:lineRule="auto"/>
              <w:ind w:left="61"/>
              <w:rPr>
                <w:rFonts w:ascii="宋体" w:hAnsi="宋体" w:eastAsia="宋体" w:cs="宋体"/>
                <w:sz w:val="22"/>
                <w:szCs w:val="22"/>
              </w:rPr>
            </w:pPr>
            <w:r>
              <w:rPr>
                <w:rFonts w:ascii="宋体" w:hAnsi="宋体" w:eastAsia="宋体" w:cs="宋体"/>
                <w:spacing w:val="-3"/>
                <w:sz w:val="22"/>
                <w:szCs w:val="22"/>
              </w:rPr>
              <w:t>一级事项</w:t>
            </w:r>
          </w:p>
        </w:tc>
        <w:tc>
          <w:tcPr>
            <w:tcW w:w="993" w:type="dxa"/>
            <w:vAlign w:val="top"/>
          </w:tcPr>
          <w:p w14:paraId="51571D67">
            <w:pPr>
              <w:spacing w:before="162" w:line="221" w:lineRule="auto"/>
              <w:ind w:left="62"/>
              <w:rPr>
                <w:rFonts w:ascii="宋体" w:hAnsi="宋体" w:eastAsia="宋体" w:cs="宋体"/>
                <w:sz w:val="22"/>
                <w:szCs w:val="22"/>
              </w:rPr>
            </w:pPr>
            <w:r>
              <w:rPr>
                <w:rFonts w:ascii="宋体" w:hAnsi="宋体" w:eastAsia="宋体" w:cs="宋体"/>
                <w:spacing w:val="-3"/>
                <w:sz w:val="22"/>
                <w:szCs w:val="22"/>
              </w:rPr>
              <w:t>二级事项</w:t>
            </w:r>
          </w:p>
        </w:tc>
        <w:tc>
          <w:tcPr>
            <w:tcW w:w="2069" w:type="dxa"/>
            <w:vMerge w:val="continue"/>
            <w:tcBorders>
              <w:top w:val="nil"/>
            </w:tcBorders>
            <w:vAlign w:val="top"/>
          </w:tcPr>
          <w:p w14:paraId="526A53CD">
            <w:pPr>
              <w:rPr>
                <w:rFonts w:ascii="Arial"/>
                <w:sz w:val="21"/>
              </w:rPr>
            </w:pPr>
          </w:p>
        </w:tc>
        <w:tc>
          <w:tcPr>
            <w:tcW w:w="1503" w:type="dxa"/>
            <w:vMerge w:val="continue"/>
            <w:tcBorders>
              <w:top w:val="nil"/>
            </w:tcBorders>
            <w:vAlign w:val="top"/>
          </w:tcPr>
          <w:p w14:paraId="427A7F49">
            <w:pPr>
              <w:rPr>
                <w:rFonts w:ascii="Arial"/>
                <w:sz w:val="21"/>
              </w:rPr>
            </w:pPr>
          </w:p>
        </w:tc>
        <w:tc>
          <w:tcPr>
            <w:tcW w:w="868" w:type="dxa"/>
            <w:vMerge w:val="continue"/>
            <w:tcBorders>
              <w:top w:val="nil"/>
            </w:tcBorders>
            <w:vAlign w:val="top"/>
          </w:tcPr>
          <w:p w14:paraId="631EF214">
            <w:pPr>
              <w:rPr>
                <w:rFonts w:ascii="Arial"/>
                <w:sz w:val="21"/>
              </w:rPr>
            </w:pPr>
          </w:p>
        </w:tc>
        <w:tc>
          <w:tcPr>
            <w:tcW w:w="787" w:type="dxa"/>
            <w:vMerge w:val="continue"/>
            <w:tcBorders>
              <w:top w:val="nil"/>
            </w:tcBorders>
            <w:vAlign w:val="top"/>
          </w:tcPr>
          <w:p w14:paraId="450B3EF5">
            <w:pPr>
              <w:rPr>
                <w:rFonts w:ascii="Arial"/>
                <w:sz w:val="21"/>
              </w:rPr>
            </w:pPr>
          </w:p>
        </w:tc>
        <w:tc>
          <w:tcPr>
            <w:tcW w:w="3088" w:type="dxa"/>
            <w:gridSpan w:val="2"/>
            <w:vMerge w:val="continue"/>
            <w:tcBorders>
              <w:top w:val="nil"/>
            </w:tcBorders>
            <w:vAlign w:val="top"/>
          </w:tcPr>
          <w:p w14:paraId="41A07F04">
            <w:pPr>
              <w:rPr>
                <w:rFonts w:ascii="Arial"/>
                <w:sz w:val="21"/>
              </w:rPr>
            </w:pPr>
          </w:p>
        </w:tc>
        <w:tc>
          <w:tcPr>
            <w:tcW w:w="647" w:type="dxa"/>
            <w:vAlign w:val="top"/>
          </w:tcPr>
          <w:p w14:paraId="7057BCE6">
            <w:pPr>
              <w:spacing w:before="27" w:line="205" w:lineRule="auto"/>
              <w:ind w:left="223" w:right="86" w:hanging="110"/>
              <w:rPr>
                <w:rFonts w:ascii="宋体" w:hAnsi="宋体" w:eastAsia="宋体" w:cs="宋体"/>
                <w:sz w:val="22"/>
                <w:szCs w:val="22"/>
              </w:rPr>
            </w:pPr>
            <w:r>
              <w:rPr>
                <w:rFonts w:ascii="宋体" w:hAnsi="宋体" w:eastAsia="宋体" w:cs="宋体"/>
                <w:spacing w:val="-4"/>
                <w:sz w:val="22"/>
                <w:szCs w:val="22"/>
              </w:rPr>
              <w:t>全社</w:t>
            </w:r>
            <w:r>
              <w:rPr>
                <w:rFonts w:ascii="宋体" w:hAnsi="宋体" w:eastAsia="宋体" w:cs="宋体"/>
                <w:sz w:val="22"/>
                <w:szCs w:val="22"/>
              </w:rPr>
              <w:t>会</w:t>
            </w:r>
          </w:p>
        </w:tc>
        <w:tc>
          <w:tcPr>
            <w:tcW w:w="647" w:type="dxa"/>
            <w:vAlign w:val="top"/>
          </w:tcPr>
          <w:p w14:paraId="303AD617">
            <w:pPr>
              <w:spacing w:before="28" w:line="220" w:lineRule="auto"/>
              <w:ind w:left="114"/>
              <w:rPr>
                <w:rFonts w:ascii="宋体" w:hAnsi="宋体" w:eastAsia="宋体" w:cs="宋体"/>
                <w:sz w:val="22"/>
                <w:szCs w:val="22"/>
              </w:rPr>
            </w:pPr>
            <w:r>
              <w:rPr>
                <w:rFonts w:ascii="宋体" w:hAnsi="宋体" w:eastAsia="宋体" w:cs="宋体"/>
                <w:spacing w:val="-4"/>
                <w:sz w:val="22"/>
                <w:szCs w:val="22"/>
              </w:rPr>
              <w:t>特定</w:t>
            </w:r>
          </w:p>
          <w:p w14:paraId="0D6357B4">
            <w:pPr>
              <w:spacing w:before="8" w:line="182" w:lineRule="auto"/>
              <w:ind w:left="114"/>
              <w:rPr>
                <w:rFonts w:ascii="宋体" w:hAnsi="宋体" w:eastAsia="宋体" w:cs="宋体"/>
                <w:sz w:val="22"/>
                <w:szCs w:val="22"/>
              </w:rPr>
            </w:pPr>
            <w:r>
              <w:rPr>
                <w:rFonts w:ascii="宋体" w:hAnsi="宋体" w:eastAsia="宋体" w:cs="宋体"/>
                <w:spacing w:val="-4"/>
                <w:sz w:val="22"/>
                <w:szCs w:val="22"/>
              </w:rPr>
              <w:t>群体</w:t>
            </w:r>
          </w:p>
        </w:tc>
        <w:tc>
          <w:tcPr>
            <w:tcW w:w="647" w:type="dxa"/>
            <w:vAlign w:val="top"/>
          </w:tcPr>
          <w:p w14:paraId="2EBD1723">
            <w:pPr>
              <w:spacing w:before="162" w:line="221" w:lineRule="auto"/>
              <w:ind w:left="119"/>
              <w:rPr>
                <w:rFonts w:ascii="宋体" w:hAnsi="宋体" w:eastAsia="宋体" w:cs="宋体"/>
                <w:sz w:val="22"/>
                <w:szCs w:val="22"/>
              </w:rPr>
            </w:pPr>
            <w:r>
              <w:rPr>
                <w:rFonts w:ascii="宋体" w:hAnsi="宋体" w:eastAsia="宋体" w:cs="宋体"/>
                <w:spacing w:val="-5"/>
                <w:sz w:val="22"/>
                <w:szCs w:val="22"/>
              </w:rPr>
              <w:t>主动</w:t>
            </w:r>
          </w:p>
        </w:tc>
        <w:tc>
          <w:tcPr>
            <w:tcW w:w="647" w:type="dxa"/>
            <w:vAlign w:val="top"/>
          </w:tcPr>
          <w:p w14:paraId="06FC09D8">
            <w:pPr>
              <w:spacing w:before="162" w:line="219" w:lineRule="auto"/>
              <w:jc w:val="right"/>
              <w:rPr>
                <w:rFonts w:ascii="宋体" w:hAnsi="宋体" w:eastAsia="宋体" w:cs="宋体"/>
                <w:sz w:val="22"/>
                <w:szCs w:val="22"/>
              </w:rPr>
            </w:pPr>
            <w:r>
              <w:rPr>
                <w:rFonts w:ascii="宋体" w:hAnsi="宋体" w:eastAsia="宋体" w:cs="宋体"/>
                <w:spacing w:val="-14"/>
                <w:sz w:val="22"/>
                <w:szCs w:val="22"/>
              </w:rPr>
              <w:t>依申</w:t>
            </w:r>
            <w:r>
              <w:rPr>
                <w:rFonts w:ascii="宋体" w:hAnsi="宋体" w:eastAsia="宋体" w:cs="宋体"/>
                <w:spacing w:val="-11"/>
                <w:sz w:val="22"/>
                <w:szCs w:val="22"/>
              </w:rPr>
              <w:t>请</w:t>
            </w:r>
          </w:p>
        </w:tc>
        <w:tc>
          <w:tcPr>
            <w:tcW w:w="647" w:type="dxa"/>
            <w:vAlign w:val="top"/>
          </w:tcPr>
          <w:p w14:paraId="6DF99399">
            <w:pPr>
              <w:spacing w:before="162" w:line="222" w:lineRule="auto"/>
              <w:ind w:left="121"/>
              <w:rPr>
                <w:rFonts w:ascii="宋体" w:hAnsi="宋体" w:eastAsia="宋体" w:cs="宋体"/>
                <w:sz w:val="22"/>
                <w:szCs w:val="22"/>
              </w:rPr>
            </w:pPr>
            <w:r>
              <w:rPr>
                <w:rFonts w:ascii="宋体" w:hAnsi="宋体" w:eastAsia="宋体" w:cs="宋体"/>
                <w:spacing w:val="-5"/>
                <w:sz w:val="22"/>
                <w:szCs w:val="22"/>
              </w:rPr>
              <w:t>县级</w:t>
            </w:r>
          </w:p>
        </w:tc>
        <w:tc>
          <w:tcPr>
            <w:tcW w:w="657" w:type="dxa"/>
            <w:vAlign w:val="top"/>
          </w:tcPr>
          <w:p w14:paraId="29455743">
            <w:pPr>
              <w:spacing w:before="162" w:line="222" w:lineRule="auto"/>
              <w:ind w:left="130"/>
              <w:rPr>
                <w:rFonts w:ascii="宋体" w:hAnsi="宋体" w:eastAsia="宋体" w:cs="宋体"/>
                <w:sz w:val="22"/>
                <w:szCs w:val="22"/>
              </w:rPr>
            </w:pPr>
            <w:r>
              <w:rPr>
                <w:rFonts w:ascii="宋体" w:hAnsi="宋体" w:eastAsia="宋体" w:cs="宋体"/>
                <w:spacing w:val="-9"/>
                <w:sz w:val="22"/>
                <w:szCs w:val="22"/>
              </w:rPr>
              <w:t>乡级</w:t>
            </w:r>
          </w:p>
        </w:tc>
      </w:tr>
      <w:tr w14:paraId="18C51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 w:hRule="atLeast"/>
        </w:trPr>
        <w:tc>
          <w:tcPr>
            <w:tcW w:w="480" w:type="dxa"/>
            <w:vMerge w:val="restart"/>
            <w:tcBorders>
              <w:bottom w:val="nil"/>
            </w:tcBorders>
            <w:vAlign w:val="top"/>
          </w:tcPr>
          <w:p w14:paraId="1FB4D4AE">
            <w:pPr>
              <w:spacing w:line="249" w:lineRule="auto"/>
              <w:rPr>
                <w:rFonts w:ascii="Arial"/>
                <w:sz w:val="21"/>
              </w:rPr>
            </w:pPr>
          </w:p>
          <w:p w14:paraId="5E671ACC">
            <w:pPr>
              <w:spacing w:line="249" w:lineRule="auto"/>
              <w:rPr>
                <w:rFonts w:ascii="Arial"/>
                <w:sz w:val="21"/>
              </w:rPr>
            </w:pPr>
          </w:p>
          <w:p w14:paraId="111D9907">
            <w:pPr>
              <w:spacing w:line="250" w:lineRule="auto"/>
              <w:rPr>
                <w:rFonts w:ascii="Arial"/>
                <w:sz w:val="21"/>
              </w:rPr>
            </w:pPr>
          </w:p>
          <w:p w14:paraId="39C72BBB">
            <w:pPr>
              <w:spacing w:line="250" w:lineRule="auto"/>
              <w:rPr>
                <w:rFonts w:ascii="Arial"/>
                <w:sz w:val="21"/>
              </w:rPr>
            </w:pPr>
          </w:p>
          <w:p w14:paraId="6BFA7ED5">
            <w:pPr>
              <w:spacing w:line="250" w:lineRule="auto"/>
              <w:rPr>
                <w:rFonts w:ascii="Arial"/>
                <w:sz w:val="21"/>
              </w:rPr>
            </w:pPr>
          </w:p>
          <w:p w14:paraId="47CA7815">
            <w:pPr>
              <w:spacing w:line="250" w:lineRule="auto"/>
              <w:rPr>
                <w:rFonts w:ascii="Arial"/>
                <w:sz w:val="21"/>
              </w:rPr>
            </w:pPr>
          </w:p>
          <w:p w14:paraId="0342F28C">
            <w:pPr>
              <w:spacing w:line="250" w:lineRule="auto"/>
              <w:rPr>
                <w:rFonts w:ascii="Arial"/>
                <w:sz w:val="21"/>
              </w:rPr>
            </w:pPr>
          </w:p>
          <w:p w14:paraId="2F7C2E0B">
            <w:pPr>
              <w:spacing w:line="250" w:lineRule="auto"/>
              <w:rPr>
                <w:rFonts w:ascii="Arial"/>
                <w:sz w:val="21"/>
              </w:rPr>
            </w:pPr>
          </w:p>
          <w:p w14:paraId="4EA7405C">
            <w:pPr>
              <w:spacing w:line="250" w:lineRule="auto"/>
              <w:rPr>
                <w:rFonts w:ascii="Arial"/>
                <w:sz w:val="21"/>
              </w:rPr>
            </w:pPr>
          </w:p>
          <w:p w14:paraId="6A61C93C">
            <w:pPr>
              <w:pStyle w:val="6"/>
              <w:spacing w:before="71" w:line="241" w:lineRule="auto"/>
              <w:ind w:left="194"/>
            </w:pPr>
            <w:r>
              <w:t>6</w:t>
            </w:r>
          </w:p>
        </w:tc>
        <w:tc>
          <w:tcPr>
            <w:tcW w:w="993" w:type="dxa"/>
            <w:vMerge w:val="restart"/>
            <w:tcBorders>
              <w:bottom w:val="nil"/>
            </w:tcBorders>
            <w:vAlign w:val="top"/>
          </w:tcPr>
          <w:p w14:paraId="094039B5">
            <w:pPr>
              <w:spacing w:line="249" w:lineRule="auto"/>
              <w:rPr>
                <w:rFonts w:ascii="Arial"/>
                <w:sz w:val="21"/>
              </w:rPr>
            </w:pPr>
          </w:p>
          <w:p w14:paraId="4C3B01BF">
            <w:pPr>
              <w:spacing w:line="249" w:lineRule="auto"/>
              <w:rPr>
                <w:rFonts w:ascii="Arial"/>
                <w:sz w:val="21"/>
              </w:rPr>
            </w:pPr>
          </w:p>
          <w:p w14:paraId="120960E5">
            <w:pPr>
              <w:spacing w:line="250" w:lineRule="auto"/>
              <w:rPr>
                <w:rFonts w:ascii="Arial"/>
                <w:sz w:val="21"/>
              </w:rPr>
            </w:pPr>
          </w:p>
          <w:p w14:paraId="63A5F7AE">
            <w:pPr>
              <w:spacing w:line="250" w:lineRule="auto"/>
              <w:rPr>
                <w:rFonts w:ascii="Arial"/>
                <w:sz w:val="21"/>
              </w:rPr>
            </w:pPr>
          </w:p>
          <w:p w14:paraId="006DB6B3">
            <w:pPr>
              <w:spacing w:line="250" w:lineRule="auto"/>
              <w:rPr>
                <w:rFonts w:ascii="Arial"/>
                <w:sz w:val="21"/>
              </w:rPr>
            </w:pPr>
          </w:p>
          <w:p w14:paraId="4A60A24B">
            <w:pPr>
              <w:spacing w:line="250" w:lineRule="auto"/>
              <w:rPr>
                <w:rFonts w:ascii="Arial"/>
                <w:sz w:val="21"/>
              </w:rPr>
            </w:pPr>
          </w:p>
          <w:p w14:paraId="65793797">
            <w:pPr>
              <w:spacing w:line="250" w:lineRule="auto"/>
              <w:rPr>
                <w:rFonts w:ascii="Arial"/>
                <w:sz w:val="21"/>
              </w:rPr>
            </w:pPr>
          </w:p>
          <w:p w14:paraId="0D5311CF">
            <w:pPr>
              <w:spacing w:line="250" w:lineRule="auto"/>
              <w:rPr>
                <w:rFonts w:ascii="Arial"/>
                <w:sz w:val="21"/>
              </w:rPr>
            </w:pPr>
          </w:p>
          <w:p w14:paraId="46CDF2FF">
            <w:pPr>
              <w:spacing w:line="250" w:lineRule="auto"/>
              <w:rPr>
                <w:rFonts w:ascii="Arial"/>
                <w:sz w:val="21"/>
              </w:rPr>
            </w:pPr>
          </w:p>
          <w:p w14:paraId="442CDA1E">
            <w:pPr>
              <w:pStyle w:val="6"/>
              <w:spacing w:before="71" w:line="223" w:lineRule="auto"/>
              <w:ind w:left="73"/>
            </w:pPr>
            <w:r>
              <w:rPr>
                <w:spacing w:val="-6"/>
              </w:rPr>
              <w:t>学生管理</w:t>
            </w:r>
          </w:p>
        </w:tc>
        <w:tc>
          <w:tcPr>
            <w:tcW w:w="993" w:type="dxa"/>
            <w:vMerge w:val="restart"/>
            <w:tcBorders>
              <w:bottom w:val="nil"/>
            </w:tcBorders>
            <w:vAlign w:val="top"/>
          </w:tcPr>
          <w:p w14:paraId="41096D92">
            <w:pPr>
              <w:spacing w:line="291" w:lineRule="auto"/>
              <w:rPr>
                <w:rFonts w:ascii="Arial"/>
                <w:sz w:val="21"/>
              </w:rPr>
            </w:pPr>
          </w:p>
          <w:p w14:paraId="746C8E93">
            <w:pPr>
              <w:spacing w:line="292" w:lineRule="auto"/>
              <w:rPr>
                <w:rFonts w:ascii="Arial"/>
                <w:sz w:val="21"/>
              </w:rPr>
            </w:pPr>
          </w:p>
          <w:p w14:paraId="3C638854">
            <w:pPr>
              <w:spacing w:line="292" w:lineRule="auto"/>
              <w:rPr>
                <w:rFonts w:ascii="Arial"/>
                <w:sz w:val="21"/>
              </w:rPr>
            </w:pPr>
          </w:p>
          <w:p w14:paraId="65862B41">
            <w:pPr>
              <w:spacing w:line="292" w:lineRule="auto"/>
              <w:rPr>
                <w:rFonts w:ascii="Arial"/>
                <w:sz w:val="21"/>
              </w:rPr>
            </w:pPr>
          </w:p>
          <w:p w14:paraId="41C27724">
            <w:pPr>
              <w:pStyle w:val="6"/>
              <w:spacing w:before="72" w:line="221" w:lineRule="auto"/>
              <w:ind w:left="74"/>
            </w:pPr>
            <w:r>
              <w:rPr>
                <w:spacing w:val="-6"/>
              </w:rPr>
              <w:t>学籍管理</w:t>
            </w:r>
          </w:p>
        </w:tc>
        <w:tc>
          <w:tcPr>
            <w:tcW w:w="2069" w:type="dxa"/>
            <w:vMerge w:val="restart"/>
            <w:tcBorders>
              <w:bottom w:val="nil"/>
            </w:tcBorders>
            <w:vAlign w:val="top"/>
          </w:tcPr>
          <w:p w14:paraId="66B6275C">
            <w:pPr>
              <w:spacing w:line="254" w:lineRule="auto"/>
              <w:rPr>
                <w:rFonts w:ascii="Arial"/>
                <w:sz w:val="21"/>
              </w:rPr>
            </w:pPr>
          </w:p>
          <w:p w14:paraId="1C4C51A9">
            <w:pPr>
              <w:spacing w:line="254" w:lineRule="auto"/>
              <w:rPr>
                <w:rFonts w:ascii="Arial"/>
                <w:sz w:val="21"/>
              </w:rPr>
            </w:pPr>
          </w:p>
          <w:p w14:paraId="438746A8">
            <w:pPr>
              <w:spacing w:line="254" w:lineRule="auto"/>
              <w:rPr>
                <w:rFonts w:ascii="Arial"/>
                <w:sz w:val="21"/>
              </w:rPr>
            </w:pPr>
          </w:p>
          <w:p w14:paraId="6EE2A2FC">
            <w:r>
              <w:rPr>
                <w:spacing w:val="-2"/>
                <w:sz w:val="18"/>
                <w:szCs w:val="18"/>
              </w:rPr>
              <w:t>●</w:t>
            </w:r>
            <w:r>
              <w:rPr>
                <w:spacing w:val="-2"/>
              </w:rPr>
              <w:t>区域内义务教育阶</w:t>
            </w:r>
            <w:r>
              <w:rPr>
                <w:spacing w:val="-1"/>
              </w:rPr>
              <w:t>段学生休学、复学、转学相关政策及所需</w:t>
            </w:r>
            <w:r>
              <w:rPr>
                <w:spacing w:val="-2"/>
              </w:rPr>
              <w:t>材料和办理流程</w:t>
            </w:r>
          </w:p>
        </w:tc>
        <w:tc>
          <w:tcPr>
            <w:tcW w:w="1503" w:type="dxa"/>
            <w:vMerge w:val="restart"/>
            <w:tcBorders>
              <w:bottom w:val="nil"/>
            </w:tcBorders>
            <w:vAlign w:val="top"/>
          </w:tcPr>
          <w:p w14:paraId="306B2E63">
            <w:pPr>
              <w:pStyle w:val="6"/>
              <w:spacing w:before="300" w:line="229" w:lineRule="auto"/>
              <w:ind w:left="41" w:right="134"/>
              <w:jc w:val="both"/>
            </w:pPr>
            <w:r>
              <w:rPr>
                <w:spacing w:val="-2"/>
              </w:rPr>
              <w:t>《中华人民共和国义务教育法》《中华人民共和国政府信息公开条例》《中小学生学籍管理办法</w:t>
            </w:r>
            <w:r>
              <w:t>》</w:t>
            </w:r>
          </w:p>
        </w:tc>
        <w:tc>
          <w:tcPr>
            <w:tcW w:w="868" w:type="dxa"/>
            <w:vMerge w:val="restart"/>
            <w:tcBorders>
              <w:bottom w:val="nil"/>
            </w:tcBorders>
            <w:vAlign w:val="top"/>
          </w:tcPr>
          <w:p w14:paraId="5B4437BE">
            <w:pPr>
              <w:spacing w:line="247" w:lineRule="auto"/>
              <w:rPr>
                <w:rFonts w:ascii="Arial"/>
                <w:sz w:val="21"/>
              </w:rPr>
            </w:pPr>
          </w:p>
          <w:p w14:paraId="791C343C">
            <w:pPr>
              <w:spacing w:line="247" w:lineRule="auto"/>
              <w:rPr>
                <w:rFonts w:ascii="Arial"/>
                <w:sz w:val="21"/>
              </w:rPr>
            </w:pPr>
          </w:p>
          <w:p w14:paraId="1816FED6">
            <w:pPr>
              <w:pStyle w:val="6"/>
              <w:spacing w:before="71" w:line="228" w:lineRule="auto"/>
              <w:ind w:left="43" w:right="160"/>
              <w:jc w:val="both"/>
            </w:pPr>
            <w:r>
              <w:rPr>
                <w:spacing w:val="-5"/>
              </w:rPr>
              <w:t>信息形成或者变更之</w:t>
            </w:r>
            <w:r>
              <w:rPr>
                <w:spacing w:val="-3"/>
              </w:rPr>
              <w:t>日起20</w:t>
            </w:r>
            <w:r>
              <w:rPr>
                <w:spacing w:val="-5"/>
              </w:rPr>
              <w:t>个工作</w:t>
            </w:r>
            <w:r>
              <w:rPr>
                <w:spacing w:val="13"/>
              </w:rPr>
              <w:t>日内</w:t>
            </w:r>
          </w:p>
        </w:tc>
        <w:tc>
          <w:tcPr>
            <w:tcW w:w="787" w:type="dxa"/>
            <w:vMerge w:val="restart"/>
            <w:tcBorders>
              <w:bottom w:val="nil"/>
            </w:tcBorders>
            <w:vAlign w:val="top"/>
          </w:tcPr>
          <w:p w14:paraId="6CF57CDB">
            <w:pPr>
              <w:spacing w:line="258" w:lineRule="auto"/>
              <w:rPr>
                <w:rFonts w:ascii="Arial"/>
                <w:sz w:val="21"/>
              </w:rPr>
            </w:pPr>
          </w:p>
          <w:p w14:paraId="0D904903">
            <w:pPr>
              <w:spacing w:line="259" w:lineRule="auto"/>
              <w:rPr>
                <w:rFonts w:ascii="Arial"/>
                <w:sz w:val="21"/>
              </w:rPr>
            </w:pPr>
          </w:p>
          <w:p w14:paraId="6C2CE699">
            <w:pPr>
              <w:spacing w:line="259" w:lineRule="auto"/>
              <w:rPr>
                <w:rFonts w:ascii="Arial"/>
                <w:sz w:val="21"/>
              </w:rPr>
            </w:pPr>
          </w:p>
          <w:p w14:paraId="23017C8F">
            <w:pPr>
              <w:spacing w:line="259" w:lineRule="auto"/>
              <w:rPr>
                <w:rFonts w:ascii="Arial"/>
                <w:sz w:val="21"/>
              </w:rPr>
            </w:pPr>
          </w:p>
          <w:p w14:paraId="61CA87DB">
            <w:pPr>
              <w:pStyle w:val="6"/>
              <w:spacing w:before="72" w:line="228" w:lineRule="auto"/>
              <w:ind w:left="45" w:right="78" w:firstLine="8"/>
            </w:pPr>
            <w:r>
              <w:rPr>
                <w:rFonts w:hint="eastAsia"/>
                <w:spacing w:val="-7"/>
                <w:lang w:val="en-US" w:eastAsia="zh-CN"/>
              </w:rPr>
              <w:t>山亭</w:t>
            </w:r>
            <w:r>
              <w:rPr>
                <w:spacing w:val="-7"/>
              </w:rPr>
              <w:t>区</w:t>
            </w:r>
            <w:r>
              <w:rPr>
                <w:spacing w:val="-4"/>
              </w:rPr>
              <w:t>教体局</w:t>
            </w:r>
          </w:p>
        </w:tc>
        <w:tc>
          <w:tcPr>
            <w:tcW w:w="1772" w:type="dxa"/>
            <w:tcBorders>
              <w:bottom w:val="nil"/>
              <w:right w:val="nil"/>
            </w:tcBorders>
            <w:vAlign w:val="center"/>
          </w:tcPr>
          <w:p w14:paraId="36780997">
            <w:pPr>
              <w:pStyle w:val="7"/>
              <w:numPr>
                <w:ilvl w:val="0"/>
                <w:numId w:val="0"/>
              </w:numPr>
              <w:tabs>
                <w:tab w:val="left" w:pos="218"/>
              </w:tabs>
              <w:spacing w:before="73" w:after="0" w:line="285" w:lineRule="exact"/>
              <w:ind w:left="106" w:leftChars="0" w:right="0" w:rightChars="0"/>
              <w:jc w:val="both"/>
              <w:rPr>
                <w:rFonts w:hint="eastAsia" w:ascii="宋体" w:hAnsi="宋体" w:eastAsia="宋体" w:cs="宋体"/>
                <w:b w:val="0"/>
                <w:bCs/>
                <w:sz w:val="18"/>
                <w:szCs w:val="18"/>
                <w:lang w:eastAsia="zh-CN"/>
              </w:rPr>
            </w:pPr>
          </w:p>
        </w:tc>
        <w:tc>
          <w:tcPr>
            <w:tcW w:w="1316" w:type="dxa"/>
            <w:tcBorders>
              <w:left w:val="nil"/>
              <w:bottom w:val="nil"/>
            </w:tcBorders>
            <w:vAlign w:val="center"/>
          </w:tcPr>
          <w:p w14:paraId="21520D12">
            <w:pPr>
              <w:pStyle w:val="7"/>
              <w:numPr>
                <w:ilvl w:val="0"/>
                <w:numId w:val="0"/>
              </w:numPr>
              <w:tabs>
                <w:tab w:val="left" w:pos="218"/>
              </w:tabs>
              <w:spacing w:before="73" w:after="0" w:line="285" w:lineRule="exact"/>
              <w:ind w:left="106" w:leftChars="0" w:right="0" w:rightChars="0"/>
              <w:jc w:val="both"/>
              <w:rPr>
                <w:rFonts w:hint="eastAsia" w:ascii="宋体" w:hAnsi="宋体" w:eastAsia="宋体" w:cs="宋体"/>
                <w:b w:val="0"/>
                <w:bCs/>
                <w:sz w:val="18"/>
                <w:szCs w:val="18"/>
                <w:lang w:eastAsia="zh-CN"/>
              </w:rPr>
            </w:pPr>
          </w:p>
        </w:tc>
        <w:tc>
          <w:tcPr>
            <w:tcW w:w="647" w:type="dxa"/>
            <w:vMerge w:val="restart"/>
            <w:tcBorders>
              <w:bottom w:val="nil"/>
            </w:tcBorders>
            <w:vAlign w:val="top"/>
          </w:tcPr>
          <w:p w14:paraId="6E0A8312">
            <w:pPr>
              <w:spacing w:line="291" w:lineRule="auto"/>
              <w:rPr>
                <w:rFonts w:ascii="Arial"/>
                <w:sz w:val="21"/>
              </w:rPr>
            </w:pPr>
          </w:p>
          <w:p w14:paraId="23DBA25B">
            <w:pPr>
              <w:spacing w:line="292" w:lineRule="auto"/>
              <w:rPr>
                <w:rFonts w:ascii="Arial"/>
                <w:sz w:val="21"/>
              </w:rPr>
            </w:pPr>
          </w:p>
          <w:p w14:paraId="7F2F0CA2">
            <w:pPr>
              <w:spacing w:line="292" w:lineRule="auto"/>
              <w:rPr>
                <w:rFonts w:ascii="Arial"/>
                <w:sz w:val="21"/>
              </w:rPr>
            </w:pPr>
          </w:p>
          <w:p w14:paraId="3FC2B21F">
            <w:pPr>
              <w:spacing w:line="292" w:lineRule="auto"/>
              <w:rPr>
                <w:rFonts w:ascii="Arial"/>
                <w:sz w:val="21"/>
              </w:rPr>
            </w:pPr>
          </w:p>
          <w:p w14:paraId="3045F2AF">
            <w:pPr>
              <w:pStyle w:val="6"/>
              <w:spacing w:before="72" w:line="289" w:lineRule="exact"/>
              <w:ind w:left="278"/>
            </w:pPr>
            <w:r>
              <w:rPr>
                <w:position w:val="1"/>
              </w:rPr>
              <w:t>√</w:t>
            </w:r>
          </w:p>
        </w:tc>
        <w:tc>
          <w:tcPr>
            <w:tcW w:w="647" w:type="dxa"/>
            <w:vMerge w:val="restart"/>
            <w:tcBorders>
              <w:bottom w:val="nil"/>
            </w:tcBorders>
            <w:vAlign w:val="top"/>
          </w:tcPr>
          <w:p w14:paraId="40BA859A">
            <w:pPr>
              <w:rPr>
                <w:rFonts w:ascii="Arial"/>
                <w:sz w:val="21"/>
              </w:rPr>
            </w:pPr>
          </w:p>
        </w:tc>
        <w:tc>
          <w:tcPr>
            <w:tcW w:w="647" w:type="dxa"/>
            <w:vMerge w:val="restart"/>
            <w:tcBorders>
              <w:bottom w:val="nil"/>
            </w:tcBorders>
            <w:vAlign w:val="top"/>
          </w:tcPr>
          <w:p w14:paraId="6F42B9D3">
            <w:pPr>
              <w:spacing w:line="291" w:lineRule="auto"/>
              <w:rPr>
                <w:rFonts w:ascii="Arial"/>
                <w:sz w:val="21"/>
              </w:rPr>
            </w:pPr>
          </w:p>
          <w:p w14:paraId="466BBAE0">
            <w:pPr>
              <w:spacing w:line="292" w:lineRule="auto"/>
              <w:rPr>
                <w:rFonts w:ascii="Arial"/>
                <w:sz w:val="21"/>
              </w:rPr>
            </w:pPr>
          </w:p>
          <w:p w14:paraId="790AFBAD">
            <w:pPr>
              <w:spacing w:line="292" w:lineRule="auto"/>
              <w:rPr>
                <w:rFonts w:ascii="Arial"/>
                <w:sz w:val="21"/>
              </w:rPr>
            </w:pPr>
          </w:p>
          <w:p w14:paraId="7C62DAE5">
            <w:pPr>
              <w:spacing w:line="292" w:lineRule="auto"/>
              <w:rPr>
                <w:rFonts w:ascii="Arial"/>
                <w:sz w:val="21"/>
              </w:rPr>
            </w:pPr>
          </w:p>
          <w:p w14:paraId="4181F54D">
            <w:pPr>
              <w:pStyle w:val="6"/>
              <w:spacing w:before="72" w:line="289" w:lineRule="exact"/>
              <w:ind w:left="280"/>
            </w:pPr>
            <w:r>
              <w:rPr>
                <w:position w:val="1"/>
              </w:rPr>
              <w:t>√</w:t>
            </w:r>
          </w:p>
        </w:tc>
        <w:tc>
          <w:tcPr>
            <w:tcW w:w="647" w:type="dxa"/>
            <w:vMerge w:val="restart"/>
            <w:tcBorders>
              <w:bottom w:val="nil"/>
            </w:tcBorders>
            <w:vAlign w:val="top"/>
          </w:tcPr>
          <w:p w14:paraId="6C8151B5">
            <w:pPr>
              <w:rPr>
                <w:rFonts w:ascii="Arial"/>
                <w:sz w:val="21"/>
              </w:rPr>
            </w:pPr>
          </w:p>
        </w:tc>
        <w:tc>
          <w:tcPr>
            <w:tcW w:w="647" w:type="dxa"/>
            <w:vMerge w:val="restart"/>
            <w:tcBorders>
              <w:bottom w:val="nil"/>
            </w:tcBorders>
            <w:vAlign w:val="top"/>
          </w:tcPr>
          <w:p w14:paraId="2808E2E8">
            <w:pPr>
              <w:spacing w:line="291" w:lineRule="auto"/>
              <w:rPr>
                <w:rFonts w:ascii="Arial"/>
                <w:sz w:val="21"/>
              </w:rPr>
            </w:pPr>
          </w:p>
          <w:p w14:paraId="2C864466">
            <w:pPr>
              <w:spacing w:line="292" w:lineRule="auto"/>
              <w:rPr>
                <w:rFonts w:ascii="Arial"/>
                <w:sz w:val="21"/>
              </w:rPr>
            </w:pPr>
          </w:p>
          <w:p w14:paraId="672AEB85">
            <w:pPr>
              <w:spacing w:line="292" w:lineRule="auto"/>
              <w:rPr>
                <w:rFonts w:ascii="Arial"/>
                <w:sz w:val="21"/>
              </w:rPr>
            </w:pPr>
          </w:p>
          <w:p w14:paraId="01052928">
            <w:pPr>
              <w:spacing w:line="292" w:lineRule="auto"/>
              <w:rPr>
                <w:rFonts w:ascii="Arial"/>
                <w:sz w:val="21"/>
              </w:rPr>
            </w:pPr>
          </w:p>
          <w:p w14:paraId="4399507A">
            <w:pPr>
              <w:pStyle w:val="6"/>
              <w:spacing w:before="72" w:line="289" w:lineRule="exact"/>
              <w:ind w:left="282"/>
            </w:pPr>
            <w:r>
              <w:rPr>
                <w:position w:val="1"/>
              </w:rPr>
              <w:t>√</w:t>
            </w:r>
          </w:p>
        </w:tc>
        <w:tc>
          <w:tcPr>
            <w:tcW w:w="657" w:type="dxa"/>
            <w:vMerge w:val="restart"/>
            <w:tcBorders>
              <w:bottom w:val="nil"/>
            </w:tcBorders>
            <w:vAlign w:val="top"/>
          </w:tcPr>
          <w:p w14:paraId="6AC859DE">
            <w:pPr>
              <w:rPr>
                <w:rFonts w:ascii="Arial"/>
                <w:sz w:val="21"/>
              </w:rPr>
            </w:pPr>
          </w:p>
        </w:tc>
      </w:tr>
      <w:tr w14:paraId="65419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8" w:hRule="atLeast"/>
        </w:trPr>
        <w:tc>
          <w:tcPr>
            <w:tcW w:w="480" w:type="dxa"/>
            <w:vMerge w:val="continue"/>
            <w:tcBorders>
              <w:top w:val="nil"/>
              <w:bottom w:val="nil"/>
            </w:tcBorders>
            <w:vAlign w:val="top"/>
          </w:tcPr>
          <w:p w14:paraId="1F4A9C27">
            <w:pPr>
              <w:rPr>
                <w:rFonts w:ascii="Arial"/>
                <w:sz w:val="21"/>
              </w:rPr>
            </w:pPr>
          </w:p>
        </w:tc>
        <w:tc>
          <w:tcPr>
            <w:tcW w:w="993" w:type="dxa"/>
            <w:vMerge w:val="continue"/>
            <w:tcBorders>
              <w:top w:val="nil"/>
              <w:bottom w:val="nil"/>
            </w:tcBorders>
            <w:vAlign w:val="top"/>
          </w:tcPr>
          <w:p w14:paraId="02604A43">
            <w:pPr>
              <w:rPr>
                <w:rFonts w:ascii="Arial"/>
                <w:sz w:val="21"/>
              </w:rPr>
            </w:pPr>
          </w:p>
        </w:tc>
        <w:tc>
          <w:tcPr>
            <w:tcW w:w="993" w:type="dxa"/>
            <w:vMerge w:val="continue"/>
            <w:tcBorders>
              <w:top w:val="nil"/>
            </w:tcBorders>
            <w:vAlign w:val="top"/>
          </w:tcPr>
          <w:p w14:paraId="33E74BF1">
            <w:pPr>
              <w:rPr>
                <w:rFonts w:ascii="Arial"/>
                <w:sz w:val="21"/>
              </w:rPr>
            </w:pPr>
          </w:p>
        </w:tc>
        <w:tc>
          <w:tcPr>
            <w:tcW w:w="2069" w:type="dxa"/>
            <w:vMerge w:val="continue"/>
            <w:tcBorders>
              <w:top w:val="nil"/>
            </w:tcBorders>
            <w:vAlign w:val="top"/>
          </w:tcPr>
          <w:p w14:paraId="2F60C435">
            <w:pPr>
              <w:rPr>
                <w:rFonts w:ascii="Arial"/>
                <w:sz w:val="21"/>
              </w:rPr>
            </w:pPr>
          </w:p>
        </w:tc>
        <w:tc>
          <w:tcPr>
            <w:tcW w:w="1503" w:type="dxa"/>
            <w:vMerge w:val="continue"/>
            <w:tcBorders>
              <w:top w:val="nil"/>
            </w:tcBorders>
            <w:vAlign w:val="top"/>
          </w:tcPr>
          <w:p w14:paraId="007129B5">
            <w:pPr>
              <w:rPr>
                <w:rFonts w:ascii="Arial"/>
                <w:sz w:val="21"/>
              </w:rPr>
            </w:pPr>
          </w:p>
        </w:tc>
        <w:tc>
          <w:tcPr>
            <w:tcW w:w="868" w:type="dxa"/>
            <w:vMerge w:val="continue"/>
            <w:tcBorders>
              <w:top w:val="nil"/>
            </w:tcBorders>
            <w:vAlign w:val="top"/>
          </w:tcPr>
          <w:p w14:paraId="22D3A46D">
            <w:pPr>
              <w:rPr>
                <w:rFonts w:ascii="Arial"/>
                <w:sz w:val="21"/>
              </w:rPr>
            </w:pPr>
          </w:p>
        </w:tc>
        <w:tc>
          <w:tcPr>
            <w:tcW w:w="787" w:type="dxa"/>
            <w:vMerge w:val="continue"/>
            <w:tcBorders>
              <w:top w:val="nil"/>
            </w:tcBorders>
            <w:vAlign w:val="top"/>
          </w:tcPr>
          <w:p w14:paraId="12741B8A">
            <w:pPr>
              <w:rPr>
                <w:rFonts w:ascii="Arial"/>
                <w:sz w:val="21"/>
              </w:rPr>
            </w:pPr>
          </w:p>
        </w:tc>
        <w:tc>
          <w:tcPr>
            <w:tcW w:w="3088" w:type="dxa"/>
            <w:gridSpan w:val="2"/>
            <w:tcBorders>
              <w:top w:val="nil"/>
            </w:tcBorders>
            <w:vAlign w:val="center"/>
          </w:tcPr>
          <w:p w14:paraId="60466B09">
            <w:pPr>
              <w:pStyle w:val="7"/>
              <w:numPr>
                <w:ilvl w:val="0"/>
                <w:numId w:val="0"/>
              </w:numPr>
              <w:tabs>
                <w:tab w:val="left" w:pos="218"/>
              </w:tabs>
              <w:spacing w:before="73" w:after="0" w:line="285" w:lineRule="exact"/>
              <w:ind w:right="0" w:rightChars="0"/>
              <w:jc w:val="both"/>
              <w:rPr>
                <w:rFonts w:hint="eastAsia" w:ascii="仿宋" w:hAnsi="仿宋" w:eastAsia="仿宋" w:cs="仿宋"/>
                <w:snapToGrid w:val="0"/>
                <w:color w:val="000000"/>
                <w:spacing w:val="-2"/>
                <w:kern w:val="0"/>
                <w:sz w:val="22"/>
                <w:szCs w:val="22"/>
                <w:lang w:val="en-US" w:eastAsia="zh-CN" w:bidi="ar-SA"/>
              </w:rPr>
            </w:pPr>
            <w:r>
              <w:rPr>
                <w:rFonts w:hint="eastAsia" w:ascii="仿宋" w:hAnsi="仿宋" w:eastAsia="仿宋" w:cs="仿宋"/>
                <w:snapToGrid w:val="0"/>
                <w:color w:val="000000"/>
                <w:spacing w:val="-2"/>
                <w:kern w:val="0"/>
                <w:sz w:val="22"/>
                <w:szCs w:val="22"/>
                <w:lang w:val="en-US" w:eastAsia="zh-CN" w:bidi="ar-SA"/>
              </w:rPr>
              <w:t>█区政府网站</w:t>
            </w:r>
          </w:p>
          <w:p w14:paraId="7560FBE2">
            <w:pPr>
              <w:pStyle w:val="7"/>
              <w:numPr>
                <w:ilvl w:val="0"/>
                <w:numId w:val="0"/>
              </w:numPr>
              <w:tabs>
                <w:tab w:val="left" w:pos="218"/>
              </w:tabs>
              <w:spacing w:before="73" w:after="0" w:line="285" w:lineRule="exact"/>
              <w:ind w:right="0" w:rightChars="0"/>
              <w:jc w:val="both"/>
              <w:rPr>
                <w:rFonts w:hint="eastAsia" w:ascii="仿宋" w:hAnsi="仿宋" w:eastAsia="仿宋" w:cs="仿宋"/>
                <w:snapToGrid w:val="0"/>
                <w:color w:val="000000"/>
                <w:spacing w:val="-2"/>
                <w:kern w:val="0"/>
                <w:sz w:val="22"/>
                <w:szCs w:val="22"/>
                <w:lang w:val="en-US" w:eastAsia="zh-CN" w:bidi="ar-SA"/>
              </w:rPr>
            </w:pPr>
            <w:r>
              <w:rPr>
                <w:rFonts w:hint="eastAsia" w:ascii="仿宋" w:hAnsi="仿宋" w:eastAsia="仿宋" w:cs="仿宋"/>
                <w:snapToGrid w:val="0"/>
                <w:color w:val="000000"/>
                <w:spacing w:val="-2"/>
                <w:kern w:val="0"/>
                <w:sz w:val="22"/>
                <w:szCs w:val="22"/>
                <w:lang w:val="en-US" w:eastAsia="zh-CN" w:bidi="ar-SA"/>
              </w:rPr>
              <w:t>█微信</w:t>
            </w:r>
          </w:p>
          <w:p w14:paraId="287BFDAF">
            <w:pPr>
              <w:pStyle w:val="7"/>
              <w:numPr>
                <w:ilvl w:val="0"/>
                <w:numId w:val="0"/>
              </w:numPr>
              <w:tabs>
                <w:tab w:val="left" w:pos="218"/>
              </w:tabs>
              <w:spacing w:before="73" w:after="0" w:line="285" w:lineRule="exact"/>
              <w:ind w:right="0" w:rightChars="0"/>
              <w:jc w:val="both"/>
              <w:rPr>
                <w:rFonts w:hint="eastAsia" w:ascii="宋体" w:hAnsi="宋体" w:eastAsia="宋体" w:cs="宋体"/>
                <w:b w:val="0"/>
                <w:bCs/>
                <w:sz w:val="18"/>
                <w:szCs w:val="18"/>
                <w:lang w:eastAsia="zh-CN"/>
              </w:rPr>
            </w:pPr>
            <w:r>
              <w:rPr>
                <w:rFonts w:hint="eastAsia" w:ascii="仿宋" w:hAnsi="仿宋" w:eastAsia="仿宋" w:cs="仿宋"/>
                <w:snapToGrid w:val="0"/>
                <w:color w:val="000000"/>
                <w:spacing w:val="-2"/>
                <w:kern w:val="0"/>
                <w:sz w:val="22"/>
                <w:szCs w:val="22"/>
                <w:lang w:val="en-US" w:eastAsia="zh-CN" w:bidi="ar-SA"/>
              </w:rPr>
              <w:t>█中小学生学籍管理系统</w:t>
            </w:r>
          </w:p>
        </w:tc>
        <w:tc>
          <w:tcPr>
            <w:tcW w:w="647" w:type="dxa"/>
            <w:vMerge w:val="continue"/>
            <w:tcBorders>
              <w:top w:val="nil"/>
            </w:tcBorders>
            <w:vAlign w:val="top"/>
          </w:tcPr>
          <w:p w14:paraId="3623CE38">
            <w:pPr>
              <w:rPr>
                <w:rFonts w:ascii="Arial"/>
                <w:sz w:val="21"/>
              </w:rPr>
            </w:pPr>
          </w:p>
        </w:tc>
        <w:tc>
          <w:tcPr>
            <w:tcW w:w="647" w:type="dxa"/>
            <w:vMerge w:val="continue"/>
            <w:tcBorders>
              <w:top w:val="nil"/>
            </w:tcBorders>
            <w:vAlign w:val="top"/>
          </w:tcPr>
          <w:p w14:paraId="78E0A6F0">
            <w:pPr>
              <w:rPr>
                <w:rFonts w:ascii="Arial"/>
                <w:sz w:val="21"/>
              </w:rPr>
            </w:pPr>
          </w:p>
        </w:tc>
        <w:tc>
          <w:tcPr>
            <w:tcW w:w="647" w:type="dxa"/>
            <w:vMerge w:val="continue"/>
            <w:tcBorders>
              <w:top w:val="nil"/>
            </w:tcBorders>
            <w:vAlign w:val="top"/>
          </w:tcPr>
          <w:p w14:paraId="4755D5DE">
            <w:pPr>
              <w:rPr>
                <w:rFonts w:ascii="Arial"/>
                <w:sz w:val="21"/>
              </w:rPr>
            </w:pPr>
          </w:p>
        </w:tc>
        <w:tc>
          <w:tcPr>
            <w:tcW w:w="647" w:type="dxa"/>
            <w:vMerge w:val="continue"/>
            <w:tcBorders>
              <w:top w:val="nil"/>
            </w:tcBorders>
            <w:vAlign w:val="top"/>
          </w:tcPr>
          <w:p w14:paraId="53C71664">
            <w:pPr>
              <w:rPr>
                <w:rFonts w:ascii="Arial"/>
                <w:sz w:val="21"/>
              </w:rPr>
            </w:pPr>
          </w:p>
        </w:tc>
        <w:tc>
          <w:tcPr>
            <w:tcW w:w="647" w:type="dxa"/>
            <w:vMerge w:val="continue"/>
            <w:tcBorders>
              <w:top w:val="nil"/>
            </w:tcBorders>
            <w:vAlign w:val="top"/>
          </w:tcPr>
          <w:p w14:paraId="2937AF7E">
            <w:pPr>
              <w:rPr>
                <w:rFonts w:ascii="Arial"/>
                <w:sz w:val="21"/>
              </w:rPr>
            </w:pPr>
          </w:p>
        </w:tc>
        <w:tc>
          <w:tcPr>
            <w:tcW w:w="657" w:type="dxa"/>
            <w:vMerge w:val="continue"/>
            <w:tcBorders>
              <w:top w:val="nil"/>
            </w:tcBorders>
            <w:vAlign w:val="top"/>
          </w:tcPr>
          <w:p w14:paraId="742AC57B">
            <w:pPr>
              <w:rPr>
                <w:rFonts w:ascii="Arial"/>
                <w:sz w:val="21"/>
              </w:rPr>
            </w:pPr>
          </w:p>
        </w:tc>
      </w:tr>
      <w:tr w14:paraId="6B5B5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4" w:hRule="atLeast"/>
        </w:trPr>
        <w:tc>
          <w:tcPr>
            <w:tcW w:w="480" w:type="dxa"/>
            <w:vMerge w:val="continue"/>
            <w:tcBorders>
              <w:top w:val="nil"/>
              <w:bottom w:val="nil"/>
            </w:tcBorders>
            <w:vAlign w:val="top"/>
          </w:tcPr>
          <w:p w14:paraId="570F14DD">
            <w:pPr>
              <w:rPr>
                <w:rFonts w:ascii="Arial"/>
                <w:sz w:val="21"/>
              </w:rPr>
            </w:pPr>
          </w:p>
        </w:tc>
        <w:tc>
          <w:tcPr>
            <w:tcW w:w="993" w:type="dxa"/>
            <w:vMerge w:val="continue"/>
            <w:tcBorders>
              <w:top w:val="nil"/>
              <w:bottom w:val="nil"/>
            </w:tcBorders>
            <w:vAlign w:val="top"/>
          </w:tcPr>
          <w:p w14:paraId="5F264668">
            <w:pPr>
              <w:rPr>
                <w:rFonts w:ascii="Arial"/>
                <w:sz w:val="21"/>
              </w:rPr>
            </w:pPr>
          </w:p>
        </w:tc>
        <w:tc>
          <w:tcPr>
            <w:tcW w:w="993" w:type="dxa"/>
            <w:vMerge w:val="restart"/>
            <w:tcBorders>
              <w:bottom w:val="nil"/>
            </w:tcBorders>
            <w:vAlign w:val="top"/>
          </w:tcPr>
          <w:p w14:paraId="0ABD3CE4">
            <w:pPr>
              <w:spacing w:line="318" w:lineRule="auto"/>
              <w:rPr>
                <w:rFonts w:ascii="Arial"/>
                <w:sz w:val="21"/>
              </w:rPr>
            </w:pPr>
          </w:p>
          <w:p w14:paraId="35C7CA32">
            <w:pPr>
              <w:spacing w:line="319" w:lineRule="auto"/>
              <w:rPr>
                <w:rFonts w:ascii="Arial"/>
                <w:sz w:val="21"/>
              </w:rPr>
            </w:pPr>
          </w:p>
          <w:p w14:paraId="41550E5B">
            <w:pPr>
              <w:pStyle w:val="6"/>
              <w:spacing w:before="71" w:line="222" w:lineRule="auto"/>
              <w:ind w:left="66"/>
            </w:pPr>
            <w:r>
              <w:rPr>
                <w:spacing w:val="-4"/>
              </w:rPr>
              <w:t>义务教育</w:t>
            </w:r>
          </w:p>
          <w:p w14:paraId="314A9133">
            <w:pPr>
              <w:pStyle w:val="6"/>
              <w:spacing w:before="6" w:line="223" w:lineRule="auto"/>
              <w:ind w:left="74"/>
            </w:pPr>
            <w:r>
              <w:rPr>
                <w:spacing w:val="-6"/>
              </w:rPr>
              <w:t>学生资助</w:t>
            </w:r>
          </w:p>
          <w:p w14:paraId="7B4B56DE">
            <w:pPr>
              <w:pStyle w:val="6"/>
              <w:spacing w:before="3" w:line="222" w:lineRule="auto"/>
              <w:ind w:left="287"/>
            </w:pPr>
            <w:r>
              <w:rPr>
                <w:spacing w:val="-8"/>
              </w:rPr>
              <w:t>政策</w:t>
            </w:r>
          </w:p>
        </w:tc>
        <w:tc>
          <w:tcPr>
            <w:tcW w:w="2069" w:type="dxa"/>
            <w:vMerge w:val="restart"/>
            <w:tcBorders>
              <w:bottom w:val="nil"/>
            </w:tcBorders>
            <w:vAlign w:val="top"/>
          </w:tcPr>
          <w:p w14:paraId="5B450D53">
            <w:pPr>
              <w:spacing w:line="256" w:lineRule="auto"/>
              <w:rPr>
                <w:rFonts w:ascii="Arial"/>
                <w:sz w:val="21"/>
              </w:rPr>
            </w:pPr>
          </w:p>
          <w:p w14:paraId="37A9BACD">
            <w:pPr>
              <w:spacing w:line="256" w:lineRule="auto"/>
              <w:rPr>
                <w:rFonts w:ascii="Arial"/>
                <w:sz w:val="21"/>
              </w:rPr>
            </w:pPr>
          </w:p>
          <w:p w14:paraId="661B9577">
            <w:pPr>
              <w:spacing w:line="257" w:lineRule="auto"/>
              <w:rPr>
                <w:rFonts w:ascii="Arial"/>
                <w:sz w:val="21"/>
              </w:rPr>
            </w:pPr>
          </w:p>
          <w:p w14:paraId="2232FD2D">
            <w:pPr>
              <w:pStyle w:val="6"/>
              <w:spacing w:before="72" w:line="229" w:lineRule="auto"/>
              <w:ind w:left="21" w:right="80" w:firstLine="26"/>
            </w:pPr>
            <w:r>
              <w:rPr>
                <w:spacing w:val="-2"/>
                <w:sz w:val="18"/>
                <w:szCs w:val="18"/>
              </w:rPr>
              <w:t>●</w:t>
            </w:r>
            <w:r>
              <w:rPr>
                <w:spacing w:val="-2"/>
              </w:rPr>
              <w:t>统一城乡义务教育</w:t>
            </w:r>
            <w:r>
              <w:rPr>
                <w:spacing w:val="-6"/>
              </w:rPr>
              <w:t>“</w:t>
            </w:r>
            <w:r>
              <w:rPr>
                <w:spacing w:val="-81"/>
              </w:rPr>
              <w:t xml:space="preserve"> </w:t>
            </w:r>
            <w:r>
              <w:rPr>
                <w:spacing w:val="-6"/>
              </w:rPr>
              <w:t>两免一补</w:t>
            </w:r>
            <w:r>
              <w:rPr>
                <w:spacing w:val="-81"/>
              </w:rPr>
              <w:t xml:space="preserve"> </w:t>
            </w:r>
            <w:r>
              <w:rPr>
                <w:spacing w:val="-6"/>
              </w:rPr>
              <w:t>”政策</w:t>
            </w:r>
          </w:p>
        </w:tc>
        <w:tc>
          <w:tcPr>
            <w:tcW w:w="1503" w:type="dxa"/>
            <w:vMerge w:val="restart"/>
            <w:tcBorders>
              <w:bottom w:val="nil"/>
            </w:tcBorders>
            <w:vAlign w:val="top"/>
          </w:tcPr>
          <w:p w14:paraId="2D1BD36A">
            <w:pPr>
              <w:pStyle w:val="6"/>
              <w:spacing w:before="31" w:line="221" w:lineRule="auto"/>
              <w:ind w:left="41" w:right="136"/>
              <w:jc w:val="both"/>
            </w:pPr>
            <w:r>
              <w:rPr>
                <w:spacing w:val="-2"/>
              </w:rPr>
              <w:t>《中华人民共和国政府信息</w:t>
            </w:r>
            <w:r>
              <w:rPr>
                <w:spacing w:val="-5"/>
              </w:rPr>
              <w:t>公开条例》《</w:t>
            </w:r>
            <w:r>
              <w:rPr>
                <w:spacing w:val="-2"/>
              </w:rPr>
              <w:t>国务院关于进一步完善城乡义务教育经费保障机制的通</w:t>
            </w:r>
            <w:r>
              <w:rPr>
                <w:spacing w:val="-8"/>
              </w:rPr>
              <w:t>知》</w:t>
            </w:r>
          </w:p>
        </w:tc>
        <w:tc>
          <w:tcPr>
            <w:tcW w:w="868" w:type="dxa"/>
            <w:vMerge w:val="restart"/>
            <w:tcBorders>
              <w:bottom w:val="nil"/>
            </w:tcBorders>
            <w:vAlign w:val="top"/>
          </w:tcPr>
          <w:p w14:paraId="2BD29F3C">
            <w:pPr>
              <w:pStyle w:val="6"/>
              <w:spacing w:before="303" w:line="222" w:lineRule="auto"/>
              <w:ind w:left="43"/>
            </w:pPr>
            <w:r>
              <w:rPr>
                <w:spacing w:val="-5"/>
              </w:rPr>
              <w:t>信息形</w:t>
            </w:r>
          </w:p>
          <w:p w14:paraId="01844EE0">
            <w:pPr>
              <w:pStyle w:val="6"/>
              <w:spacing w:before="6" w:line="223" w:lineRule="auto"/>
              <w:ind w:left="46"/>
            </w:pPr>
            <w:r>
              <w:rPr>
                <w:spacing w:val="-6"/>
              </w:rPr>
              <w:t>成或者</w:t>
            </w:r>
          </w:p>
          <w:p w14:paraId="37E99BAA">
            <w:pPr>
              <w:pStyle w:val="6"/>
              <w:spacing w:before="6" w:line="228" w:lineRule="auto"/>
              <w:ind w:left="44" w:right="160" w:firstLine="6"/>
              <w:jc w:val="both"/>
            </w:pPr>
            <w:r>
              <w:rPr>
                <w:spacing w:val="-7"/>
              </w:rPr>
              <w:t>变更之</w:t>
            </w:r>
            <w:r>
              <w:rPr>
                <w:spacing w:val="-3"/>
              </w:rPr>
              <w:t>日起20</w:t>
            </w:r>
            <w:r>
              <w:rPr>
                <w:spacing w:val="-5"/>
              </w:rPr>
              <w:t>个工作</w:t>
            </w:r>
            <w:r>
              <w:rPr>
                <w:spacing w:val="13"/>
              </w:rPr>
              <w:t>日内</w:t>
            </w:r>
          </w:p>
        </w:tc>
        <w:tc>
          <w:tcPr>
            <w:tcW w:w="787" w:type="dxa"/>
            <w:vMerge w:val="restart"/>
            <w:tcBorders>
              <w:bottom w:val="nil"/>
            </w:tcBorders>
            <w:vAlign w:val="top"/>
          </w:tcPr>
          <w:p w14:paraId="74F2C542">
            <w:pPr>
              <w:spacing w:line="256" w:lineRule="auto"/>
              <w:rPr>
                <w:rFonts w:ascii="Arial"/>
                <w:sz w:val="21"/>
              </w:rPr>
            </w:pPr>
          </w:p>
          <w:p w14:paraId="09AF9EB0">
            <w:pPr>
              <w:spacing w:line="257" w:lineRule="auto"/>
              <w:rPr>
                <w:rFonts w:ascii="Arial"/>
                <w:sz w:val="21"/>
              </w:rPr>
            </w:pPr>
          </w:p>
          <w:p w14:paraId="3E4BBDD9">
            <w:pPr>
              <w:spacing w:line="257" w:lineRule="auto"/>
              <w:rPr>
                <w:rFonts w:ascii="Arial"/>
                <w:sz w:val="21"/>
              </w:rPr>
            </w:pPr>
          </w:p>
          <w:p w14:paraId="3D6AB4E5">
            <w:pPr>
              <w:pStyle w:val="6"/>
              <w:spacing w:before="72" w:line="229" w:lineRule="auto"/>
              <w:ind w:left="45" w:right="78" w:firstLine="8"/>
            </w:pPr>
            <w:r>
              <w:rPr>
                <w:rFonts w:hint="eastAsia"/>
                <w:spacing w:val="-7"/>
                <w:lang w:val="en-US" w:eastAsia="zh-CN"/>
              </w:rPr>
              <w:t>山亭</w:t>
            </w:r>
            <w:r>
              <w:rPr>
                <w:spacing w:val="-7"/>
              </w:rPr>
              <w:t>区</w:t>
            </w:r>
            <w:r>
              <w:rPr>
                <w:spacing w:val="-4"/>
              </w:rPr>
              <w:t>教体局</w:t>
            </w:r>
          </w:p>
        </w:tc>
        <w:tc>
          <w:tcPr>
            <w:tcW w:w="1772" w:type="dxa"/>
            <w:tcBorders>
              <w:bottom w:val="nil"/>
              <w:right w:val="nil"/>
            </w:tcBorders>
            <w:vAlign w:val="top"/>
          </w:tcPr>
          <w:p w14:paraId="7A9945F6">
            <w:pPr>
              <w:pStyle w:val="7"/>
              <w:numPr>
                <w:ilvl w:val="0"/>
                <w:numId w:val="0"/>
              </w:numPr>
              <w:tabs>
                <w:tab w:val="left" w:pos="218"/>
              </w:tabs>
              <w:spacing w:before="73" w:after="0" w:line="285" w:lineRule="exact"/>
              <w:ind w:left="106" w:leftChars="0" w:right="0" w:rightChars="0"/>
              <w:jc w:val="both"/>
            </w:pPr>
          </w:p>
        </w:tc>
        <w:tc>
          <w:tcPr>
            <w:tcW w:w="1316" w:type="dxa"/>
            <w:tcBorders>
              <w:left w:val="nil"/>
              <w:bottom w:val="nil"/>
            </w:tcBorders>
            <w:vAlign w:val="top"/>
          </w:tcPr>
          <w:p w14:paraId="6953390F">
            <w:pPr>
              <w:pStyle w:val="6"/>
              <w:spacing w:before="8" w:line="192" w:lineRule="auto"/>
              <w:ind w:left="126"/>
            </w:pPr>
          </w:p>
        </w:tc>
        <w:tc>
          <w:tcPr>
            <w:tcW w:w="647" w:type="dxa"/>
            <w:vMerge w:val="restart"/>
            <w:tcBorders>
              <w:bottom w:val="nil"/>
            </w:tcBorders>
            <w:vAlign w:val="top"/>
          </w:tcPr>
          <w:p w14:paraId="56C7FF05">
            <w:pPr>
              <w:spacing w:line="302" w:lineRule="auto"/>
              <w:rPr>
                <w:rFonts w:ascii="Arial"/>
                <w:sz w:val="21"/>
              </w:rPr>
            </w:pPr>
          </w:p>
          <w:p w14:paraId="430826AD">
            <w:pPr>
              <w:spacing w:line="302" w:lineRule="auto"/>
              <w:rPr>
                <w:rFonts w:ascii="Arial"/>
                <w:sz w:val="21"/>
              </w:rPr>
            </w:pPr>
          </w:p>
          <w:p w14:paraId="36337B4A">
            <w:pPr>
              <w:spacing w:line="302" w:lineRule="auto"/>
              <w:rPr>
                <w:rFonts w:ascii="Arial"/>
                <w:sz w:val="21"/>
              </w:rPr>
            </w:pPr>
          </w:p>
          <w:p w14:paraId="656B5009">
            <w:pPr>
              <w:pStyle w:val="6"/>
              <w:spacing w:before="71" w:line="289" w:lineRule="exact"/>
              <w:ind w:left="280"/>
            </w:pPr>
            <w:r>
              <w:rPr>
                <w:position w:val="1"/>
              </w:rPr>
              <w:t>√</w:t>
            </w:r>
          </w:p>
        </w:tc>
        <w:tc>
          <w:tcPr>
            <w:tcW w:w="647" w:type="dxa"/>
            <w:vMerge w:val="restart"/>
            <w:tcBorders>
              <w:bottom w:val="nil"/>
            </w:tcBorders>
            <w:vAlign w:val="top"/>
          </w:tcPr>
          <w:p w14:paraId="53C2F85B">
            <w:pPr>
              <w:rPr>
                <w:rFonts w:ascii="Arial"/>
                <w:sz w:val="21"/>
              </w:rPr>
            </w:pPr>
          </w:p>
        </w:tc>
        <w:tc>
          <w:tcPr>
            <w:tcW w:w="647" w:type="dxa"/>
            <w:vMerge w:val="restart"/>
            <w:tcBorders>
              <w:bottom w:val="nil"/>
            </w:tcBorders>
            <w:vAlign w:val="top"/>
          </w:tcPr>
          <w:p w14:paraId="1DE131FA">
            <w:pPr>
              <w:spacing w:line="302" w:lineRule="auto"/>
              <w:rPr>
                <w:rFonts w:ascii="Arial"/>
                <w:sz w:val="21"/>
              </w:rPr>
            </w:pPr>
          </w:p>
          <w:p w14:paraId="3D12586E">
            <w:pPr>
              <w:spacing w:line="302" w:lineRule="auto"/>
              <w:rPr>
                <w:rFonts w:ascii="Arial"/>
                <w:sz w:val="21"/>
              </w:rPr>
            </w:pPr>
          </w:p>
          <w:p w14:paraId="1044B1F2">
            <w:pPr>
              <w:spacing w:line="302" w:lineRule="auto"/>
              <w:rPr>
                <w:rFonts w:ascii="Arial"/>
                <w:sz w:val="21"/>
              </w:rPr>
            </w:pPr>
          </w:p>
          <w:p w14:paraId="10BFC61A">
            <w:pPr>
              <w:pStyle w:val="6"/>
              <w:spacing w:before="71" w:line="289" w:lineRule="exact"/>
              <w:ind w:left="282"/>
            </w:pPr>
            <w:r>
              <w:rPr>
                <w:position w:val="1"/>
              </w:rPr>
              <w:t>√</w:t>
            </w:r>
          </w:p>
        </w:tc>
        <w:tc>
          <w:tcPr>
            <w:tcW w:w="647" w:type="dxa"/>
            <w:vMerge w:val="restart"/>
            <w:tcBorders>
              <w:bottom w:val="nil"/>
            </w:tcBorders>
            <w:vAlign w:val="top"/>
          </w:tcPr>
          <w:p w14:paraId="6FFC0E49">
            <w:pPr>
              <w:rPr>
                <w:rFonts w:ascii="Arial"/>
                <w:sz w:val="21"/>
              </w:rPr>
            </w:pPr>
          </w:p>
        </w:tc>
        <w:tc>
          <w:tcPr>
            <w:tcW w:w="647" w:type="dxa"/>
            <w:vMerge w:val="restart"/>
            <w:tcBorders>
              <w:bottom w:val="nil"/>
            </w:tcBorders>
            <w:vAlign w:val="top"/>
          </w:tcPr>
          <w:p w14:paraId="5CB3EB7D">
            <w:pPr>
              <w:spacing w:line="302" w:lineRule="auto"/>
              <w:rPr>
                <w:rFonts w:ascii="Arial"/>
                <w:sz w:val="21"/>
              </w:rPr>
            </w:pPr>
          </w:p>
          <w:p w14:paraId="1E3F425A">
            <w:pPr>
              <w:spacing w:line="302" w:lineRule="auto"/>
              <w:rPr>
                <w:rFonts w:ascii="Arial"/>
                <w:sz w:val="21"/>
              </w:rPr>
            </w:pPr>
          </w:p>
          <w:p w14:paraId="5FCC888E">
            <w:pPr>
              <w:spacing w:line="302" w:lineRule="auto"/>
              <w:rPr>
                <w:rFonts w:ascii="Arial"/>
                <w:sz w:val="21"/>
              </w:rPr>
            </w:pPr>
          </w:p>
          <w:p w14:paraId="17BDD1BA">
            <w:pPr>
              <w:pStyle w:val="6"/>
              <w:spacing w:before="71" w:line="289" w:lineRule="exact"/>
              <w:ind w:left="284"/>
            </w:pPr>
            <w:r>
              <w:rPr>
                <w:position w:val="1"/>
              </w:rPr>
              <w:t>√</w:t>
            </w:r>
          </w:p>
        </w:tc>
        <w:tc>
          <w:tcPr>
            <w:tcW w:w="657" w:type="dxa"/>
            <w:vMerge w:val="restart"/>
            <w:tcBorders>
              <w:bottom w:val="nil"/>
            </w:tcBorders>
            <w:vAlign w:val="top"/>
          </w:tcPr>
          <w:p w14:paraId="3D8B13FD">
            <w:pPr>
              <w:rPr>
                <w:rFonts w:ascii="Arial"/>
                <w:sz w:val="21"/>
              </w:rPr>
            </w:pPr>
          </w:p>
        </w:tc>
      </w:tr>
      <w:tr w14:paraId="41A84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4" w:hRule="atLeast"/>
        </w:trPr>
        <w:tc>
          <w:tcPr>
            <w:tcW w:w="480" w:type="dxa"/>
            <w:vMerge w:val="continue"/>
            <w:tcBorders>
              <w:top w:val="nil"/>
            </w:tcBorders>
            <w:vAlign w:val="top"/>
          </w:tcPr>
          <w:p w14:paraId="12101E30">
            <w:pPr>
              <w:rPr>
                <w:rFonts w:ascii="Arial"/>
                <w:sz w:val="21"/>
              </w:rPr>
            </w:pPr>
          </w:p>
        </w:tc>
        <w:tc>
          <w:tcPr>
            <w:tcW w:w="993" w:type="dxa"/>
            <w:vMerge w:val="continue"/>
            <w:tcBorders>
              <w:top w:val="nil"/>
            </w:tcBorders>
            <w:vAlign w:val="top"/>
          </w:tcPr>
          <w:p w14:paraId="03DB4B55">
            <w:pPr>
              <w:rPr>
                <w:rFonts w:ascii="Arial"/>
                <w:sz w:val="21"/>
              </w:rPr>
            </w:pPr>
          </w:p>
        </w:tc>
        <w:tc>
          <w:tcPr>
            <w:tcW w:w="993" w:type="dxa"/>
            <w:vMerge w:val="continue"/>
            <w:tcBorders>
              <w:top w:val="nil"/>
            </w:tcBorders>
            <w:vAlign w:val="top"/>
          </w:tcPr>
          <w:p w14:paraId="7814A935">
            <w:pPr>
              <w:rPr>
                <w:rFonts w:ascii="Arial"/>
                <w:sz w:val="21"/>
              </w:rPr>
            </w:pPr>
          </w:p>
        </w:tc>
        <w:tc>
          <w:tcPr>
            <w:tcW w:w="2069" w:type="dxa"/>
            <w:vMerge w:val="continue"/>
            <w:tcBorders>
              <w:top w:val="nil"/>
            </w:tcBorders>
            <w:vAlign w:val="top"/>
          </w:tcPr>
          <w:p w14:paraId="4445E58F">
            <w:pPr>
              <w:rPr>
                <w:rFonts w:ascii="Arial"/>
                <w:sz w:val="21"/>
              </w:rPr>
            </w:pPr>
          </w:p>
        </w:tc>
        <w:tc>
          <w:tcPr>
            <w:tcW w:w="1503" w:type="dxa"/>
            <w:vMerge w:val="continue"/>
            <w:tcBorders>
              <w:top w:val="nil"/>
            </w:tcBorders>
            <w:vAlign w:val="top"/>
          </w:tcPr>
          <w:p w14:paraId="32EC6B5B">
            <w:pPr>
              <w:rPr>
                <w:rFonts w:ascii="Arial"/>
                <w:sz w:val="21"/>
              </w:rPr>
            </w:pPr>
          </w:p>
        </w:tc>
        <w:tc>
          <w:tcPr>
            <w:tcW w:w="868" w:type="dxa"/>
            <w:vMerge w:val="continue"/>
            <w:tcBorders>
              <w:top w:val="nil"/>
            </w:tcBorders>
            <w:vAlign w:val="top"/>
          </w:tcPr>
          <w:p w14:paraId="7BB7431D">
            <w:pPr>
              <w:rPr>
                <w:rFonts w:ascii="Arial"/>
                <w:sz w:val="21"/>
              </w:rPr>
            </w:pPr>
          </w:p>
        </w:tc>
        <w:tc>
          <w:tcPr>
            <w:tcW w:w="787" w:type="dxa"/>
            <w:vMerge w:val="continue"/>
            <w:tcBorders>
              <w:top w:val="nil"/>
            </w:tcBorders>
            <w:vAlign w:val="top"/>
          </w:tcPr>
          <w:p w14:paraId="41B2FA7A">
            <w:pPr>
              <w:rPr>
                <w:rFonts w:ascii="Arial"/>
                <w:sz w:val="21"/>
              </w:rPr>
            </w:pPr>
          </w:p>
        </w:tc>
        <w:tc>
          <w:tcPr>
            <w:tcW w:w="3088" w:type="dxa"/>
            <w:gridSpan w:val="2"/>
            <w:tcBorders>
              <w:top w:val="nil"/>
            </w:tcBorders>
            <w:vAlign w:val="top"/>
          </w:tcPr>
          <w:p w14:paraId="7F8DB9A5">
            <w:pPr>
              <w:pStyle w:val="7"/>
              <w:numPr>
                <w:ilvl w:val="0"/>
                <w:numId w:val="0"/>
              </w:numPr>
              <w:tabs>
                <w:tab w:val="left" w:pos="218"/>
              </w:tabs>
              <w:spacing w:before="73" w:after="0" w:line="285" w:lineRule="exact"/>
              <w:ind w:right="0" w:rightChars="0"/>
              <w:jc w:val="both"/>
              <w:rPr>
                <w:rFonts w:hint="eastAsia" w:ascii="仿宋" w:hAnsi="仿宋" w:eastAsia="仿宋" w:cs="仿宋"/>
                <w:snapToGrid w:val="0"/>
                <w:color w:val="000000"/>
                <w:spacing w:val="-2"/>
                <w:kern w:val="0"/>
                <w:sz w:val="22"/>
                <w:szCs w:val="22"/>
                <w:lang w:val="en-US" w:eastAsia="zh-CN" w:bidi="ar-SA"/>
              </w:rPr>
            </w:pPr>
            <w:r>
              <w:rPr>
                <w:rFonts w:hint="eastAsia" w:ascii="仿宋" w:hAnsi="仿宋" w:eastAsia="仿宋" w:cs="仿宋"/>
                <w:snapToGrid w:val="0"/>
                <w:color w:val="000000"/>
                <w:spacing w:val="-2"/>
                <w:kern w:val="0"/>
                <w:sz w:val="22"/>
                <w:szCs w:val="22"/>
                <w:lang w:val="en-US" w:eastAsia="zh-CN" w:bidi="ar-SA"/>
              </w:rPr>
              <w:t>█区政府网站</w:t>
            </w:r>
          </w:p>
          <w:p w14:paraId="5771BF5C">
            <w:pPr>
              <w:pStyle w:val="6"/>
              <w:spacing w:before="5" w:line="173" w:lineRule="auto"/>
            </w:pPr>
            <w:r>
              <w:rPr>
                <w:rFonts w:hint="eastAsia" w:ascii="仿宋" w:hAnsi="仿宋" w:eastAsia="仿宋" w:cs="仿宋"/>
                <w:snapToGrid w:val="0"/>
                <w:color w:val="000000"/>
                <w:spacing w:val="-2"/>
                <w:kern w:val="0"/>
                <w:sz w:val="22"/>
                <w:szCs w:val="22"/>
                <w:lang w:val="en-US" w:eastAsia="zh-CN" w:bidi="ar-SA"/>
              </w:rPr>
              <w:t>█微信</w:t>
            </w:r>
          </w:p>
        </w:tc>
        <w:tc>
          <w:tcPr>
            <w:tcW w:w="647" w:type="dxa"/>
            <w:vMerge w:val="continue"/>
            <w:tcBorders>
              <w:top w:val="nil"/>
            </w:tcBorders>
            <w:vAlign w:val="top"/>
          </w:tcPr>
          <w:p w14:paraId="0F77E0D6">
            <w:pPr>
              <w:rPr>
                <w:rFonts w:ascii="Arial"/>
                <w:sz w:val="21"/>
              </w:rPr>
            </w:pPr>
          </w:p>
        </w:tc>
        <w:tc>
          <w:tcPr>
            <w:tcW w:w="647" w:type="dxa"/>
            <w:vMerge w:val="continue"/>
            <w:tcBorders>
              <w:top w:val="nil"/>
            </w:tcBorders>
            <w:vAlign w:val="top"/>
          </w:tcPr>
          <w:p w14:paraId="7210F611">
            <w:pPr>
              <w:rPr>
                <w:rFonts w:ascii="Arial"/>
                <w:sz w:val="21"/>
              </w:rPr>
            </w:pPr>
          </w:p>
        </w:tc>
        <w:tc>
          <w:tcPr>
            <w:tcW w:w="647" w:type="dxa"/>
            <w:vMerge w:val="continue"/>
            <w:tcBorders>
              <w:top w:val="nil"/>
            </w:tcBorders>
            <w:vAlign w:val="top"/>
          </w:tcPr>
          <w:p w14:paraId="4078A238">
            <w:pPr>
              <w:rPr>
                <w:rFonts w:ascii="Arial"/>
                <w:sz w:val="21"/>
              </w:rPr>
            </w:pPr>
          </w:p>
        </w:tc>
        <w:tc>
          <w:tcPr>
            <w:tcW w:w="647" w:type="dxa"/>
            <w:vMerge w:val="continue"/>
            <w:tcBorders>
              <w:top w:val="nil"/>
            </w:tcBorders>
            <w:vAlign w:val="top"/>
          </w:tcPr>
          <w:p w14:paraId="76C55B19">
            <w:pPr>
              <w:rPr>
                <w:rFonts w:ascii="Arial"/>
                <w:sz w:val="21"/>
              </w:rPr>
            </w:pPr>
          </w:p>
        </w:tc>
        <w:tc>
          <w:tcPr>
            <w:tcW w:w="647" w:type="dxa"/>
            <w:vMerge w:val="continue"/>
            <w:tcBorders>
              <w:top w:val="nil"/>
            </w:tcBorders>
            <w:vAlign w:val="top"/>
          </w:tcPr>
          <w:p w14:paraId="5767C95B">
            <w:pPr>
              <w:rPr>
                <w:rFonts w:ascii="Arial"/>
                <w:sz w:val="21"/>
              </w:rPr>
            </w:pPr>
          </w:p>
        </w:tc>
        <w:tc>
          <w:tcPr>
            <w:tcW w:w="657" w:type="dxa"/>
            <w:vMerge w:val="continue"/>
            <w:tcBorders>
              <w:top w:val="nil"/>
            </w:tcBorders>
            <w:vAlign w:val="top"/>
          </w:tcPr>
          <w:p w14:paraId="34B21F63">
            <w:pPr>
              <w:rPr>
                <w:rFonts w:ascii="Arial"/>
                <w:sz w:val="21"/>
              </w:rPr>
            </w:pPr>
          </w:p>
        </w:tc>
      </w:tr>
      <w:tr w14:paraId="42F90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8" w:hRule="atLeast"/>
        </w:trPr>
        <w:tc>
          <w:tcPr>
            <w:tcW w:w="480" w:type="dxa"/>
            <w:vMerge w:val="restart"/>
            <w:tcBorders>
              <w:bottom w:val="nil"/>
            </w:tcBorders>
            <w:vAlign w:val="top"/>
          </w:tcPr>
          <w:p w14:paraId="4F2BA318">
            <w:pPr>
              <w:rPr>
                <w:rFonts w:ascii="Arial"/>
                <w:sz w:val="21"/>
              </w:rPr>
            </w:pPr>
          </w:p>
        </w:tc>
        <w:tc>
          <w:tcPr>
            <w:tcW w:w="993" w:type="dxa"/>
            <w:vMerge w:val="restart"/>
            <w:tcBorders>
              <w:bottom w:val="nil"/>
            </w:tcBorders>
            <w:vAlign w:val="top"/>
          </w:tcPr>
          <w:p w14:paraId="7BC1FB59">
            <w:pPr>
              <w:rPr>
                <w:rFonts w:ascii="Arial"/>
                <w:sz w:val="21"/>
              </w:rPr>
            </w:pPr>
          </w:p>
        </w:tc>
        <w:tc>
          <w:tcPr>
            <w:tcW w:w="993" w:type="dxa"/>
            <w:vMerge w:val="restart"/>
            <w:tcBorders>
              <w:bottom w:val="nil"/>
            </w:tcBorders>
            <w:vAlign w:val="top"/>
          </w:tcPr>
          <w:p w14:paraId="7AA58B91">
            <w:pPr>
              <w:spacing w:line="304" w:lineRule="auto"/>
              <w:rPr>
                <w:rFonts w:ascii="Arial"/>
                <w:sz w:val="21"/>
              </w:rPr>
            </w:pPr>
          </w:p>
          <w:p w14:paraId="704C0965">
            <w:pPr>
              <w:spacing w:line="304" w:lineRule="auto"/>
              <w:rPr>
                <w:rFonts w:ascii="Arial"/>
                <w:sz w:val="21"/>
              </w:rPr>
            </w:pPr>
          </w:p>
          <w:p w14:paraId="059A014A">
            <w:pPr>
              <w:spacing w:line="305" w:lineRule="auto"/>
              <w:rPr>
                <w:rFonts w:ascii="Arial"/>
                <w:sz w:val="21"/>
              </w:rPr>
            </w:pPr>
          </w:p>
          <w:p w14:paraId="35F2FB61">
            <w:pPr>
              <w:pStyle w:val="6"/>
              <w:spacing w:before="72" w:line="222" w:lineRule="auto"/>
              <w:ind w:left="64"/>
            </w:pPr>
            <w:r>
              <w:rPr>
                <w:spacing w:val="-3"/>
              </w:rPr>
              <w:t>教师培训</w:t>
            </w:r>
          </w:p>
        </w:tc>
        <w:tc>
          <w:tcPr>
            <w:tcW w:w="2069" w:type="dxa"/>
            <w:vMerge w:val="restart"/>
            <w:tcBorders>
              <w:bottom w:val="nil"/>
            </w:tcBorders>
            <w:vAlign w:val="top"/>
          </w:tcPr>
          <w:p w14:paraId="7A537828">
            <w:pPr>
              <w:spacing w:line="322" w:lineRule="auto"/>
              <w:rPr>
                <w:rFonts w:ascii="Arial"/>
                <w:sz w:val="21"/>
              </w:rPr>
            </w:pPr>
          </w:p>
          <w:p w14:paraId="28C03CC2">
            <w:pPr>
              <w:spacing w:line="322" w:lineRule="auto"/>
              <w:rPr>
                <w:rFonts w:ascii="Arial"/>
                <w:sz w:val="21"/>
              </w:rPr>
            </w:pPr>
          </w:p>
          <w:p w14:paraId="45890A41">
            <w:pPr>
              <w:pStyle w:val="6"/>
              <w:spacing w:before="71" w:line="222" w:lineRule="auto"/>
              <w:ind w:left="47"/>
            </w:pPr>
            <w:r>
              <w:rPr>
                <w:spacing w:val="-2"/>
                <w:sz w:val="18"/>
                <w:szCs w:val="18"/>
              </w:rPr>
              <w:t>●</w:t>
            </w:r>
            <w:r>
              <w:rPr>
                <w:spacing w:val="-2"/>
              </w:rPr>
              <w:t>教师培训政策文件</w:t>
            </w:r>
          </w:p>
          <w:p w14:paraId="3513365B">
            <w:pPr>
              <w:pStyle w:val="6"/>
              <w:spacing w:before="6" w:line="227" w:lineRule="auto"/>
              <w:ind w:left="43" w:right="80" w:firstLine="3"/>
            </w:pPr>
            <w:r>
              <w:rPr>
                <w:spacing w:val="-2"/>
                <w:sz w:val="18"/>
                <w:szCs w:val="18"/>
              </w:rPr>
              <w:t>●</w:t>
            </w:r>
            <w:r>
              <w:rPr>
                <w:spacing w:val="-2"/>
              </w:rPr>
              <w:t>培训项目组织实施</w:t>
            </w:r>
            <w:r>
              <w:rPr>
                <w:spacing w:val="-9"/>
              </w:rPr>
              <w:t>通知</w:t>
            </w:r>
          </w:p>
        </w:tc>
        <w:tc>
          <w:tcPr>
            <w:tcW w:w="1503" w:type="dxa"/>
            <w:vMerge w:val="restart"/>
            <w:tcBorders>
              <w:bottom w:val="nil"/>
            </w:tcBorders>
            <w:vAlign w:val="top"/>
          </w:tcPr>
          <w:p w14:paraId="1BD7E654">
            <w:pPr>
              <w:pStyle w:val="6"/>
              <w:spacing w:before="178" w:line="229" w:lineRule="auto"/>
              <w:ind w:left="41" w:right="136"/>
              <w:jc w:val="both"/>
            </w:pPr>
            <w:r>
              <w:rPr>
                <w:spacing w:val="-2"/>
              </w:rPr>
              <w:t>《中华人民共</w:t>
            </w:r>
            <w:r>
              <w:rPr>
                <w:spacing w:val="-3"/>
              </w:rPr>
              <w:t>和国教育法》</w:t>
            </w:r>
            <w:r>
              <w:rPr>
                <w:spacing w:val="-2"/>
              </w:rPr>
              <w:t>《中华人民共</w:t>
            </w:r>
            <w:r>
              <w:rPr>
                <w:spacing w:val="-3"/>
              </w:rPr>
              <w:t>和国教师法》</w:t>
            </w:r>
            <w:r>
              <w:rPr>
                <w:spacing w:val="-2"/>
              </w:rPr>
              <w:t>《中小学教师继续教育规定</w:t>
            </w:r>
            <w:r>
              <w:t>》</w:t>
            </w:r>
          </w:p>
        </w:tc>
        <w:tc>
          <w:tcPr>
            <w:tcW w:w="868" w:type="dxa"/>
            <w:vMerge w:val="restart"/>
            <w:tcBorders>
              <w:bottom w:val="nil"/>
            </w:tcBorders>
            <w:vAlign w:val="top"/>
          </w:tcPr>
          <w:p w14:paraId="318E4636">
            <w:pPr>
              <w:pStyle w:val="6"/>
              <w:spacing w:before="312" w:line="222" w:lineRule="auto"/>
              <w:ind w:left="43"/>
            </w:pPr>
            <w:r>
              <w:rPr>
                <w:spacing w:val="-5"/>
              </w:rPr>
              <w:t>信息形</w:t>
            </w:r>
          </w:p>
          <w:p w14:paraId="61E656C7">
            <w:pPr>
              <w:pStyle w:val="6"/>
              <w:spacing w:before="6" w:line="223" w:lineRule="auto"/>
              <w:ind w:left="46"/>
            </w:pPr>
            <w:r>
              <w:rPr>
                <w:spacing w:val="-6"/>
              </w:rPr>
              <w:t>成或者</w:t>
            </w:r>
          </w:p>
          <w:p w14:paraId="04070A9F">
            <w:pPr>
              <w:pStyle w:val="6"/>
              <w:spacing w:before="4" w:line="228" w:lineRule="auto"/>
              <w:ind w:left="44" w:right="160" w:firstLine="6"/>
              <w:jc w:val="both"/>
            </w:pPr>
            <w:r>
              <w:rPr>
                <w:spacing w:val="-7"/>
              </w:rPr>
              <w:t>变更之</w:t>
            </w:r>
            <w:r>
              <w:rPr>
                <w:spacing w:val="-3"/>
              </w:rPr>
              <w:t>日起20</w:t>
            </w:r>
            <w:r>
              <w:rPr>
                <w:spacing w:val="-5"/>
              </w:rPr>
              <w:t>个工作</w:t>
            </w:r>
            <w:r>
              <w:rPr>
                <w:spacing w:val="13"/>
              </w:rPr>
              <w:t>日内</w:t>
            </w:r>
          </w:p>
        </w:tc>
        <w:tc>
          <w:tcPr>
            <w:tcW w:w="787" w:type="dxa"/>
            <w:vMerge w:val="restart"/>
            <w:tcBorders>
              <w:bottom w:val="nil"/>
            </w:tcBorders>
            <w:vAlign w:val="top"/>
          </w:tcPr>
          <w:p w14:paraId="4FB11E3F">
            <w:pPr>
              <w:spacing w:line="259" w:lineRule="auto"/>
              <w:rPr>
                <w:rFonts w:ascii="Arial"/>
                <w:sz w:val="21"/>
              </w:rPr>
            </w:pPr>
          </w:p>
          <w:p w14:paraId="774D4206">
            <w:pPr>
              <w:spacing w:line="259" w:lineRule="auto"/>
              <w:rPr>
                <w:rFonts w:ascii="Arial"/>
                <w:sz w:val="21"/>
              </w:rPr>
            </w:pPr>
          </w:p>
          <w:p w14:paraId="12B097ED">
            <w:pPr>
              <w:spacing w:line="260" w:lineRule="auto"/>
              <w:rPr>
                <w:rFonts w:ascii="Arial"/>
                <w:sz w:val="21"/>
              </w:rPr>
            </w:pPr>
          </w:p>
          <w:p w14:paraId="4B997CDC">
            <w:pPr>
              <w:pStyle w:val="6"/>
              <w:spacing w:before="71" w:line="228" w:lineRule="auto"/>
              <w:ind w:left="45" w:right="78" w:firstLine="8"/>
            </w:pPr>
            <w:r>
              <w:rPr>
                <w:rFonts w:hint="eastAsia"/>
                <w:spacing w:val="-7"/>
                <w:lang w:val="en-US" w:eastAsia="zh-CN"/>
              </w:rPr>
              <w:t>山亭</w:t>
            </w:r>
            <w:r>
              <w:rPr>
                <w:spacing w:val="-7"/>
              </w:rPr>
              <w:t>区</w:t>
            </w:r>
            <w:r>
              <w:rPr>
                <w:spacing w:val="-4"/>
              </w:rPr>
              <w:t>教体局</w:t>
            </w:r>
          </w:p>
        </w:tc>
        <w:tc>
          <w:tcPr>
            <w:tcW w:w="1772" w:type="dxa"/>
            <w:tcBorders>
              <w:bottom w:val="nil"/>
              <w:right w:val="nil"/>
            </w:tcBorders>
            <w:vAlign w:val="top"/>
          </w:tcPr>
          <w:p w14:paraId="2C726F8B">
            <w:pPr>
              <w:pStyle w:val="7"/>
              <w:numPr>
                <w:ilvl w:val="0"/>
                <w:numId w:val="0"/>
              </w:numPr>
              <w:tabs>
                <w:tab w:val="left" w:pos="218"/>
              </w:tabs>
              <w:spacing w:before="73" w:after="0" w:line="285" w:lineRule="exact"/>
              <w:ind w:left="106" w:leftChars="0" w:right="0" w:rightChars="0"/>
              <w:jc w:val="both"/>
            </w:pPr>
          </w:p>
        </w:tc>
        <w:tc>
          <w:tcPr>
            <w:tcW w:w="1316" w:type="dxa"/>
            <w:tcBorders>
              <w:left w:val="nil"/>
              <w:bottom w:val="nil"/>
            </w:tcBorders>
            <w:vAlign w:val="top"/>
          </w:tcPr>
          <w:p w14:paraId="4132333D">
            <w:pPr>
              <w:pStyle w:val="6"/>
              <w:spacing w:before="42" w:line="222" w:lineRule="auto"/>
            </w:pPr>
          </w:p>
        </w:tc>
        <w:tc>
          <w:tcPr>
            <w:tcW w:w="647" w:type="dxa"/>
            <w:vMerge w:val="restart"/>
            <w:tcBorders>
              <w:bottom w:val="nil"/>
            </w:tcBorders>
            <w:vAlign w:val="top"/>
          </w:tcPr>
          <w:p w14:paraId="2D7C37D6">
            <w:pPr>
              <w:spacing w:line="304" w:lineRule="auto"/>
              <w:rPr>
                <w:rFonts w:ascii="Arial"/>
                <w:sz w:val="21"/>
              </w:rPr>
            </w:pPr>
          </w:p>
          <w:p w14:paraId="5C96FDDE">
            <w:pPr>
              <w:spacing w:line="304" w:lineRule="auto"/>
              <w:rPr>
                <w:rFonts w:ascii="Arial"/>
                <w:sz w:val="21"/>
              </w:rPr>
            </w:pPr>
          </w:p>
          <w:p w14:paraId="65F67A7F">
            <w:pPr>
              <w:spacing w:line="305" w:lineRule="auto"/>
              <w:rPr>
                <w:rFonts w:ascii="Arial"/>
                <w:sz w:val="21"/>
              </w:rPr>
            </w:pPr>
          </w:p>
          <w:p w14:paraId="61177301">
            <w:pPr>
              <w:pStyle w:val="6"/>
              <w:spacing w:before="71" w:line="289" w:lineRule="exact"/>
              <w:ind w:left="280"/>
            </w:pPr>
            <w:r>
              <w:rPr>
                <w:position w:val="1"/>
              </w:rPr>
              <w:t>√</w:t>
            </w:r>
          </w:p>
        </w:tc>
        <w:tc>
          <w:tcPr>
            <w:tcW w:w="647" w:type="dxa"/>
            <w:vMerge w:val="restart"/>
            <w:tcBorders>
              <w:bottom w:val="nil"/>
            </w:tcBorders>
            <w:vAlign w:val="top"/>
          </w:tcPr>
          <w:p w14:paraId="77766CA4">
            <w:pPr>
              <w:rPr>
                <w:rFonts w:ascii="Arial"/>
                <w:sz w:val="21"/>
              </w:rPr>
            </w:pPr>
          </w:p>
        </w:tc>
        <w:tc>
          <w:tcPr>
            <w:tcW w:w="647" w:type="dxa"/>
            <w:vMerge w:val="restart"/>
            <w:tcBorders>
              <w:bottom w:val="nil"/>
            </w:tcBorders>
            <w:vAlign w:val="top"/>
          </w:tcPr>
          <w:p w14:paraId="54EF529C">
            <w:pPr>
              <w:spacing w:line="304" w:lineRule="auto"/>
              <w:rPr>
                <w:rFonts w:ascii="Arial"/>
                <w:sz w:val="21"/>
              </w:rPr>
            </w:pPr>
          </w:p>
          <w:p w14:paraId="56E2D489">
            <w:pPr>
              <w:spacing w:line="304" w:lineRule="auto"/>
              <w:rPr>
                <w:rFonts w:ascii="Arial"/>
                <w:sz w:val="21"/>
              </w:rPr>
            </w:pPr>
          </w:p>
          <w:p w14:paraId="2BAC9BC3">
            <w:pPr>
              <w:spacing w:line="305" w:lineRule="auto"/>
              <w:rPr>
                <w:rFonts w:ascii="Arial"/>
                <w:sz w:val="21"/>
              </w:rPr>
            </w:pPr>
          </w:p>
          <w:p w14:paraId="451D665F">
            <w:pPr>
              <w:pStyle w:val="6"/>
              <w:spacing w:before="71" w:line="289" w:lineRule="exact"/>
              <w:ind w:left="282"/>
            </w:pPr>
            <w:r>
              <w:rPr>
                <w:position w:val="1"/>
              </w:rPr>
              <w:t>√</w:t>
            </w:r>
          </w:p>
        </w:tc>
        <w:tc>
          <w:tcPr>
            <w:tcW w:w="647" w:type="dxa"/>
            <w:vMerge w:val="restart"/>
            <w:tcBorders>
              <w:bottom w:val="nil"/>
            </w:tcBorders>
            <w:vAlign w:val="top"/>
          </w:tcPr>
          <w:p w14:paraId="6A83FF35">
            <w:pPr>
              <w:rPr>
                <w:rFonts w:ascii="Arial"/>
                <w:sz w:val="21"/>
              </w:rPr>
            </w:pPr>
          </w:p>
        </w:tc>
        <w:tc>
          <w:tcPr>
            <w:tcW w:w="647" w:type="dxa"/>
            <w:vMerge w:val="restart"/>
            <w:tcBorders>
              <w:bottom w:val="nil"/>
            </w:tcBorders>
            <w:vAlign w:val="top"/>
          </w:tcPr>
          <w:p w14:paraId="1B366E77">
            <w:pPr>
              <w:spacing w:line="304" w:lineRule="auto"/>
              <w:rPr>
                <w:rFonts w:ascii="Arial"/>
                <w:sz w:val="21"/>
              </w:rPr>
            </w:pPr>
          </w:p>
          <w:p w14:paraId="4DE38134">
            <w:pPr>
              <w:spacing w:line="304" w:lineRule="auto"/>
              <w:rPr>
                <w:rFonts w:ascii="Arial"/>
                <w:sz w:val="21"/>
              </w:rPr>
            </w:pPr>
          </w:p>
          <w:p w14:paraId="59669B33">
            <w:pPr>
              <w:spacing w:line="305" w:lineRule="auto"/>
              <w:rPr>
                <w:rFonts w:ascii="Arial"/>
                <w:sz w:val="21"/>
              </w:rPr>
            </w:pPr>
          </w:p>
          <w:p w14:paraId="13B7642D">
            <w:pPr>
              <w:pStyle w:val="6"/>
              <w:spacing w:before="71" w:line="289" w:lineRule="exact"/>
              <w:ind w:left="284"/>
            </w:pPr>
            <w:r>
              <w:rPr>
                <w:position w:val="1"/>
              </w:rPr>
              <w:t>√</w:t>
            </w:r>
          </w:p>
        </w:tc>
        <w:tc>
          <w:tcPr>
            <w:tcW w:w="657" w:type="dxa"/>
            <w:vMerge w:val="restart"/>
            <w:tcBorders>
              <w:bottom w:val="nil"/>
            </w:tcBorders>
            <w:vAlign w:val="top"/>
          </w:tcPr>
          <w:p w14:paraId="7DF5705E">
            <w:pPr>
              <w:rPr>
                <w:rFonts w:ascii="Arial"/>
                <w:sz w:val="21"/>
              </w:rPr>
            </w:pPr>
          </w:p>
        </w:tc>
      </w:tr>
      <w:tr w14:paraId="4879F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5" w:hRule="atLeast"/>
        </w:trPr>
        <w:tc>
          <w:tcPr>
            <w:tcW w:w="480" w:type="dxa"/>
            <w:vMerge w:val="continue"/>
            <w:tcBorders>
              <w:top w:val="nil"/>
              <w:bottom w:val="nil"/>
            </w:tcBorders>
            <w:vAlign w:val="top"/>
          </w:tcPr>
          <w:p w14:paraId="263AFE1D">
            <w:pPr>
              <w:rPr>
                <w:rFonts w:ascii="Arial"/>
                <w:sz w:val="21"/>
              </w:rPr>
            </w:pPr>
          </w:p>
        </w:tc>
        <w:tc>
          <w:tcPr>
            <w:tcW w:w="993" w:type="dxa"/>
            <w:vMerge w:val="continue"/>
            <w:tcBorders>
              <w:top w:val="nil"/>
              <w:bottom w:val="nil"/>
            </w:tcBorders>
            <w:vAlign w:val="top"/>
          </w:tcPr>
          <w:p w14:paraId="72CB2113">
            <w:pPr>
              <w:rPr>
                <w:rFonts w:ascii="Arial"/>
                <w:sz w:val="21"/>
              </w:rPr>
            </w:pPr>
          </w:p>
        </w:tc>
        <w:tc>
          <w:tcPr>
            <w:tcW w:w="993" w:type="dxa"/>
            <w:vMerge w:val="continue"/>
            <w:tcBorders>
              <w:top w:val="nil"/>
              <w:bottom w:val="nil"/>
            </w:tcBorders>
            <w:vAlign w:val="top"/>
          </w:tcPr>
          <w:p w14:paraId="04BAAA5B">
            <w:pPr>
              <w:rPr>
                <w:rFonts w:ascii="Arial"/>
                <w:sz w:val="21"/>
              </w:rPr>
            </w:pPr>
          </w:p>
        </w:tc>
        <w:tc>
          <w:tcPr>
            <w:tcW w:w="2069" w:type="dxa"/>
            <w:vMerge w:val="continue"/>
            <w:tcBorders>
              <w:top w:val="nil"/>
              <w:bottom w:val="nil"/>
            </w:tcBorders>
            <w:vAlign w:val="top"/>
          </w:tcPr>
          <w:p w14:paraId="34A36AD6">
            <w:pPr>
              <w:rPr>
                <w:rFonts w:ascii="Arial"/>
                <w:sz w:val="21"/>
              </w:rPr>
            </w:pPr>
          </w:p>
        </w:tc>
        <w:tc>
          <w:tcPr>
            <w:tcW w:w="1503" w:type="dxa"/>
            <w:vMerge w:val="continue"/>
            <w:tcBorders>
              <w:top w:val="nil"/>
              <w:bottom w:val="nil"/>
            </w:tcBorders>
            <w:vAlign w:val="top"/>
          </w:tcPr>
          <w:p w14:paraId="2DF496AF">
            <w:pPr>
              <w:rPr>
                <w:rFonts w:ascii="Arial"/>
                <w:sz w:val="21"/>
              </w:rPr>
            </w:pPr>
          </w:p>
        </w:tc>
        <w:tc>
          <w:tcPr>
            <w:tcW w:w="868" w:type="dxa"/>
            <w:vMerge w:val="continue"/>
            <w:tcBorders>
              <w:top w:val="nil"/>
              <w:bottom w:val="nil"/>
            </w:tcBorders>
            <w:vAlign w:val="top"/>
          </w:tcPr>
          <w:p w14:paraId="561FEA8F">
            <w:pPr>
              <w:rPr>
                <w:rFonts w:ascii="Arial"/>
                <w:sz w:val="21"/>
              </w:rPr>
            </w:pPr>
          </w:p>
        </w:tc>
        <w:tc>
          <w:tcPr>
            <w:tcW w:w="787" w:type="dxa"/>
            <w:vMerge w:val="continue"/>
            <w:tcBorders>
              <w:top w:val="nil"/>
              <w:bottom w:val="nil"/>
            </w:tcBorders>
            <w:vAlign w:val="top"/>
          </w:tcPr>
          <w:p w14:paraId="3179F4A1">
            <w:pPr>
              <w:rPr>
                <w:rFonts w:ascii="Arial"/>
                <w:sz w:val="21"/>
              </w:rPr>
            </w:pPr>
          </w:p>
        </w:tc>
        <w:tc>
          <w:tcPr>
            <w:tcW w:w="3088" w:type="dxa"/>
            <w:gridSpan w:val="2"/>
            <w:tcBorders>
              <w:top w:val="nil"/>
              <w:bottom w:val="nil"/>
            </w:tcBorders>
            <w:vAlign w:val="top"/>
          </w:tcPr>
          <w:p w14:paraId="16DBAC0C">
            <w:pPr>
              <w:pStyle w:val="6"/>
              <w:spacing w:before="14" w:line="222" w:lineRule="auto"/>
            </w:pPr>
          </w:p>
          <w:p w14:paraId="2675BE22">
            <w:pPr>
              <w:pStyle w:val="7"/>
              <w:numPr>
                <w:ilvl w:val="0"/>
                <w:numId w:val="0"/>
              </w:numPr>
              <w:tabs>
                <w:tab w:val="left" w:pos="218"/>
              </w:tabs>
              <w:spacing w:before="73" w:after="0" w:line="285" w:lineRule="exact"/>
              <w:ind w:right="0" w:rightChars="0"/>
              <w:jc w:val="both"/>
              <w:rPr>
                <w:rFonts w:hint="eastAsia" w:ascii="仿宋" w:hAnsi="仿宋" w:eastAsia="仿宋" w:cs="仿宋"/>
                <w:snapToGrid w:val="0"/>
                <w:color w:val="000000"/>
                <w:spacing w:val="-2"/>
                <w:kern w:val="0"/>
                <w:sz w:val="22"/>
                <w:szCs w:val="22"/>
                <w:lang w:val="en-US" w:eastAsia="zh-CN" w:bidi="ar-SA"/>
              </w:rPr>
            </w:pPr>
            <w:r>
              <w:rPr>
                <w:rFonts w:hint="eastAsia" w:ascii="仿宋" w:hAnsi="仿宋" w:eastAsia="仿宋" w:cs="仿宋"/>
                <w:snapToGrid w:val="0"/>
                <w:color w:val="000000"/>
                <w:spacing w:val="-2"/>
                <w:kern w:val="0"/>
                <w:sz w:val="22"/>
                <w:szCs w:val="22"/>
                <w:lang w:val="en-US" w:eastAsia="zh-CN" w:bidi="ar-SA"/>
              </w:rPr>
              <w:t>█区政府网站</w:t>
            </w:r>
          </w:p>
          <w:p w14:paraId="459BFDC5">
            <w:pPr>
              <w:pStyle w:val="6"/>
              <w:spacing w:before="5" w:line="180" w:lineRule="auto"/>
            </w:pPr>
            <w:r>
              <w:rPr>
                <w:rFonts w:hint="eastAsia" w:ascii="仿宋" w:hAnsi="仿宋" w:eastAsia="仿宋" w:cs="仿宋"/>
                <w:snapToGrid w:val="0"/>
                <w:color w:val="000000"/>
                <w:spacing w:val="-2"/>
                <w:kern w:val="0"/>
                <w:sz w:val="22"/>
                <w:szCs w:val="22"/>
                <w:lang w:val="en-US" w:eastAsia="zh-CN" w:bidi="ar-SA"/>
              </w:rPr>
              <w:t>█微信</w:t>
            </w:r>
          </w:p>
        </w:tc>
        <w:tc>
          <w:tcPr>
            <w:tcW w:w="647" w:type="dxa"/>
            <w:vMerge w:val="continue"/>
            <w:tcBorders>
              <w:top w:val="nil"/>
              <w:bottom w:val="nil"/>
            </w:tcBorders>
            <w:vAlign w:val="top"/>
          </w:tcPr>
          <w:p w14:paraId="396F449D">
            <w:pPr>
              <w:rPr>
                <w:rFonts w:ascii="Arial"/>
                <w:sz w:val="21"/>
              </w:rPr>
            </w:pPr>
          </w:p>
        </w:tc>
        <w:tc>
          <w:tcPr>
            <w:tcW w:w="647" w:type="dxa"/>
            <w:vMerge w:val="continue"/>
            <w:tcBorders>
              <w:top w:val="nil"/>
              <w:bottom w:val="nil"/>
            </w:tcBorders>
            <w:vAlign w:val="top"/>
          </w:tcPr>
          <w:p w14:paraId="76249B88">
            <w:pPr>
              <w:rPr>
                <w:rFonts w:ascii="Arial"/>
                <w:sz w:val="21"/>
              </w:rPr>
            </w:pPr>
          </w:p>
        </w:tc>
        <w:tc>
          <w:tcPr>
            <w:tcW w:w="647" w:type="dxa"/>
            <w:vMerge w:val="continue"/>
            <w:tcBorders>
              <w:top w:val="nil"/>
              <w:bottom w:val="nil"/>
            </w:tcBorders>
            <w:vAlign w:val="top"/>
          </w:tcPr>
          <w:p w14:paraId="5C329F49">
            <w:pPr>
              <w:rPr>
                <w:rFonts w:ascii="Arial"/>
                <w:sz w:val="21"/>
              </w:rPr>
            </w:pPr>
          </w:p>
        </w:tc>
        <w:tc>
          <w:tcPr>
            <w:tcW w:w="647" w:type="dxa"/>
            <w:vMerge w:val="continue"/>
            <w:tcBorders>
              <w:top w:val="nil"/>
              <w:bottom w:val="nil"/>
            </w:tcBorders>
            <w:vAlign w:val="top"/>
          </w:tcPr>
          <w:p w14:paraId="011FF767">
            <w:pPr>
              <w:rPr>
                <w:rFonts w:ascii="Arial"/>
                <w:sz w:val="21"/>
              </w:rPr>
            </w:pPr>
          </w:p>
        </w:tc>
        <w:tc>
          <w:tcPr>
            <w:tcW w:w="647" w:type="dxa"/>
            <w:vMerge w:val="continue"/>
            <w:tcBorders>
              <w:top w:val="nil"/>
              <w:bottom w:val="nil"/>
            </w:tcBorders>
            <w:vAlign w:val="top"/>
          </w:tcPr>
          <w:p w14:paraId="536F7D64">
            <w:pPr>
              <w:rPr>
                <w:rFonts w:ascii="Arial"/>
                <w:sz w:val="21"/>
              </w:rPr>
            </w:pPr>
          </w:p>
        </w:tc>
        <w:tc>
          <w:tcPr>
            <w:tcW w:w="657" w:type="dxa"/>
            <w:vMerge w:val="continue"/>
            <w:tcBorders>
              <w:top w:val="nil"/>
              <w:bottom w:val="nil"/>
            </w:tcBorders>
            <w:vAlign w:val="top"/>
          </w:tcPr>
          <w:p w14:paraId="09F111C0">
            <w:pPr>
              <w:rPr>
                <w:rFonts w:ascii="Arial"/>
                <w:sz w:val="21"/>
              </w:rPr>
            </w:pPr>
          </w:p>
        </w:tc>
      </w:tr>
      <w:tr w14:paraId="72675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5" w:hRule="atLeast"/>
        </w:trPr>
        <w:tc>
          <w:tcPr>
            <w:tcW w:w="480" w:type="dxa"/>
            <w:tcBorders>
              <w:top w:val="nil"/>
              <w:bottom w:val="single" w:color="auto" w:sz="4" w:space="0"/>
            </w:tcBorders>
            <w:vAlign w:val="top"/>
          </w:tcPr>
          <w:p w14:paraId="24B7FF1A">
            <w:pPr>
              <w:rPr>
                <w:rFonts w:ascii="Arial"/>
                <w:sz w:val="21"/>
              </w:rPr>
            </w:pPr>
          </w:p>
        </w:tc>
        <w:tc>
          <w:tcPr>
            <w:tcW w:w="993" w:type="dxa"/>
            <w:tcBorders>
              <w:top w:val="nil"/>
              <w:bottom w:val="single" w:color="auto" w:sz="4" w:space="0"/>
            </w:tcBorders>
            <w:vAlign w:val="top"/>
          </w:tcPr>
          <w:p w14:paraId="24251F35">
            <w:pPr>
              <w:rPr>
                <w:rFonts w:ascii="Arial"/>
                <w:sz w:val="21"/>
              </w:rPr>
            </w:pPr>
          </w:p>
        </w:tc>
        <w:tc>
          <w:tcPr>
            <w:tcW w:w="993" w:type="dxa"/>
            <w:tcBorders>
              <w:top w:val="nil"/>
            </w:tcBorders>
            <w:vAlign w:val="top"/>
          </w:tcPr>
          <w:p w14:paraId="01935599">
            <w:pPr>
              <w:rPr>
                <w:rFonts w:ascii="Arial"/>
                <w:sz w:val="21"/>
              </w:rPr>
            </w:pPr>
          </w:p>
        </w:tc>
        <w:tc>
          <w:tcPr>
            <w:tcW w:w="2069" w:type="dxa"/>
            <w:tcBorders>
              <w:top w:val="nil"/>
            </w:tcBorders>
            <w:vAlign w:val="top"/>
          </w:tcPr>
          <w:p w14:paraId="041789E9">
            <w:pPr>
              <w:rPr>
                <w:rFonts w:ascii="Arial"/>
                <w:sz w:val="21"/>
              </w:rPr>
            </w:pPr>
          </w:p>
        </w:tc>
        <w:tc>
          <w:tcPr>
            <w:tcW w:w="1503" w:type="dxa"/>
            <w:tcBorders>
              <w:top w:val="nil"/>
            </w:tcBorders>
            <w:vAlign w:val="top"/>
          </w:tcPr>
          <w:p w14:paraId="3DC426BF">
            <w:pPr>
              <w:rPr>
                <w:rFonts w:ascii="Arial"/>
                <w:sz w:val="21"/>
              </w:rPr>
            </w:pPr>
          </w:p>
        </w:tc>
        <w:tc>
          <w:tcPr>
            <w:tcW w:w="868" w:type="dxa"/>
            <w:tcBorders>
              <w:top w:val="nil"/>
            </w:tcBorders>
            <w:vAlign w:val="top"/>
          </w:tcPr>
          <w:p w14:paraId="4FDA4ECC">
            <w:pPr>
              <w:rPr>
                <w:rFonts w:ascii="Arial"/>
                <w:sz w:val="21"/>
              </w:rPr>
            </w:pPr>
          </w:p>
        </w:tc>
        <w:tc>
          <w:tcPr>
            <w:tcW w:w="787" w:type="dxa"/>
            <w:tcBorders>
              <w:top w:val="nil"/>
            </w:tcBorders>
            <w:vAlign w:val="top"/>
          </w:tcPr>
          <w:p w14:paraId="1E0922F8">
            <w:pPr>
              <w:rPr>
                <w:rFonts w:ascii="Arial"/>
                <w:sz w:val="21"/>
              </w:rPr>
            </w:pPr>
          </w:p>
        </w:tc>
        <w:tc>
          <w:tcPr>
            <w:tcW w:w="3088" w:type="dxa"/>
            <w:gridSpan w:val="2"/>
            <w:tcBorders>
              <w:top w:val="nil"/>
            </w:tcBorders>
            <w:vAlign w:val="top"/>
          </w:tcPr>
          <w:p w14:paraId="317EF0E4">
            <w:pPr>
              <w:pStyle w:val="6"/>
              <w:spacing w:before="5" w:line="180" w:lineRule="auto"/>
              <w:ind w:left="60"/>
            </w:pPr>
          </w:p>
        </w:tc>
        <w:tc>
          <w:tcPr>
            <w:tcW w:w="647" w:type="dxa"/>
            <w:tcBorders>
              <w:top w:val="nil"/>
            </w:tcBorders>
            <w:vAlign w:val="top"/>
          </w:tcPr>
          <w:p w14:paraId="63C74E5C">
            <w:pPr>
              <w:rPr>
                <w:rFonts w:ascii="Arial"/>
                <w:sz w:val="21"/>
              </w:rPr>
            </w:pPr>
          </w:p>
        </w:tc>
        <w:tc>
          <w:tcPr>
            <w:tcW w:w="647" w:type="dxa"/>
            <w:tcBorders>
              <w:top w:val="nil"/>
            </w:tcBorders>
            <w:vAlign w:val="top"/>
          </w:tcPr>
          <w:p w14:paraId="40E25C3C">
            <w:pPr>
              <w:rPr>
                <w:rFonts w:ascii="Arial"/>
                <w:sz w:val="21"/>
              </w:rPr>
            </w:pPr>
          </w:p>
        </w:tc>
        <w:tc>
          <w:tcPr>
            <w:tcW w:w="647" w:type="dxa"/>
            <w:tcBorders>
              <w:top w:val="nil"/>
            </w:tcBorders>
            <w:vAlign w:val="top"/>
          </w:tcPr>
          <w:p w14:paraId="6F242B9F">
            <w:pPr>
              <w:rPr>
                <w:rFonts w:ascii="Arial"/>
                <w:sz w:val="21"/>
              </w:rPr>
            </w:pPr>
          </w:p>
        </w:tc>
        <w:tc>
          <w:tcPr>
            <w:tcW w:w="647" w:type="dxa"/>
            <w:tcBorders>
              <w:top w:val="nil"/>
            </w:tcBorders>
            <w:vAlign w:val="top"/>
          </w:tcPr>
          <w:p w14:paraId="08C02435">
            <w:pPr>
              <w:rPr>
                <w:rFonts w:ascii="Arial"/>
                <w:sz w:val="21"/>
              </w:rPr>
            </w:pPr>
          </w:p>
        </w:tc>
        <w:tc>
          <w:tcPr>
            <w:tcW w:w="647" w:type="dxa"/>
            <w:tcBorders>
              <w:top w:val="nil"/>
            </w:tcBorders>
            <w:vAlign w:val="top"/>
          </w:tcPr>
          <w:p w14:paraId="62A25AA9">
            <w:pPr>
              <w:rPr>
                <w:rFonts w:ascii="Arial"/>
                <w:sz w:val="21"/>
              </w:rPr>
            </w:pPr>
          </w:p>
        </w:tc>
        <w:tc>
          <w:tcPr>
            <w:tcW w:w="657" w:type="dxa"/>
            <w:tcBorders>
              <w:top w:val="nil"/>
            </w:tcBorders>
            <w:vAlign w:val="top"/>
          </w:tcPr>
          <w:p w14:paraId="2851D6E3">
            <w:pPr>
              <w:rPr>
                <w:rFonts w:ascii="Arial"/>
                <w:sz w:val="21"/>
              </w:rPr>
            </w:pPr>
          </w:p>
        </w:tc>
      </w:tr>
    </w:tbl>
    <w:p w14:paraId="21773071">
      <w:pPr>
        <w:rPr>
          <w:rFonts w:ascii="Arial"/>
          <w:sz w:val="21"/>
        </w:rPr>
      </w:pPr>
    </w:p>
    <w:p w14:paraId="624DF0A2">
      <w:pPr>
        <w:rPr>
          <w:rFonts w:ascii="Arial" w:hAnsi="Arial" w:eastAsia="Arial" w:cs="Arial"/>
          <w:sz w:val="21"/>
          <w:szCs w:val="21"/>
        </w:rPr>
        <w:sectPr>
          <w:footerReference r:id="rId8" w:type="default"/>
          <w:pgSz w:w="16837" w:h="11905"/>
          <w:pgMar w:top="1011" w:right="1083" w:bottom="707" w:left="1065" w:header="0" w:footer="445" w:gutter="0"/>
          <w:cols w:space="720" w:num="1"/>
        </w:sectPr>
      </w:pPr>
    </w:p>
    <w:p w14:paraId="633D53DF">
      <w:pPr>
        <w:spacing w:line="53" w:lineRule="exact"/>
      </w:pPr>
    </w:p>
    <w:tbl>
      <w:tblPr>
        <w:tblStyle w:val="5"/>
        <w:tblW w:w="1467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80"/>
        <w:gridCol w:w="993"/>
        <w:gridCol w:w="993"/>
        <w:gridCol w:w="2069"/>
        <w:gridCol w:w="1503"/>
        <w:gridCol w:w="868"/>
        <w:gridCol w:w="787"/>
        <w:gridCol w:w="3088"/>
        <w:gridCol w:w="647"/>
        <w:gridCol w:w="647"/>
        <w:gridCol w:w="647"/>
        <w:gridCol w:w="647"/>
        <w:gridCol w:w="647"/>
        <w:gridCol w:w="657"/>
      </w:tblGrid>
      <w:tr w14:paraId="44F33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5" w:hRule="atLeast"/>
        </w:trPr>
        <w:tc>
          <w:tcPr>
            <w:tcW w:w="480" w:type="dxa"/>
            <w:vMerge w:val="restart"/>
            <w:tcBorders>
              <w:bottom w:val="nil"/>
            </w:tcBorders>
            <w:vAlign w:val="top"/>
          </w:tcPr>
          <w:p w14:paraId="7F25D767">
            <w:pPr>
              <w:spacing w:before="304" w:line="222" w:lineRule="auto"/>
              <w:ind w:left="26"/>
              <w:rPr>
                <w:rFonts w:ascii="宋体" w:hAnsi="宋体" w:eastAsia="宋体" w:cs="宋体"/>
                <w:sz w:val="22"/>
                <w:szCs w:val="22"/>
              </w:rPr>
            </w:pPr>
            <w:r>
              <w:rPr>
                <w:rFonts w:ascii="宋体" w:hAnsi="宋体" w:eastAsia="宋体" w:cs="宋体"/>
                <w:spacing w:val="-4"/>
                <w:sz w:val="22"/>
                <w:szCs w:val="22"/>
              </w:rPr>
              <w:t>序号</w:t>
            </w:r>
          </w:p>
        </w:tc>
        <w:tc>
          <w:tcPr>
            <w:tcW w:w="1986" w:type="dxa"/>
            <w:gridSpan w:val="2"/>
            <w:vAlign w:val="top"/>
          </w:tcPr>
          <w:p w14:paraId="5B1C98BF">
            <w:pPr>
              <w:spacing w:before="34" w:line="185" w:lineRule="auto"/>
              <w:ind w:left="561"/>
              <w:rPr>
                <w:rFonts w:ascii="宋体" w:hAnsi="宋体" w:eastAsia="宋体" w:cs="宋体"/>
                <w:sz w:val="22"/>
                <w:szCs w:val="22"/>
              </w:rPr>
            </w:pPr>
            <w:r>
              <w:rPr>
                <w:rFonts w:ascii="宋体" w:hAnsi="宋体" w:eastAsia="宋体" w:cs="宋体"/>
                <w:spacing w:val="-4"/>
                <w:sz w:val="22"/>
                <w:szCs w:val="22"/>
              </w:rPr>
              <w:t>公开事项</w:t>
            </w:r>
          </w:p>
        </w:tc>
        <w:tc>
          <w:tcPr>
            <w:tcW w:w="2069" w:type="dxa"/>
            <w:vMerge w:val="restart"/>
            <w:tcBorders>
              <w:bottom w:val="nil"/>
            </w:tcBorders>
            <w:vAlign w:val="top"/>
          </w:tcPr>
          <w:p w14:paraId="6189427F">
            <w:pPr>
              <w:spacing w:before="172" w:line="229" w:lineRule="auto"/>
              <w:ind w:left="608" w:right="582" w:hanging="4"/>
              <w:rPr>
                <w:rFonts w:ascii="宋体" w:hAnsi="宋体" w:eastAsia="宋体" w:cs="宋体"/>
                <w:sz w:val="22"/>
                <w:szCs w:val="22"/>
              </w:rPr>
            </w:pPr>
            <w:r>
              <w:rPr>
                <w:rFonts w:ascii="宋体" w:hAnsi="宋体" w:eastAsia="宋体" w:cs="宋体"/>
                <w:spacing w:val="-4"/>
                <w:sz w:val="22"/>
                <w:szCs w:val="22"/>
              </w:rPr>
              <w:t>公开内容</w:t>
            </w:r>
            <w:r>
              <w:rPr>
                <w:rFonts w:ascii="宋体" w:hAnsi="宋体" w:eastAsia="宋体" w:cs="宋体"/>
                <w:spacing w:val="-5"/>
                <w:sz w:val="22"/>
                <w:szCs w:val="22"/>
              </w:rPr>
              <w:t>（要素）</w:t>
            </w:r>
          </w:p>
        </w:tc>
        <w:tc>
          <w:tcPr>
            <w:tcW w:w="1503" w:type="dxa"/>
            <w:vMerge w:val="restart"/>
            <w:tcBorders>
              <w:bottom w:val="nil"/>
            </w:tcBorders>
            <w:vAlign w:val="top"/>
          </w:tcPr>
          <w:p w14:paraId="59053F30">
            <w:pPr>
              <w:spacing w:before="305" w:line="219" w:lineRule="auto"/>
              <w:ind w:left="323"/>
              <w:rPr>
                <w:rFonts w:ascii="宋体" w:hAnsi="宋体" w:eastAsia="宋体" w:cs="宋体"/>
                <w:sz w:val="22"/>
                <w:szCs w:val="22"/>
              </w:rPr>
            </w:pPr>
            <w:r>
              <w:rPr>
                <w:rFonts w:ascii="宋体" w:hAnsi="宋体" w:eastAsia="宋体" w:cs="宋体"/>
                <w:spacing w:val="-4"/>
                <w:sz w:val="22"/>
                <w:szCs w:val="22"/>
              </w:rPr>
              <w:t>公开依据</w:t>
            </w:r>
          </w:p>
        </w:tc>
        <w:tc>
          <w:tcPr>
            <w:tcW w:w="868" w:type="dxa"/>
            <w:vMerge w:val="restart"/>
            <w:tcBorders>
              <w:bottom w:val="nil"/>
            </w:tcBorders>
            <w:vAlign w:val="top"/>
          </w:tcPr>
          <w:p w14:paraId="2DC3BAD2">
            <w:pPr>
              <w:spacing w:before="170" w:line="230" w:lineRule="auto"/>
              <w:ind w:left="229" w:right="201" w:hanging="3"/>
              <w:rPr>
                <w:rFonts w:ascii="宋体" w:hAnsi="宋体" w:eastAsia="宋体" w:cs="宋体"/>
                <w:sz w:val="22"/>
                <w:szCs w:val="22"/>
              </w:rPr>
            </w:pPr>
            <w:r>
              <w:rPr>
                <w:rFonts w:ascii="宋体" w:hAnsi="宋体" w:eastAsia="宋体" w:cs="宋体"/>
                <w:spacing w:val="-8"/>
                <w:sz w:val="22"/>
                <w:szCs w:val="22"/>
              </w:rPr>
              <w:t>公开</w:t>
            </w:r>
            <w:r>
              <w:rPr>
                <w:rFonts w:ascii="宋体" w:hAnsi="宋体" w:eastAsia="宋体" w:cs="宋体"/>
                <w:spacing w:val="-9"/>
                <w:sz w:val="22"/>
                <w:szCs w:val="22"/>
              </w:rPr>
              <w:t>时限</w:t>
            </w:r>
          </w:p>
        </w:tc>
        <w:tc>
          <w:tcPr>
            <w:tcW w:w="787" w:type="dxa"/>
            <w:vMerge w:val="restart"/>
            <w:tcBorders>
              <w:bottom w:val="nil"/>
            </w:tcBorders>
            <w:vAlign w:val="top"/>
          </w:tcPr>
          <w:p w14:paraId="59C39E7A">
            <w:pPr>
              <w:spacing w:before="171" w:line="230" w:lineRule="auto"/>
              <w:ind w:left="180" w:right="160" w:firstLine="5"/>
              <w:rPr>
                <w:rFonts w:ascii="宋体" w:hAnsi="宋体" w:eastAsia="宋体" w:cs="宋体"/>
                <w:sz w:val="22"/>
                <w:szCs w:val="22"/>
              </w:rPr>
            </w:pPr>
            <w:r>
              <w:rPr>
                <w:rFonts w:ascii="宋体" w:hAnsi="宋体" w:eastAsia="宋体" w:cs="宋体"/>
                <w:spacing w:val="-8"/>
                <w:sz w:val="22"/>
                <w:szCs w:val="22"/>
              </w:rPr>
              <w:t>公开</w:t>
            </w:r>
            <w:r>
              <w:rPr>
                <w:rFonts w:ascii="宋体" w:hAnsi="宋体" w:eastAsia="宋体" w:cs="宋体"/>
                <w:spacing w:val="-5"/>
                <w:sz w:val="22"/>
                <w:szCs w:val="22"/>
              </w:rPr>
              <w:t>主体</w:t>
            </w:r>
          </w:p>
        </w:tc>
        <w:tc>
          <w:tcPr>
            <w:tcW w:w="3088" w:type="dxa"/>
            <w:vMerge w:val="restart"/>
            <w:tcBorders>
              <w:bottom w:val="nil"/>
            </w:tcBorders>
            <w:vAlign w:val="top"/>
          </w:tcPr>
          <w:p w14:paraId="413D8521">
            <w:pPr>
              <w:spacing w:before="305" w:line="220" w:lineRule="auto"/>
              <w:ind w:left="787"/>
              <w:rPr>
                <w:rFonts w:ascii="宋体" w:hAnsi="宋体" w:eastAsia="宋体" w:cs="宋体"/>
                <w:sz w:val="22"/>
                <w:szCs w:val="22"/>
              </w:rPr>
            </w:pPr>
            <w:r>
              <w:rPr>
                <w:rFonts w:ascii="宋体" w:hAnsi="宋体" w:eastAsia="宋体" w:cs="宋体"/>
                <w:spacing w:val="-2"/>
                <w:sz w:val="22"/>
                <w:szCs w:val="22"/>
              </w:rPr>
              <w:t>公开渠道和载体</w:t>
            </w:r>
          </w:p>
        </w:tc>
        <w:tc>
          <w:tcPr>
            <w:tcW w:w="1294" w:type="dxa"/>
            <w:gridSpan w:val="2"/>
            <w:vAlign w:val="top"/>
          </w:tcPr>
          <w:p w14:paraId="68FE9D52">
            <w:pPr>
              <w:spacing w:before="34" w:line="185" w:lineRule="auto"/>
              <w:ind w:left="226"/>
              <w:rPr>
                <w:rFonts w:ascii="宋体" w:hAnsi="宋体" w:eastAsia="宋体" w:cs="宋体"/>
                <w:sz w:val="22"/>
                <w:szCs w:val="22"/>
              </w:rPr>
            </w:pPr>
            <w:r>
              <w:rPr>
                <w:rFonts w:ascii="宋体" w:hAnsi="宋体" w:eastAsia="宋体" w:cs="宋体"/>
                <w:spacing w:val="-4"/>
                <w:sz w:val="22"/>
                <w:szCs w:val="22"/>
              </w:rPr>
              <w:t>公开对象</w:t>
            </w:r>
          </w:p>
        </w:tc>
        <w:tc>
          <w:tcPr>
            <w:tcW w:w="1294" w:type="dxa"/>
            <w:gridSpan w:val="2"/>
            <w:vAlign w:val="top"/>
          </w:tcPr>
          <w:p w14:paraId="0AFFDBD0">
            <w:pPr>
              <w:spacing w:before="34" w:line="185" w:lineRule="auto"/>
              <w:ind w:left="228"/>
              <w:rPr>
                <w:rFonts w:ascii="宋体" w:hAnsi="宋体" w:eastAsia="宋体" w:cs="宋体"/>
                <w:sz w:val="22"/>
                <w:szCs w:val="22"/>
              </w:rPr>
            </w:pPr>
            <w:r>
              <w:rPr>
                <w:rFonts w:ascii="宋体" w:hAnsi="宋体" w:eastAsia="宋体" w:cs="宋体"/>
                <w:spacing w:val="-4"/>
                <w:sz w:val="22"/>
                <w:szCs w:val="22"/>
              </w:rPr>
              <w:t>公开方式</w:t>
            </w:r>
          </w:p>
        </w:tc>
        <w:tc>
          <w:tcPr>
            <w:tcW w:w="1304" w:type="dxa"/>
            <w:gridSpan w:val="2"/>
            <w:vAlign w:val="top"/>
          </w:tcPr>
          <w:p w14:paraId="5BDD3DEE">
            <w:pPr>
              <w:spacing w:before="34" w:line="185" w:lineRule="auto"/>
              <w:ind w:left="230"/>
              <w:rPr>
                <w:rFonts w:ascii="宋体" w:hAnsi="宋体" w:eastAsia="宋体" w:cs="宋体"/>
                <w:sz w:val="22"/>
                <w:szCs w:val="22"/>
              </w:rPr>
            </w:pPr>
            <w:r>
              <w:rPr>
                <w:rFonts w:ascii="宋体" w:hAnsi="宋体" w:eastAsia="宋体" w:cs="宋体"/>
                <w:spacing w:val="-4"/>
                <w:sz w:val="22"/>
                <w:szCs w:val="22"/>
              </w:rPr>
              <w:t>公开层级</w:t>
            </w:r>
          </w:p>
        </w:tc>
      </w:tr>
      <w:tr w14:paraId="71EA1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480" w:type="dxa"/>
            <w:vMerge w:val="continue"/>
            <w:tcBorders>
              <w:top w:val="nil"/>
            </w:tcBorders>
            <w:vAlign w:val="top"/>
          </w:tcPr>
          <w:p w14:paraId="38060CBC">
            <w:pPr>
              <w:rPr>
                <w:rFonts w:ascii="Arial"/>
                <w:sz w:val="21"/>
              </w:rPr>
            </w:pPr>
          </w:p>
        </w:tc>
        <w:tc>
          <w:tcPr>
            <w:tcW w:w="993" w:type="dxa"/>
            <w:vAlign w:val="top"/>
          </w:tcPr>
          <w:p w14:paraId="4C889C0F">
            <w:pPr>
              <w:spacing w:before="162" w:line="221" w:lineRule="auto"/>
              <w:ind w:left="61"/>
              <w:rPr>
                <w:rFonts w:ascii="宋体" w:hAnsi="宋体" w:eastAsia="宋体" w:cs="宋体"/>
                <w:sz w:val="22"/>
                <w:szCs w:val="22"/>
              </w:rPr>
            </w:pPr>
            <w:r>
              <w:rPr>
                <w:rFonts w:ascii="宋体" w:hAnsi="宋体" w:eastAsia="宋体" w:cs="宋体"/>
                <w:spacing w:val="-3"/>
                <w:sz w:val="22"/>
                <w:szCs w:val="22"/>
              </w:rPr>
              <w:t>一级事项</w:t>
            </w:r>
          </w:p>
        </w:tc>
        <w:tc>
          <w:tcPr>
            <w:tcW w:w="993" w:type="dxa"/>
            <w:vAlign w:val="top"/>
          </w:tcPr>
          <w:p w14:paraId="593A4596">
            <w:pPr>
              <w:spacing w:before="162" w:line="221" w:lineRule="auto"/>
              <w:ind w:left="62"/>
              <w:rPr>
                <w:rFonts w:ascii="宋体" w:hAnsi="宋体" w:eastAsia="宋体" w:cs="宋体"/>
                <w:sz w:val="22"/>
                <w:szCs w:val="22"/>
              </w:rPr>
            </w:pPr>
            <w:r>
              <w:rPr>
                <w:rFonts w:ascii="宋体" w:hAnsi="宋体" w:eastAsia="宋体" w:cs="宋体"/>
                <w:spacing w:val="-3"/>
                <w:sz w:val="22"/>
                <w:szCs w:val="22"/>
              </w:rPr>
              <w:t>二级事项</w:t>
            </w:r>
          </w:p>
        </w:tc>
        <w:tc>
          <w:tcPr>
            <w:tcW w:w="2069" w:type="dxa"/>
            <w:vMerge w:val="continue"/>
            <w:tcBorders>
              <w:top w:val="nil"/>
            </w:tcBorders>
            <w:vAlign w:val="top"/>
          </w:tcPr>
          <w:p w14:paraId="7EBF436B">
            <w:pPr>
              <w:rPr>
                <w:rFonts w:ascii="Arial"/>
                <w:sz w:val="21"/>
              </w:rPr>
            </w:pPr>
          </w:p>
        </w:tc>
        <w:tc>
          <w:tcPr>
            <w:tcW w:w="1503" w:type="dxa"/>
            <w:vMerge w:val="continue"/>
            <w:tcBorders>
              <w:top w:val="nil"/>
            </w:tcBorders>
            <w:vAlign w:val="top"/>
          </w:tcPr>
          <w:p w14:paraId="00EAA490">
            <w:pPr>
              <w:rPr>
                <w:rFonts w:ascii="Arial"/>
                <w:sz w:val="21"/>
              </w:rPr>
            </w:pPr>
          </w:p>
        </w:tc>
        <w:tc>
          <w:tcPr>
            <w:tcW w:w="868" w:type="dxa"/>
            <w:vMerge w:val="continue"/>
            <w:tcBorders>
              <w:top w:val="nil"/>
            </w:tcBorders>
            <w:vAlign w:val="top"/>
          </w:tcPr>
          <w:p w14:paraId="3169B929">
            <w:pPr>
              <w:rPr>
                <w:rFonts w:ascii="Arial"/>
                <w:sz w:val="21"/>
              </w:rPr>
            </w:pPr>
          </w:p>
        </w:tc>
        <w:tc>
          <w:tcPr>
            <w:tcW w:w="787" w:type="dxa"/>
            <w:vMerge w:val="continue"/>
            <w:tcBorders>
              <w:top w:val="nil"/>
            </w:tcBorders>
            <w:vAlign w:val="top"/>
          </w:tcPr>
          <w:p w14:paraId="276404D2">
            <w:pPr>
              <w:rPr>
                <w:rFonts w:ascii="Arial"/>
                <w:sz w:val="21"/>
              </w:rPr>
            </w:pPr>
          </w:p>
        </w:tc>
        <w:tc>
          <w:tcPr>
            <w:tcW w:w="3088" w:type="dxa"/>
            <w:vMerge w:val="continue"/>
            <w:tcBorders>
              <w:top w:val="nil"/>
            </w:tcBorders>
            <w:vAlign w:val="top"/>
          </w:tcPr>
          <w:p w14:paraId="7FBE0F65">
            <w:pPr>
              <w:rPr>
                <w:rFonts w:ascii="Arial"/>
                <w:sz w:val="21"/>
              </w:rPr>
            </w:pPr>
          </w:p>
        </w:tc>
        <w:tc>
          <w:tcPr>
            <w:tcW w:w="647" w:type="dxa"/>
            <w:vAlign w:val="top"/>
          </w:tcPr>
          <w:p w14:paraId="3B527789">
            <w:pPr>
              <w:spacing w:before="27" w:line="205" w:lineRule="auto"/>
              <w:ind w:left="223" w:right="86" w:hanging="110"/>
              <w:rPr>
                <w:rFonts w:ascii="宋体" w:hAnsi="宋体" w:eastAsia="宋体" w:cs="宋体"/>
                <w:sz w:val="22"/>
                <w:szCs w:val="22"/>
              </w:rPr>
            </w:pPr>
            <w:r>
              <w:rPr>
                <w:rFonts w:ascii="宋体" w:hAnsi="宋体" w:eastAsia="宋体" w:cs="宋体"/>
                <w:spacing w:val="-4"/>
                <w:sz w:val="22"/>
                <w:szCs w:val="22"/>
              </w:rPr>
              <w:t>全社</w:t>
            </w:r>
            <w:r>
              <w:rPr>
                <w:rFonts w:ascii="宋体" w:hAnsi="宋体" w:eastAsia="宋体" w:cs="宋体"/>
                <w:sz w:val="22"/>
                <w:szCs w:val="22"/>
              </w:rPr>
              <w:t>会</w:t>
            </w:r>
          </w:p>
        </w:tc>
        <w:tc>
          <w:tcPr>
            <w:tcW w:w="647" w:type="dxa"/>
            <w:vAlign w:val="top"/>
          </w:tcPr>
          <w:p w14:paraId="6793D300">
            <w:pPr>
              <w:spacing w:before="28" w:line="220" w:lineRule="auto"/>
              <w:ind w:left="114"/>
              <w:rPr>
                <w:rFonts w:ascii="宋体" w:hAnsi="宋体" w:eastAsia="宋体" w:cs="宋体"/>
                <w:sz w:val="22"/>
                <w:szCs w:val="22"/>
              </w:rPr>
            </w:pPr>
            <w:r>
              <w:rPr>
                <w:rFonts w:ascii="宋体" w:hAnsi="宋体" w:eastAsia="宋体" w:cs="宋体"/>
                <w:spacing w:val="-4"/>
                <w:sz w:val="22"/>
                <w:szCs w:val="22"/>
              </w:rPr>
              <w:t>特定</w:t>
            </w:r>
          </w:p>
          <w:p w14:paraId="1D8AADAE">
            <w:pPr>
              <w:spacing w:before="8" w:line="182" w:lineRule="auto"/>
              <w:ind w:left="114"/>
              <w:rPr>
                <w:rFonts w:ascii="宋体" w:hAnsi="宋体" w:eastAsia="宋体" w:cs="宋体"/>
                <w:sz w:val="22"/>
                <w:szCs w:val="22"/>
              </w:rPr>
            </w:pPr>
            <w:r>
              <w:rPr>
                <w:rFonts w:ascii="宋体" w:hAnsi="宋体" w:eastAsia="宋体" w:cs="宋体"/>
                <w:spacing w:val="-4"/>
                <w:sz w:val="22"/>
                <w:szCs w:val="22"/>
              </w:rPr>
              <w:t>群体</w:t>
            </w:r>
          </w:p>
        </w:tc>
        <w:tc>
          <w:tcPr>
            <w:tcW w:w="647" w:type="dxa"/>
            <w:vAlign w:val="top"/>
          </w:tcPr>
          <w:p w14:paraId="57C27CDA">
            <w:pPr>
              <w:spacing w:before="162" w:line="221" w:lineRule="auto"/>
              <w:ind w:left="119"/>
              <w:rPr>
                <w:rFonts w:ascii="宋体" w:hAnsi="宋体" w:eastAsia="宋体" w:cs="宋体"/>
                <w:sz w:val="22"/>
                <w:szCs w:val="22"/>
              </w:rPr>
            </w:pPr>
            <w:r>
              <w:rPr>
                <w:rFonts w:ascii="宋体" w:hAnsi="宋体" w:eastAsia="宋体" w:cs="宋体"/>
                <w:spacing w:val="-5"/>
                <w:sz w:val="22"/>
                <w:szCs w:val="22"/>
              </w:rPr>
              <w:t>主动</w:t>
            </w:r>
          </w:p>
        </w:tc>
        <w:tc>
          <w:tcPr>
            <w:tcW w:w="647" w:type="dxa"/>
            <w:vAlign w:val="top"/>
          </w:tcPr>
          <w:p w14:paraId="0947CD49">
            <w:pPr>
              <w:spacing w:before="162" w:line="219" w:lineRule="auto"/>
              <w:jc w:val="right"/>
              <w:rPr>
                <w:rFonts w:ascii="宋体" w:hAnsi="宋体" w:eastAsia="宋体" w:cs="宋体"/>
                <w:sz w:val="22"/>
                <w:szCs w:val="22"/>
              </w:rPr>
            </w:pPr>
            <w:r>
              <w:rPr>
                <w:rFonts w:ascii="宋体" w:hAnsi="宋体" w:eastAsia="宋体" w:cs="宋体"/>
                <w:spacing w:val="-14"/>
                <w:sz w:val="22"/>
                <w:szCs w:val="22"/>
              </w:rPr>
              <w:t>依申</w:t>
            </w:r>
            <w:r>
              <w:rPr>
                <w:rFonts w:ascii="宋体" w:hAnsi="宋体" w:eastAsia="宋体" w:cs="宋体"/>
                <w:spacing w:val="-11"/>
                <w:sz w:val="22"/>
                <w:szCs w:val="22"/>
              </w:rPr>
              <w:t>请</w:t>
            </w:r>
          </w:p>
        </w:tc>
        <w:tc>
          <w:tcPr>
            <w:tcW w:w="647" w:type="dxa"/>
            <w:vAlign w:val="top"/>
          </w:tcPr>
          <w:p w14:paraId="2F96C44E">
            <w:pPr>
              <w:spacing w:before="162" w:line="222" w:lineRule="auto"/>
              <w:ind w:left="121"/>
              <w:rPr>
                <w:rFonts w:ascii="宋体" w:hAnsi="宋体" w:eastAsia="宋体" w:cs="宋体"/>
                <w:sz w:val="22"/>
                <w:szCs w:val="22"/>
              </w:rPr>
            </w:pPr>
            <w:r>
              <w:rPr>
                <w:rFonts w:ascii="宋体" w:hAnsi="宋体" w:eastAsia="宋体" w:cs="宋体"/>
                <w:spacing w:val="-5"/>
                <w:sz w:val="22"/>
                <w:szCs w:val="22"/>
              </w:rPr>
              <w:t>县级</w:t>
            </w:r>
          </w:p>
        </w:tc>
        <w:tc>
          <w:tcPr>
            <w:tcW w:w="657" w:type="dxa"/>
            <w:vAlign w:val="top"/>
          </w:tcPr>
          <w:p w14:paraId="6D37E2F1">
            <w:pPr>
              <w:spacing w:before="162" w:line="222" w:lineRule="auto"/>
              <w:ind w:left="130"/>
              <w:rPr>
                <w:rFonts w:ascii="宋体" w:hAnsi="宋体" w:eastAsia="宋体" w:cs="宋体"/>
                <w:sz w:val="22"/>
                <w:szCs w:val="22"/>
              </w:rPr>
            </w:pPr>
            <w:r>
              <w:rPr>
                <w:rFonts w:ascii="宋体" w:hAnsi="宋体" w:eastAsia="宋体" w:cs="宋体"/>
                <w:spacing w:val="-9"/>
                <w:sz w:val="22"/>
                <w:szCs w:val="22"/>
              </w:rPr>
              <w:t>乡级</w:t>
            </w:r>
          </w:p>
        </w:tc>
      </w:tr>
      <w:tr w14:paraId="1AB6E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2" w:hRule="atLeast"/>
        </w:trPr>
        <w:tc>
          <w:tcPr>
            <w:tcW w:w="480" w:type="dxa"/>
            <w:vAlign w:val="center"/>
          </w:tcPr>
          <w:p w14:paraId="2CB26F94">
            <w:pPr>
              <w:pStyle w:val="6"/>
              <w:spacing w:before="298" w:line="241" w:lineRule="auto"/>
              <w:ind w:left="197"/>
              <w:jc w:val="both"/>
            </w:pPr>
            <w:r>
              <w:t>7</w:t>
            </w:r>
          </w:p>
        </w:tc>
        <w:tc>
          <w:tcPr>
            <w:tcW w:w="993" w:type="dxa"/>
            <w:vAlign w:val="center"/>
          </w:tcPr>
          <w:p w14:paraId="6FE8AF70">
            <w:pPr>
              <w:pStyle w:val="6"/>
              <w:spacing w:before="298" w:line="222" w:lineRule="auto"/>
              <w:ind w:left="63"/>
              <w:jc w:val="both"/>
            </w:pPr>
            <w:r>
              <w:rPr>
                <w:spacing w:val="-3"/>
              </w:rPr>
              <w:t>教师管理</w:t>
            </w:r>
          </w:p>
        </w:tc>
        <w:tc>
          <w:tcPr>
            <w:tcW w:w="993" w:type="dxa"/>
            <w:vAlign w:val="top"/>
          </w:tcPr>
          <w:p w14:paraId="51F2276D">
            <w:pPr>
              <w:spacing w:line="292" w:lineRule="auto"/>
              <w:rPr>
                <w:rFonts w:ascii="Arial"/>
                <w:sz w:val="21"/>
              </w:rPr>
            </w:pPr>
          </w:p>
          <w:p w14:paraId="30E767EC">
            <w:pPr>
              <w:spacing w:line="292" w:lineRule="auto"/>
              <w:rPr>
                <w:rFonts w:ascii="Arial"/>
                <w:sz w:val="21"/>
              </w:rPr>
            </w:pPr>
          </w:p>
          <w:p w14:paraId="5DA08AAB">
            <w:pPr>
              <w:spacing w:line="292" w:lineRule="auto"/>
              <w:rPr>
                <w:rFonts w:ascii="Arial"/>
                <w:sz w:val="21"/>
              </w:rPr>
            </w:pPr>
          </w:p>
          <w:p w14:paraId="0CA09E16">
            <w:pPr>
              <w:spacing w:line="293" w:lineRule="auto"/>
              <w:rPr>
                <w:rFonts w:ascii="Arial"/>
                <w:sz w:val="21"/>
              </w:rPr>
            </w:pPr>
          </w:p>
          <w:p w14:paraId="085B3197">
            <w:pPr>
              <w:pStyle w:val="6"/>
              <w:spacing w:before="72" w:line="231" w:lineRule="auto"/>
              <w:ind w:left="286" w:right="44" w:hanging="222"/>
            </w:pPr>
            <w:r>
              <w:rPr>
                <w:spacing w:val="-3"/>
              </w:rPr>
              <w:t>教师资格</w:t>
            </w:r>
            <w:r>
              <w:rPr>
                <w:spacing w:val="-8"/>
              </w:rPr>
              <w:t>认定</w:t>
            </w:r>
          </w:p>
        </w:tc>
        <w:tc>
          <w:tcPr>
            <w:tcW w:w="2069" w:type="dxa"/>
            <w:vAlign w:val="top"/>
          </w:tcPr>
          <w:p w14:paraId="163608D6">
            <w:pPr>
              <w:spacing w:line="258" w:lineRule="auto"/>
              <w:rPr>
                <w:rFonts w:ascii="Arial"/>
                <w:sz w:val="21"/>
              </w:rPr>
            </w:pPr>
          </w:p>
          <w:p w14:paraId="7E90734F">
            <w:pPr>
              <w:spacing w:line="258" w:lineRule="auto"/>
              <w:rPr>
                <w:rFonts w:ascii="Arial"/>
                <w:sz w:val="21"/>
              </w:rPr>
            </w:pPr>
          </w:p>
          <w:p w14:paraId="2CEB4C4A">
            <w:pPr>
              <w:spacing w:line="259" w:lineRule="auto"/>
              <w:rPr>
                <w:rFonts w:ascii="Arial"/>
                <w:sz w:val="21"/>
              </w:rPr>
            </w:pPr>
          </w:p>
          <w:p w14:paraId="46BC0961">
            <w:pPr>
              <w:spacing w:line="259" w:lineRule="auto"/>
              <w:rPr>
                <w:rFonts w:ascii="Arial"/>
                <w:sz w:val="21"/>
              </w:rPr>
            </w:pPr>
          </w:p>
          <w:p w14:paraId="75868DB2">
            <w:pPr>
              <w:pStyle w:val="6"/>
              <w:spacing w:before="72" w:line="222" w:lineRule="auto"/>
              <w:ind w:left="47"/>
            </w:pPr>
            <w:r>
              <w:rPr>
                <w:spacing w:val="-4"/>
                <w:sz w:val="18"/>
                <w:szCs w:val="18"/>
              </w:rPr>
              <w:t>●</w:t>
            </w:r>
            <w:r>
              <w:rPr>
                <w:spacing w:val="-4"/>
              </w:rPr>
              <w:t>认定结果</w:t>
            </w:r>
          </w:p>
          <w:p w14:paraId="7964A4AC">
            <w:pPr>
              <w:pStyle w:val="6"/>
              <w:spacing w:before="5" w:line="225" w:lineRule="auto"/>
              <w:ind w:left="39" w:right="39" w:firstLine="7"/>
            </w:pPr>
            <w:r>
              <w:rPr>
                <w:spacing w:val="-2"/>
                <w:sz w:val="18"/>
                <w:szCs w:val="18"/>
              </w:rPr>
              <w:t>●</w:t>
            </w:r>
            <w:r>
              <w:rPr>
                <w:spacing w:val="-2"/>
              </w:rPr>
              <w:t>咨询方式、监督举</w:t>
            </w:r>
            <w:r>
              <w:rPr>
                <w:spacing w:val="-1"/>
              </w:rPr>
              <w:t>报方式、常见问题等</w:t>
            </w:r>
          </w:p>
        </w:tc>
        <w:tc>
          <w:tcPr>
            <w:tcW w:w="1503" w:type="dxa"/>
            <w:vAlign w:val="top"/>
          </w:tcPr>
          <w:p w14:paraId="0F7F3AD2">
            <w:pPr>
              <w:pStyle w:val="6"/>
              <w:spacing w:before="28" w:line="223" w:lineRule="auto"/>
              <w:ind w:left="40" w:right="134"/>
              <w:jc w:val="both"/>
            </w:pPr>
            <w:r>
              <w:rPr>
                <w:spacing w:val="-2"/>
              </w:rPr>
              <w:t>《中华人民共</w:t>
            </w:r>
            <w:r>
              <w:rPr>
                <w:spacing w:val="-3"/>
              </w:rPr>
              <w:t>和国教师法》</w:t>
            </w:r>
            <w:r>
              <w:rPr>
                <w:spacing w:val="1"/>
              </w:rPr>
              <w:t xml:space="preserve"> </w:t>
            </w:r>
            <w:r>
              <w:rPr>
                <w:spacing w:val="-2"/>
              </w:rPr>
              <w:t>《中华人民共和国政府信息</w:t>
            </w:r>
            <w:r>
              <w:rPr>
                <w:spacing w:val="-5"/>
              </w:rPr>
              <w:t>公开条例》《</w:t>
            </w:r>
            <w:r>
              <w:rPr>
                <w:spacing w:val="-2"/>
              </w:rPr>
              <w:t>教师资格条例</w:t>
            </w:r>
            <w:r>
              <w:rPr>
                <w:spacing w:val="2"/>
              </w:rPr>
              <w:t xml:space="preserve"> </w:t>
            </w:r>
            <w:r>
              <w:rPr>
                <w:spacing w:val="-2"/>
              </w:rPr>
              <w:t>》及实施办法《教育部关于印发〈教师资格证书管理规定〉的通知》</w:t>
            </w:r>
          </w:p>
        </w:tc>
        <w:tc>
          <w:tcPr>
            <w:tcW w:w="868" w:type="dxa"/>
            <w:vAlign w:val="top"/>
          </w:tcPr>
          <w:p w14:paraId="33D0378B">
            <w:pPr>
              <w:spacing w:line="315" w:lineRule="auto"/>
              <w:rPr>
                <w:rFonts w:ascii="Arial"/>
                <w:sz w:val="21"/>
              </w:rPr>
            </w:pPr>
          </w:p>
          <w:p w14:paraId="7BEFE459">
            <w:pPr>
              <w:spacing w:line="315" w:lineRule="auto"/>
              <w:rPr>
                <w:rFonts w:ascii="Arial"/>
                <w:sz w:val="21"/>
              </w:rPr>
            </w:pPr>
          </w:p>
          <w:p w14:paraId="2CB92459">
            <w:pPr>
              <w:pStyle w:val="6"/>
              <w:spacing w:before="71" w:line="228" w:lineRule="auto"/>
              <w:ind w:left="43" w:right="160"/>
              <w:jc w:val="both"/>
            </w:pPr>
            <w:r>
              <w:rPr>
                <w:spacing w:val="-5"/>
              </w:rPr>
              <w:t>信息形成或者变更之</w:t>
            </w:r>
            <w:r>
              <w:rPr>
                <w:spacing w:val="-3"/>
              </w:rPr>
              <w:t>日起20</w:t>
            </w:r>
            <w:r>
              <w:rPr>
                <w:spacing w:val="-5"/>
              </w:rPr>
              <w:t>个工作</w:t>
            </w:r>
            <w:r>
              <w:rPr>
                <w:spacing w:val="13"/>
              </w:rPr>
              <w:t>日内</w:t>
            </w:r>
          </w:p>
        </w:tc>
        <w:tc>
          <w:tcPr>
            <w:tcW w:w="787" w:type="dxa"/>
            <w:vAlign w:val="top"/>
          </w:tcPr>
          <w:p w14:paraId="145F322E">
            <w:pPr>
              <w:spacing w:line="292" w:lineRule="auto"/>
              <w:rPr>
                <w:rFonts w:ascii="Arial"/>
                <w:sz w:val="21"/>
              </w:rPr>
            </w:pPr>
          </w:p>
          <w:p w14:paraId="14E080FE">
            <w:pPr>
              <w:spacing w:line="292" w:lineRule="auto"/>
              <w:rPr>
                <w:rFonts w:ascii="Arial"/>
                <w:sz w:val="21"/>
              </w:rPr>
            </w:pPr>
          </w:p>
          <w:p w14:paraId="25BABD54">
            <w:pPr>
              <w:spacing w:line="293" w:lineRule="auto"/>
              <w:rPr>
                <w:rFonts w:ascii="Arial"/>
                <w:sz w:val="21"/>
              </w:rPr>
            </w:pPr>
          </w:p>
          <w:p w14:paraId="6C1CC482">
            <w:pPr>
              <w:spacing w:line="293" w:lineRule="auto"/>
              <w:rPr>
                <w:rFonts w:ascii="Arial"/>
                <w:sz w:val="21"/>
              </w:rPr>
            </w:pPr>
          </w:p>
          <w:p w14:paraId="58ACBE3B">
            <w:pPr>
              <w:pStyle w:val="6"/>
              <w:spacing w:before="71" w:line="229" w:lineRule="auto"/>
              <w:ind w:left="45" w:right="78" w:firstLine="8"/>
            </w:pPr>
            <w:r>
              <w:rPr>
                <w:rFonts w:hint="eastAsia"/>
                <w:spacing w:val="-7"/>
                <w:lang w:val="en-US" w:eastAsia="zh-CN"/>
              </w:rPr>
              <w:t>山亭</w:t>
            </w:r>
            <w:r>
              <w:rPr>
                <w:spacing w:val="-7"/>
              </w:rPr>
              <w:t>区</w:t>
            </w:r>
            <w:r>
              <w:rPr>
                <w:spacing w:val="-4"/>
              </w:rPr>
              <w:t>教体局</w:t>
            </w:r>
          </w:p>
        </w:tc>
        <w:tc>
          <w:tcPr>
            <w:tcW w:w="3088" w:type="dxa"/>
            <w:vAlign w:val="center"/>
          </w:tcPr>
          <w:p w14:paraId="6C67A8E3">
            <w:pPr>
              <w:pStyle w:val="7"/>
              <w:numPr>
                <w:ilvl w:val="0"/>
                <w:numId w:val="0"/>
              </w:numPr>
              <w:tabs>
                <w:tab w:val="left" w:pos="218"/>
              </w:tabs>
              <w:spacing w:before="73" w:after="0" w:line="285" w:lineRule="exact"/>
              <w:ind w:left="106" w:leftChars="0" w:right="0" w:rightChars="0"/>
              <w:jc w:val="both"/>
            </w:pPr>
            <w:r>
              <w:rPr>
                <w:rFonts w:hint="eastAsia" w:ascii="仿宋" w:hAnsi="仿宋" w:eastAsia="仿宋" w:cs="仿宋"/>
                <w:snapToGrid w:val="0"/>
                <w:color w:val="000000"/>
                <w:spacing w:val="-2"/>
                <w:kern w:val="0"/>
                <w:sz w:val="22"/>
                <w:szCs w:val="22"/>
                <w:lang w:val="en-US" w:eastAsia="zh-CN" w:bidi="ar-SA"/>
              </w:rPr>
              <w:t>█区政府网站</w:t>
            </w:r>
          </w:p>
        </w:tc>
        <w:tc>
          <w:tcPr>
            <w:tcW w:w="647" w:type="dxa"/>
            <w:vAlign w:val="top"/>
          </w:tcPr>
          <w:p w14:paraId="0B666F5E">
            <w:pPr>
              <w:spacing w:line="260" w:lineRule="auto"/>
              <w:rPr>
                <w:rFonts w:ascii="Arial"/>
                <w:sz w:val="21"/>
              </w:rPr>
            </w:pPr>
          </w:p>
          <w:p w14:paraId="73638997">
            <w:pPr>
              <w:spacing w:line="260" w:lineRule="auto"/>
              <w:rPr>
                <w:rFonts w:ascii="Arial"/>
                <w:sz w:val="21"/>
              </w:rPr>
            </w:pPr>
          </w:p>
          <w:p w14:paraId="48084D19">
            <w:pPr>
              <w:spacing w:line="261" w:lineRule="auto"/>
              <w:rPr>
                <w:rFonts w:ascii="Arial"/>
                <w:sz w:val="21"/>
              </w:rPr>
            </w:pPr>
          </w:p>
          <w:p w14:paraId="56B7729A">
            <w:pPr>
              <w:spacing w:line="261" w:lineRule="auto"/>
              <w:rPr>
                <w:rFonts w:ascii="Arial"/>
                <w:sz w:val="21"/>
              </w:rPr>
            </w:pPr>
          </w:p>
          <w:p w14:paraId="0D382570">
            <w:pPr>
              <w:spacing w:line="261" w:lineRule="auto"/>
              <w:rPr>
                <w:rFonts w:ascii="Arial"/>
                <w:sz w:val="21"/>
              </w:rPr>
            </w:pPr>
          </w:p>
          <w:p w14:paraId="701B7292">
            <w:pPr>
              <w:pStyle w:val="6"/>
              <w:spacing w:before="72" w:line="289" w:lineRule="exact"/>
              <w:ind w:left="280"/>
            </w:pPr>
            <w:r>
              <w:rPr>
                <w:position w:val="1"/>
              </w:rPr>
              <w:t>√</w:t>
            </w:r>
          </w:p>
        </w:tc>
        <w:tc>
          <w:tcPr>
            <w:tcW w:w="647" w:type="dxa"/>
            <w:vAlign w:val="top"/>
          </w:tcPr>
          <w:p w14:paraId="31FF1A35">
            <w:pPr>
              <w:rPr>
                <w:rFonts w:ascii="Arial"/>
                <w:sz w:val="21"/>
              </w:rPr>
            </w:pPr>
          </w:p>
        </w:tc>
        <w:tc>
          <w:tcPr>
            <w:tcW w:w="647" w:type="dxa"/>
            <w:vAlign w:val="top"/>
          </w:tcPr>
          <w:p w14:paraId="640CF2DA">
            <w:pPr>
              <w:spacing w:line="260" w:lineRule="auto"/>
              <w:rPr>
                <w:rFonts w:ascii="Arial"/>
                <w:sz w:val="21"/>
              </w:rPr>
            </w:pPr>
          </w:p>
          <w:p w14:paraId="022830EC">
            <w:pPr>
              <w:spacing w:line="260" w:lineRule="auto"/>
              <w:rPr>
                <w:rFonts w:ascii="Arial"/>
                <w:sz w:val="21"/>
              </w:rPr>
            </w:pPr>
          </w:p>
          <w:p w14:paraId="71F599D9">
            <w:pPr>
              <w:spacing w:line="261" w:lineRule="auto"/>
              <w:rPr>
                <w:rFonts w:ascii="Arial"/>
                <w:sz w:val="21"/>
              </w:rPr>
            </w:pPr>
          </w:p>
          <w:p w14:paraId="0A39B022">
            <w:pPr>
              <w:spacing w:line="261" w:lineRule="auto"/>
              <w:rPr>
                <w:rFonts w:ascii="Arial"/>
                <w:sz w:val="21"/>
              </w:rPr>
            </w:pPr>
          </w:p>
          <w:p w14:paraId="6BFAC053">
            <w:pPr>
              <w:spacing w:line="261" w:lineRule="auto"/>
              <w:rPr>
                <w:rFonts w:ascii="Arial"/>
                <w:sz w:val="21"/>
              </w:rPr>
            </w:pPr>
          </w:p>
          <w:p w14:paraId="1D5BC8B9">
            <w:pPr>
              <w:pStyle w:val="6"/>
              <w:spacing w:before="72" w:line="289" w:lineRule="exact"/>
              <w:ind w:left="282"/>
            </w:pPr>
            <w:r>
              <w:rPr>
                <w:position w:val="1"/>
              </w:rPr>
              <w:t>√</w:t>
            </w:r>
          </w:p>
        </w:tc>
        <w:tc>
          <w:tcPr>
            <w:tcW w:w="647" w:type="dxa"/>
            <w:vAlign w:val="top"/>
          </w:tcPr>
          <w:p w14:paraId="1EDD2768">
            <w:pPr>
              <w:rPr>
                <w:rFonts w:ascii="Arial"/>
                <w:sz w:val="21"/>
              </w:rPr>
            </w:pPr>
          </w:p>
        </w:tc>
        <w:tc>
          <w:tcPr>
            <w:tcW w:w="647" w:type="dxa"/>
            <w:vAlign w:val="top"/>
          </w:tcPr>
          <w:p w14:paraId="6660D784">
            <w:pPr>
              <w:spacing w:line="260" w:lineRule="auto"/>
              <w:rPr>
                <w:rFonts w:ascii="Arial"/>
                <w:sz w:val="21"/>
              </w:rPr>
            </w:pPr>
          </w:p>
          <w:p w14:paraId="6B1BE3BB">
            <w:pPr>
              <w:spacing w:line="260" w:lineRule="auto"/>
              <w:rPr>
                <w:rFonts w:ascii="Arial"/>
                <w:sz w:val="21"/>
              </w:rPr>
            </w:pPr>
          </w:p>
          <w:p w14:paraId="2F8E3B7A">
            <w:pPr>
              <w:spacing w:line="261" w:lineRule="auto"/>
              <w:rPr>
                <w:rFonts w:ascii="Arial"/>
                <w:sz w:val="21"/>
              </w:rPr>
            </w:pPr>
          </w:p>
          <w:p w14:paraId="4EAE4BF6">
            <w:pPr>
              <w:spacing w:line="261" w:lineRule="auto"/>
              <w:rPr>
                <w:rFonts w:ascii="Arial"/>
                <w:sz w:val="21"/>
              </w:rPr>
            </w:pPr>
          </w:p>
          <w:p w14:paraId="51316DCA">
            <w:pPr>
              <w:spacing w:line="261" w:lineRule="auto"/>
              <w:rPr>
                <w:rFonts w:ascii="Arial"/>
                <w:sz w:val="21"/>
              </w:rPr>
            </w:pPr>
          </w:p>
          <w:p w14:paraId="63A6DA8A">
            <w:pPr>
              <w:pStyle w:val="6"/>
              <w:spacing w:before="72" w:line="289" w:lineRule="exact"/>
              <w:ind w:left="284"/>
            </w:pPr>
            <w:r>
              <w:rPr>
                <w:position w:val="1"/>
              </w:rPr>
              <w:t>√</w:t>
            </w:r>
          </w:p>
        </w:tc>
        <w:tc>
          <w:tcPr>
            <w:tcW w:w="657" w:type="dxa"/>
            <w:vAlign w:val="top"/>
          </w:tcPr>
          <w:p w14:paraId="61BDCFC4">
            <w:pPr>
              <w:rPr>
                <w:rFonts w:ascii="Arial"/>
                <w:sz w:val="21"/>
              </w:rPr>
            </w:pPr>
          </w:p>
        </w:tc>
      </w:tr>
      <w:tr w14:paraId="339D7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5" w:hRule="atLeast"/>
        </w:trPr>
        <w:tc>
          <w:tcPr>
            <w:tcW w:w="480" w:type="dxa"/>
            <w:vAlign w:val="top"/>
          </w:tcPr>
          <w:p w14:paraId="1A8E2133">
            <w:pPr>
              <w:spacing w:line="264" w:lineRule="auto"/>
              <w:rPr>
                <w:rFonts w:ascii="Arial"/>
                <w:sz w:val="21"/>
              </w:rPr>
            </w:pPr>
          </w:p>
          <w:p w14:paraId="3C1E112B">
            <w:pPr>
              <w:spacing w:line="264" w:lineRule="auto"/>
              <w:rPr>
                <w:rFonts w:ascii="Arial"/>
                <w:sz w:val="21"/>
              </w:rPr>
            </w:pPr>
          </w:p>
          <w:p w14:paraId="0B02B7CD">
            <w:pPr>
              <w:spacing w:line="264" w:lineRule="auto"/>
              <w:rPr>
                <w:rFonts w:ascii="Arial"/>
                <w:sz w:val="21"/>
              </w:rPr>
            </w:pPr>
          </w:p>
          <w:p w14:paraId="4974AC33">
            <w:pPr>
              <w:spacing w:line="264" w:lineRule="auto"/>
              <w:rPr>
                <w:rFonts w:ascii="Arial"/>
                <w:sz w:val="21"/>
              </w:rPr>
            </w:pPr>
          </w:p>
          <w:p w14:paraId="0DD43014">
            <w:pPr>
              <w:spacing w:line="264" w:lineRule="auto"/>
              <w:rPr>
                <w:rFonts w:ascii="Arial"/>
                <w:sz w:val="21"/>
              </w:rPr>
            </w:pPr>
          </w:p>
          <w:p w14:paraId="71774DAD">
            <w:pPr>
              <w:spacing w:line="264" w:lineRule="auto"/>
              <w:rPr>
                <w:rFonts w:ascii="Arial"/>
                <w:sz w:val="21"/>
              </w:rPr>
            </w:pPr>
          </w:p>
          <w:p w14:paraId="19DFD6F8">
            <w:pPr>
              <w:spacing w:line="264" w:lineRule="auto"/>
              <w:rPr>
                <w:rFonts w:ascii="Arial"/>
                <w:sz w:val="21"/>
              </w:rPr>
            </w:pPr>
          </w:p>
          <w:p w14:paraId="1DE42253">
            <w:pPr>
              <w:pStyle w:val="6"/>
              <w:spacing w:before="72" w:line="241" w:lineRule="auto"/>
              <w:ind w:left="197"/>
            </w:pPr>
            <w:r>
              <w:t>7</w:t>
            </w:r>
          </w:p>
        </w:tc>
        <w:tc>
          <w:tcPr>
            <w:tcW w:w="993" w:type="dxa"/>
            <w:vAlign w:val="top"/>
          </w:tcPr>
          <w:p w14:paraId="408F284A">
            <w:pPr>
              <w:spacing w:line="264" w:lineRule="auto"/>
              <w:rPr>
                <w:rFonts w:ascii="Arial"/>
                <w:sz w:val="21"/>
              </w:rPr>
            </w:pPr>
          </w:p>
          <w:p w14:paraId="1D9373EC">
            <w:pPr>
              <w:spacing w:line="264" w:lineRule="auto"/>
              <w:rPr>
                <w:rFonts w:ascii="Arial"/>
                <w:sz w:val="21"/>
              </w:rPr>
            </w:pPr>
          </w:p>
          <w:p w14:paraId="12E42D35">
            <w:pPr>
              <w:spacing w:line="264" w:lineRule="auto"/>
              <w:rPr>
                <w:rFonts w:ascii="Arial"/>
                <w:sz w:val="21"/>
              </w:rPr>
            </w:pPr>
          </w:p>
          <w:p w14:paraId="3D2FD537">
            <w:pPr>
              <w:spacing w:line="264" w:lineRule="auto"/>
              <w:rPr>
                <w:rFonts w:ascii="Arial"/>
                <w:sz w:val="21"/>
              </w:rPr>
            </w:pPr>
          </w:p>
          <w:p w14:paraId="3BC27667">
            <w:pPr>
              <w:spacing w:line="264" w:lineRule="auto"/>
              <w:rPr>
                <w:rFonts w:ascii="Arial"/>
                <w:sz w:val="21"/>
              </w:rPr>
            </w:pPr>
          </w:p>
          <w:p w14:paraId="4F69B40F">
            <w:pPr>
              <w:spacing w:line="264" w:lineRule="auto"/>
              <w:rPr>
                <w:rFonts w:ascii="Arial"/>
                <w:sz w:val="21"/>
              </w:rPr>
            </w:pPr>
          </w:p>
          <w:p w14:paraId="3633B2EE">
            <w:pPr>
              <w:spacing w:line="264" w:lineRule="auto"/>
              <w:rPr>
                <w:rFonts w:ascii="Arial"/>
                <w:sz w:val="21"/>
              </w:rPr>
            </w:pPr>
          </w:p>
          <w:p w14:paraId="3D7918F6">
            <w:pPr>
              <w:pStyle w:val="6"/>
              <w:spacing w:before="72" w:line="222" w:lineRule="auto"/>
              <w:ind w:left="63"/>
            </w:pPr>
            <w:r>
              <w:rPr>
                <w:spacing w:val="-3"/>
              </w:rPr>
              <w:t>教师管理</w:t>
            </w:r>
          </w:p>
        </w:tc>
        <w:tc>
          <w:tcPr>
            <w:tcW w:w="993" w:type="dxa"/>
            <w:vAlign w:val="top"/>
          </w:tcPr>
          <w:p w14:paraId="540D210E">
            <w:pPr>
              <w:spacing w:line="245" w:lineRule="auto"/>
              <w:rPr>
                <w:rFonts w:ascii="Arial"/>
                <w:sz w:val="21"/>
              </w:rPr>
            </w:pPr>
          </w:p>
          <w:p w14:paraId="7075BD92">
            <w:pPr>
              <w:spacing w:line="245" w:lineRule="auto"/>
              <w:rPr>
                <w:rFonts w:ascii="Arial"/>
                <w:sz w:val="21"/>
              </w:rPr>
            </w:pPr>
          </w:p>
          <w:p w14:paraId="35C0BD00">
            <w:pPr>
              <w:spacing w:line="245" w:lineRule="auto"/>
              <w:rPr>
                <w:rFonts w:ascii="Arial"/>
                <w:sz w:val="21"/>
              </w:rPr>
            </w:pPr>
          </w:p>
          <w:p w14:paraId="5AABBD09">
            <w:pPr>
              <w:spacing w:line="245" w:lineRule="auto"/>
              <w:rPr>
                <w:rFonts w:ascii="Arial"/>
                <w:sz w:val="21"/>
              </w:rPr>
            </w:pPr>
          </w:p>
          <w:p w14:paraId="1792D6AB">
            <w:pPr>
              <w:spacing w:line="245" w:lineRule="auto"/>
              <w:rPr>
                <w:rFonts w:ascii="Arial"/>
                <w:sz w:val="21"/>
              </w:rPr>
            </w:pPr>
          </w:p>
          <w:p w14:paraId="42D003A7">
            <w:pPr>
              <w:spacing w:line="245" w:lineRule="auto"/>
              <w:rPr>
                <w:rFonts w:ascii="Arial"/>
                <w:sz w:val="21"/>
              </w:rPr>
            </w:pPr>
          </w:p>
          <w:p w14:paraId="3FADE248">
            <w:pPr>
              <w:spacing w:line="246" w:lineRule="auto"/>
              <w:rPr>
                <w:rFonts w:ascii="Arial"/>
                <w:sz w:val="21"/>
              </w:rPr>
            </w:pPr>
          </w:p>
          <w:p w14:paraId="084B91B9">
            <w:pPr>
              <w:pStyle w:val="6"/>
              <w:spacing w:before="71" w:line="228" w:lineRule="auto"/>
              <w:ind w:left="285" w:right="44" w:hanging="221"/>
            </w:pPr>
            <w:r>
              <w:rPr>
                <w:spacing w:val="-3"/>
              </w:rPr>
              <w:t>教师公开</w:t>
            </w:r>
            <w:r>
              <w:rPr>
                <w:spacing w:val="-7"/>
              </w:rPr>
              <w:t>招聘</w:t>
            </w:r>
          </w:p>
        </w:tc>
        <w:tc>
          <w:tcPr>
            <w:tcW w:w="2069" w:type="dxa"/>
            <w:vAlign w:val="top"/>
          </w:tcPr>
          <w:p w14:paraId="78291BC2">
            <w:pPr>
              <w:spacing w:line="241" w:lineRule="auto"/>
              <w:rPr>
                <w:rFonts w:ascii="Arial"/>
                <w:sz w:val="21"/>
              </w:rPr>
            </w:pPr>
          </w:p>
          <w:p w14:paraId="59013E46">
            <w:pPr>
              <w:spacing w:line="241" w:lineRule="auto"/>
              <w:rPr>
                <w:rFonts w:ascii="Arial"/>
                <w:sz w:val="21"/>
              </w:rPr>
            </w:pPr>
          </w:p>
          <w:p w14:paraId="316B95A6">
            <w:pPr>
              <w:spacing w:line="241" w:lineRule="auto"/>
              <w:rPr>
                <w:rFonts w:ascii="Arial"/>
                <w:sz w:val="21"/>
              </w:rPr>
            </w:pPr>
          </w:p>
          <w:p w14:paraId="3EA94F85">
            <w:pPr>
              <w:spacing w:line="241" w:lineRule="auto"/>
              <w:rPr>
                <w:rFonts w:ascii="Arial"/>
                <w:sz w:val="21"/>
              </w:rPr>
            </w:pPr>
          </w:p>
          <w:p w14:paraId="2A44F3E1">
            <w:pPr>
              <w:spacing w:line="241" w:lineRule="auto"/>
              <w:rPr>
                <w:rFonts w:ascii="Arial"/>
                <w:sz w:val="21"/>
              </w:rPr>
            </w:pPr>
          </w:p>
          <w:p w14:paraId="3D4D9D56">
            <w:pPr>
              <w:spacing w:line="241" w:lineRule="auto"/>
              <w:rPr>
                <w:rFonts w:ascii="Arial"/>
                <w:sz w:val="21"/>
              </w:rPr>
            </w:pPr>
          </w:p>
          <w:p w14:paraId="38F65210">
            <w:pPr>
              <w:pStyle w:val="6"/>
              <w:spacing w:before="72" w:line="225" w:lineRule="auto"/>
              <w:ind w:left="39" w:right="80" w:firstLine="7"/>
            </w:pPr>
            <w:r>
              <w:rPr>
                <w:spacing w:val="-2"/>
                <w:sz w:val="18"/>
                <w:szCs w:val="18"/>
              </w:rPr>
              <w:t>●</w:t>
            </w:r>
            <w:r>
              <w:rPr>
                <w:spacing w:val="-2"/>
              </w:rPr>
              <w:t>教师招聘计划和公</w:t>
            </w:r>
            <w:r>
              <w:t>告</w:t>
            </w:r>
          </w:p>
          <w:p w14:paraId="3281A504">
            <w:pPr>
              <w:pStyle w:val="6"/>
              <w:spacing w:before="6" w:line="225" w:lineRule="auto"/>
              <w:ind w:left="40" w:right="80" w:firstLine="7"/>
            </w:pPr>
            <w:r>
              <w:rPr>
                <w:spacing w:val="-2"/>
                <w:sz w:val="18"/>
                <w:szCs w:val="18"/>
              </w:rPr>
              <w:t>●</w:t>
            </w:r>
            <w:r>
              <w:rPr>
                <w:spacing w:val="-2"/>
              </w:rPr>
              <w:t>拟聘用人员名单公</w:t>
            </w:r>
            <w:r>
              <w:t>示</w:t>
            </w:r>
          </w:p>
        </w:tc>
        <w:tc>
          <w:tcPr>
            <w:tcW w:w="1503" w:type="dxa"/>
            <w:vAlign w:val="top"/>
          </w:tcPr>
          <w:p w14:paraId="66B995AF">
            <w:pPr>
              <w:pStyle w:val="6"/>
              <w:spacing w:before="40" w:line="224" w:lineRule="auto"/>
              <w:ind w:left="40" w:right="134"/>
              <w:jc w:val="both"/>
            </w:pPr>
            <w:r>
              <w:rPr>
                <w:spacing w:val="-2"/>
              </w:rPr>
              <w:t>《中华人民共和国政府信息</w:t>
            </w:r>
            <w:r>
              <w:rPr>
                <w:spacing w:val="-5"/>
              </w:rPr>
              <w:t>公开条例》《</w:t>
            </w:r>
            <w:r>
              <w:rPr>
                <w:spacing w:val="-2"/>
              </w:rPr>
              <w:t>事业单位公开招聘人员暂行规定》《关于进一步规范事业单位公开招聘工作的通知</w:t>
            </w:r>
            <w:r>
              <w:rPr>
                <w:spacing w:val="2"/>
              </w:rPr>
              <w:t xml:space="preserve"> </w:t>
            </w:r>
            <w:r>
              <w:rPr>
                <w:spacing w:val="-2"/>
              </w:rPr>
              <w:t>》《人力资源社会保障部关于事业单位公开招聘岗位条件设置有关问</w:t>
            </w:r>
            <w:r>
              <w:rPr>
                <w:spacing w:val="-3"/>
              </w:rPr>
              <w:t>题的通知》</w:t>
            </w:r>
          </w:p>
        </w:tc>
        <w:tc>
          <w:tcPr>
            <w:tcW w:w="868" w:type="dxa"/>
            <w:vAlign w:val="top"/>
          </w:tcPr>
          <w:p w14:paraId="76050B3B">
            <w:pPr>
              <w:spacing w:line="294" w:lineRule="auto"/>
              <w:rPr>
                <w:rFonts w:ascii="Arial"/>
                <w:sz w:val="21"/>
              </w:rPr>
            </w:pPr>
          </w:p>
          <w:p w14:paraId="16A35719">
            <w:pPr>
              <w:spacing w:line="295" w:lineRule="auto"/>
              <w:rPr>
                <w:rFonts w:ascii="Arial"/>
                <w:sz w:val="21"/>
              </w:rPr>
            </w:pPr>
          </w:p>
          <w:p w14:paraId="68EBE5CF">
            <w:pPr>
              <w:spacing w:line="295" w:lineRule="auto"/>
              <w:rPr>
                <w:rFonts w:ascii="Arial"/>
                <w:sz w:val="21"/>
              </w:rPr>
            </w:pPr>
          </w:p>
          <w:p w14:paraId="3921D149">
            <w:pPr>
              <w:spacing w:line="295" w:lineRule="auto"/>
              <w:rPr>
                <w:rFonts w:ascii="Arial"/>
                <w:sz w:val="21"/>
              </w:rPr>
            </w:pPr>
          </w:p>
          <w:p w14:paraId="5048E982">
            <w:pPr>
              <w:pStyle w:val="6"/>
              <w:spacing w:before="72" w:line="227" w:lineRule="auto"/>
              <w:ind w:left="43" w:right="160"/>
              <w:jc w:val="both"/>
            </w:pPr>
            <w:r>
              <w:rPr>
                <w:spacing w:val="-5"/>
              </w:rPr>
              <w:t>信息形成或者变更之</w:t>
            </w:r>
            <w:r>
              <w:rPr>
                <w:spacing w:val="-3"/>
              </w:rPr>
              <w:t>日起20</w:t>
            </w:r>
            <w:r>
              <w:rPr>
                <w:spacing w:val="-5"/>
              </w:rPr>
              <w:t>个工作</w:t>
            </w:r>
            <w:r>
              <w:rPr>
                <w:spacing w:val="13"/>
              </w:rPr>
              <w:t>日内</w:t>
            </w:r>
          </w:p>
        </w:tc>
        <w:tc>
          <w:tcPr>
            <w:tcW w:w="787" w:type="dxa"/>
            <w:vAlign w:val="top"/>
          </w:tcPr>
          <w:p w14:paraId="4FDFFA70">
            <w:pPr>
              <w:spacing w:line="245" w:lineRule="auto"/>
              <w:rPr>
                <w:rFonts w:ascii="Arial"/>
                <w:sz w:val="21"/>
              </w:rPr>
            </w:pPr>
          </w:p>
          <w:p w14:paraId="464900D1">
            <w:pPr>
              <w:spacing w:line="245" w:lineRule="auto"/>
              <w:rPr>
                <w:rFonts w:ascii="Arial"/>
                <w:sz w:val="21"/>
              </w:rPr>
            </w:pPr>
          </w:p>
          <w:p w14:paraId="79669E3C">
            <w:pPr>
              <w:spacing w:line="245" w:lineRule="auto"/>
              <w:rPr>
                <w:rFonts w:ascii="Arial"/>
                <w:sz w:val="21"/>
              </w:rPr>
            </w:pPr>
          </w:p>
          <w:p w14:paraId="4E3ADAD2">
            <w:pPr>
              <w:spacing w:line="245" w:lineRule="auto"/>
              <w:rPr>
                <w:rFonts w:ascii="Arial"/>
                <w:sz w:val="21"/>
              </w:rPr>
            </w:pPr>
          </w:p>
          <w:p w14:paraId="73F53FDC">
            <w:pPr>
              <w:spacing w:line="245" w:lineRule="auto"/>
              <w:rPr>
                <w:rFonts w:ascii="Arial"/>
                <w:sz w:val="21"/>
              </w:rPr>
            </w:pPr>
          </w:p>
          <w:p w14:paraId="67A80433">
            <w:pPr>
              <w:spacing w:line="245" w:lineRule="auto"/>
              <w:rPr>
                <w:rFonts w:ascii="Arial"/>
                <w:sz w:val="21"/>
              </w:rPr>
            </w:pPr>
          </w:p>
          <w:p w14:paraId="7B55B2D4">
            <w:pPr>
              <w:spacing w:line="246" w:lineRule="auto"/>
              <w:rPr>
                <w:rFonts w:ascii="Arial"/>
                <w:sz w:val="21"/>
              </w:rPr>
            </w:pPr>
          </w:p>
          <w:p w14:paraId="0DD4B3FD">
            <w:pPr>
              <w:pStyle w:val="6"/>
              <w:spacing w:before="71" w:line="228" w:lineRule="auto"/>
              <w:ind w:left="45" w:right="78" w:firstLine="8"/>
            </w:pPr>
            <w:r>
              <w:rPr>
                <w:rFonts w:hint="eastAsia"/>
                <w:spacing w:val="-7"/>
                <w:lang w:val="en-US" w:eastAsia="zh-CN"/>
              </w:rPr>
              <w:t>山亭</w:t>
            </w:r>
            <w:r>
              <w:rPr>
                <w:spacing w:val="-7"/>
              </w:rPr>
              <w:t>区</w:t>
            </w:r>
            <w:r>
              <w:rPr>
                <w:spacing w:val="-4"/>
              </w:rPr>
              <w:t>教体局</w:t>
            </w:r>
          </w:p>
        </w:tc>
        <w:tc>
          <w:tcPr>
            <w:tcW w:w="3088" w:type="dxa"/>
            <w:vAlign w:val="center"/>
          </w:tcPr>
          <w:p w14:paraId="09171D8C">
            <w:pPr>
              <w:pStyle w:val="7"/>
              <w:numPr>
                <w:ilvl w:val="0"/>
                <w:numId w:val="0"/>
              </w:numPr>
              <w:tabs>
                <w:tab w:val="left" w:pos="218"/>
              </w:tabs>
              <w:spacing w:before="73" w:after="0" w:line="285" w:lineRule="exact"/>
              <w:ind w:left="106" w:leftChars="0" w:right="0" w:rightChars="0"/>
              <w:jc w:val="both"/>
              <w:rPr>
                <w:rFonts w:hint="eastAsia" w:ascii="仿宋" w:hAnsi="仿宋" w:eastAsia="仿宋" w:cs="仿宋"/>
                <w:snapToGrid w:val="0"/>
                <w:color w:val="000000"/>
                <w:spacing w:val="-2"/>
                <w:kern w:val="0"/>
                <w:sz w:val="22"/>
                <w:szCs w:val="22"/>
                <w:lang w:val="en-US" w:eastAsia="zh-CN" w:bidi="ar-SA"/>
              </w:rPr>
            </w:pPr>
            <w:r>
              <w:rPr>
                <w:rFonts w:hint="eastAsia" w:ascii="仿宋" w:hAnsi="仿宋" w:eastAsia="仿宋" w:cs="仿宋"/>
                <w:snapToGrid w:val="0"/>
                <w:color w:val="000000"/>
                <w:spacing w:val="-2"/>
                <w:kern w:val="0"/>
                <w:sz w:val="22"/>
                <w:szCs w:val="22"/>
                <w:lang w:val="en-US" w:eastAsia="zh-CN" w:bidi="ar-SA"/>
              </w:rPr>
              <w:t>█区政府网站</w:t>
            </w:r>
          </w:p>
          <w:p w14:paraId="5E6D746B">
            <w:pPr>
              <w:pStyle w:val="7"/>
              <w:numPr>
                <w:ilvl w:val="0"/>
                <w:numId w:val="0"/>
              </w:numPr>
              <w:tabs>
                <w:tab w:val="left" w:pos="218"/>
              </w:tabs>
              <w:spacing w:before="73" w:after="0" w:line="285" w:lineRule="exact"/>
              <w:ind w:left="106" w:leftChars="0" w:right="0" w:rightChars="0"/>
              <w:jc w:val="both"/>
            </w:pPr>
            <w:r>
              <w:rPr>
                <w:rFonts w:hint="eastAsia" w:ascii="仿宋" w:hAnsi="仿宋" w:eastAsia="仿宋" w:cs="仿宋"/>
                <w:snapToGrid w:val="0"/>
                <w:color w:val="000000"/>
                <w:spacing w:val="-2"/>
                <w:kern w:val="0"/>
                <w:sz w:val="22"/>
                <w:szCs w:val="22"/>
                <w:lang w:val="en-US" w:eastAsia="zh-CN" w:bidi="ar-SA"/>
              </w:rPr>
              <w:t>█微信</w:t>
            </w:r>
          </w:p>
        </w:tc>
        <w:tc>
          <w:tcPr>
            <w:tcW w:w="647" w:type="dxa"/>
            <w:vAlign w:val="top"/>
          </w:tcPr>
          <w:p w14:paraId="1034E46B">
            <w:pPr>
              <w:spacing w:line="264" w:lineRule="auto"/>
              <w:rPr>
                <w:rFonts w:ascii="Arial"/>
                <w:sz w:val="21"/>
              </w:rPr>
            </w:pPr>
          </w:p>
          <w:p w14:paraId="33EFBA75">
            <w:pPr>
              <w:spacing w:line="264" w:lineRule="auto"/>
              <w:rPr>
                <w:rFonts w:ascii="Arial"/>
                <w:sz w:val="21"/>
              </w:rPr>
            </w:pPr>
          </w:p>
          <w:p w14:paraId="72704952">
            <w:pPr>
              <w:spacing w:line="264" w:lineRule="auto"/>
              <w:rPr>
                <w:rFonts w:ascii="Arial"/>
                <w:sz w:val="21"/>
              </w:rPr>
            </w:pPr>
          </w:p>
          <w:p w14:paraId="43A86B37">
            <w:pPr>
              <w:spacing w:line="264" w:lineRule="auto"/>
              <w:rPr>
                <w:rFonts w:ascii="Arial"/>
                <w:sz w:val="21"/>
              </w:rPr>
            </w:pPr>
          </w:p>
          <w:p w14:paraId="092B5B49">
            <w:pPr>
              <w:spacing w:line="264" w:lineRule="auto"/>
              <w:rPr>
                <w:rFonts w:ascii="Arial"/>
                <w:sz w:val="21"/>
              </w:rPr>
            </w:pPr>
          </w:p>
          <w:p w14:paraId="0B0670E4">
            <w:pPr>
              <w:spacing w:line="264" w:lineRule="auto"/>
              <w:rPr>
                <w:rFonts w:ascii="Arial"/>
                <w:sz w:val="21"/>
              </w:rPr>
            </w:pPr>
          </w:p>
          <w:p w14:paraId="433A22FA">
            <w:pPr>
              <w:spacing w:line="264" w:lineRule="auto"/>
              <w:rPr>
                <w:rFonts w:ascii="Arial"/>
                <w:sz w:val="21"/>
              </w:rPr>
            </w:pPr>
          </w:p>
          <w:p w14:paraId="3F87A797">
            <w:pPr>
              <w:pStyle w:val="6"/>
              <w:spacing w:before="72" w:line="289" w:lineRule="exact"/>
              <w:ind w:left="280"/>
            </w:pPr>
            <w:r>
              <w:rPr>
                <w:position w:val="1"/>
              </w:rPr>
              <w:t>√</w:t>
            </w:r>
          </w:p>
        </w:tc>
        <w:tc>
          <w:tcPr>
            <w:tcW w:w="647" w:type="dxa"/>
            <w:vAlign w:val="top"/>
          </w:tcPr>
          <w:p w14:paraId="0F826608">
            <w:pPr>
              <w:rPr>
                <w:rFonts w:ascii="Arial"/>
                <w:sz w:val="21"/>
              </w:rPr>
            </w:pPr>
          </w:p>
        </w:tc>
        <w:tc>
          <w:tcPr>
            <w:tcW w:w="647" w:type="dxa"/>
            <w:vAlign w:val="top"/>
          </w:tcPr>
          <w:p w14:paraId="720ECFB7">
            <w:pPr>
              <w:spacing w:line="264" w:lineRule="auto"/>
              <w:rPr>
                <w:rFonts w:ascii="Arial"/>
                <w:sz w:val="21"/>
              </w:rPr>
            </w:pPr>
          </w:p>
          <w:p w14:paraId="0A246014">
            <w:pPr>
              <w:spacing w:line="264" w:lineRule="auto"/>
              <w:rPr>
                <w:rFonts w:ascii="Arial"/>
                <w:sz w:val="21"/>
              </w:rPr>
            </w:pPr>
          </w:p>
          <w:p w14:paraId="5C99DD44">
            <w:pPr>
              <w:spacing w:line="264" w:lineRule="auto"/>
              <w:rPr>
                <w:rFonts w:ascii="Arial"/>
                <w:sz w:val="21"/>
              </w:rPr>
            </w:pPr>
          </w:p>
          <w:p w14:paraId="2C226649">
            <w:pPr>
              <w:spacing w:line="264" w:lineRule="auto"/>
              <w:rPr>
                <w:rFonts w:ascii="Arial"/>
                <w:sz w:val="21"/>
              </w:rPr>
            </w:pPr>
          </w:p>
          <w:p w14:paraId="3623DAFA">
            <w:pPr>
              <w:spacing w:line="264" w:lineRule="auto"/>
              <w:rPr>
                <w:rFonts w:ascii="Arial"/>
                <w:sz w:val="21"/>
              </w:rPr>
            </w:pPr>
          </w:p>
          <w:p w14:paraId="79304F0A">
            <w:pPr>
              <w:spacing w:line="264" w:lineRule="auto"/>
              <w:rPr>
                <w:rFonts w:ascii="Arial"/>
                <w:sz w:val="21"/>
              </w:rPr>
            </w:pPr>
          </w:p>
          <w:p w14:paraId="27B92FF0">
            <w:pPr>
              <w:spacing w:line="264" w:lineRule="auto"/>
              <w:rPr>
                <w:rFonts w:ascii="Arial"/>
                <w:sz w:val="21"/>
              </w:rPr>
            </w:pPr>
          </w:p>
          <w:p w14:paraId="6803FAA0">
            <w:pPr>
              <w:pStyle w:val="6"/>
              <w:spacing w:before="72" w:line="289" w:lineRule="exact"/>
              <w:ind w:left="282"/>
            </w:pPr>
            <w:r>
              <w:rPr>
                <w:position w:val="1"/>
              </w:rPr>
              <w:t>√</w:t>
            </w:r>
          </w:p>
        </w:tc>
        <w:tc>
          <w:tcPr>
            <w:tcW w:w="647" w:type="dxa"/>
            <w:vAlign w:val="top"/>
          </w:tcPr>
          <w:p w14:paraId="02751175">
            <w:pPr>
              <w:rPr>
                <w:rFonts w:ascii="Arial"/>
                <w:sz w:val="21"/>
              </w:rPr>
            </w:pPr>
          </w:p>
        </w:tc>
        <w:tc>
          <w:tcPr>
            <w:tcW w:w="647" w:type="dxa"/>
            <w:vAlign w:val="top"/>
          </w:tcPr>
          <w:p w14:paraId="723E312E">
            <w:pPr>
              <w:spacing w:line="264" w:lineRule="auto"/>
              <w:rPr>
                <w:rFonts w:ascii="Arial"/>
                <w:sz w:val="21"/>
              </w:rPr>
            </w:pPr>
          </w:p>
          <w:p w14:paraId="1259534F">
            <w:pPr>
              <w:spacing w:line="264" w:lineRule="auto"/>
              <w:rPr>
                <w:rFonts w:ascii="Arial"/>
                <w:sz w:val="21"/>
              </w:rPr>
            </w:pPr>
          </w:p>
          <w:p w14:paraId="04F0191A">
            <w:pPr>
              <w:spacing w:line="264" w:lineRule="auto"/>
              <w:rPr>
                <w:rFonts w:ascii="Arial"/>
                <w:sz w:val="21"/>
              </w:rPr>
            </w:pPr>
          </w:p>
          <w:p w14:paraId="1CD49138">
            <w:pPr>
              <w:spacing w:line="264" w:lineRule="auto"/>
              <w:rPr>
                <w:rFonts w:ascii="Arial"/>
                <w:sz w:val="21"/>
              </w:rPr>
            </w:pPr>
          </w:p>
          <w:p w14:paraId="0672392E">
            <w:pPr>
              <w:spacing w:line="264" w:lineRule="auto"/>
              <w:rPr>
                <w:rFonts w:ascii="Arial"/>
                <w:sz w:val="21"/>
              </w:rPr>
            </w:pPr>
          </w:p>
          <w:p w14:paraId="536CC5F5">
            <w:pPr>
              <w:spacing w:line="264" w:lineRule="auto"/>
              <w:rPr>
                <w:rFonts w:ascii="Arial"/>
                <w:sz w:val="21"/>
              </w:rPr>
            </w:pPr>
          </w:p>
          <w:p w14:paraId="67150E7D">
            <w:pPr>
              <w:spacing w:line="264" w:lineRule="auto"/>
              <w:rPr>
                <w:rFonts w:ascii="Arial"/>
                <w:sz w:val="21"/>
              </w:rPr>
            </w:pPr>
          </w:p>
          <w:p w14:paraId="3D5A824D">
            <w:pPr>
              <w:pStyle w:val="6"/>
              <w:spacing w:before="72" w:line="289" w:lineRule="exact"/>
              <w:ind w:left="284"/>
            </w:pPr>
            <w:r>
              <w:rPr>
                <w:position w:val="1"/>
              </w:rPr>
              <w:t>√</w:t>
            </w:r>
          </w:p>
        </w:tc>
        <w:tc>
          <w:tcPr>
            <w:tcW w:w="657" w:type="dxa"/>
            <w:vAlign w:val="top"/>
          </w:tcPr>
          <w:p w14:paraId="315EEAFB">
            <w:pPr>
              <w:rPr>
                <w:rFonts w:ascii="Arial"/>
                <w:sz w:val="21"/>
              </w:rPr>
            </w:pPr>
          </w:p>
        </w:tc>
      </w:tr>
    </w:tbl>
    <w:p w14:paraId="1E254322">
      <w:pPr>
        <w:rPr>
          <w:rFonts w:ascii="Arial"/>
          <w:sz w:val="21"/>
        </w:rPr>
      </w:pPr>
    </w:p>
    <w:p w14:paraId="382EDECF">
      <w:pPr>
        <w:rPr>
          <w:rFonts w:ascii="Arial" w:hAnsi="Arial" w:eastAsia="Arial" w:cs="Arial"/>
          <w:sz w:val="21"/>
          <w:szCs w:val="21"/>
        </w:rPr>
        <w:sectPr>
          <w:footerReference r:id="rId9" w:type="default"/>
          <w:pgSz w:w="16837" w:h="11905"/>
          <w:pgMar w:top="1011" w:right="1083" w:bottom="707" w:left="1065" w:header="0" w:footer="445" w:gutter="0"/>
          <w:cols w:space="720" w:num="1"/>
        </w:sectPr>
      </w:pPr>
    </w:p>
    <w:p w14:paraId="4B771665">
      <w:pPr>
        <w:spacing w:line="53" w:lineRule="exact"/>
      </w:pPr>
    </w:p>
    <w:tbl>
      <w:tblPr>
        <w:tblStyle w:val="5"/>
        <w:tblW w:w="1467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80"/>
        <w:gridCol w:w="993"/>
        <w:gridCol w:w="993"/>
        <w:gridCol w:w="2069"/>
        <w:gridCol w:w="1503"/>
        <w:gridCol w:w="868"/>
        <w:gridCol w:w="787"/>
        <w:gridCol w:w="1622"/>
        <w:gridCol w:w="1466"/>
        <w:gridCol w:w="647"/>
        <w:gridCol w:w="647"/>
        <w:gridCol w:w="647"/>
        <w:gridCol w:w="647"/>
        <w:gridCol w:w="647"/>
        <w:gridCol w:w="657"/>
      </w:tblGrid>
      <w:tr w14:paraId="5E177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480" w:type="dxa"/>
            <w:vMerge w:val="restart"/>
            <w:tcBorders>
              <w:bottom w:val="nil"/>
            </w:tcBorders>
            <w:vAlign w:val="top"/>
          </w:tcPr>
          <w:p w14:paraId="0D99456E">
            <w:pPr>
              <w:spacing w:before="304" w:line="222" w:lineRule="auto"/>
              <w:ind w:left="26"/>
              <w:rPr>
                <w:rFonts w:ascii="宋体" w:hAnsi="宋体" w:eastAsia="宋体" w:cs="宋体"/>
                <w:sz w:val="22"/>
                <w:szCs w:val="22"/>
              </w:rPr>
            </w:pPr>
            <w:r>
              <w:rPr>
                <w:rFonts w:ascii="宋体" w:hAnsi="宋体" w:eastAsia="宋体" w:cs="宋体"/>
                <w:spacing w:val="-4"/>
                <w:sz w:val="22"/>
                <w:szCs w:val="22"/>
              </w:rPr>
              <w:t>序号</w:t>
            </w:r>
          </w:p>
        </w:tc>
        <w:tc>
          <w:tcPr>
            <w:tcW w:w="1986" w:type="dxa"/>
            <w:gridSpan w:val="2"/>
            <w:vAlign w:val="top"/>
          </w:tcPr>
          <w:p w14:paraId="5665E621">
            <w:pPr>
              <w:spacing w:before="34" w:line="185" w:lineRule="auto"/>
              <w:ind w:left="561"/>
              <w:rPr>
                <w:rFonts w:ascii="宋体" w:hAnsi="宋体" w:eastAsia="宋体" w:cs="宋体"/>
                <w:sz w:val="22"/>
                <w:szCs w:val="22"/>
              </w:rPr>
            </w:pPr>
            <w:r>
              <w:rPr>
                <w:rFonts w:ascii="宋体" w:hAnsi="宋体" w:eastAsia="宋体" w:cs="宋体"/>
                <w:spacing w:val="-4"/>
                <w:sz w:val="22"/>
                <w:szCs w:val="22"/>
              </w:rPr>
              <w:t>公开事项</w:t>
            </w:r>
          </w:p>
        </w:tc>
        <w:tc>
          <w:tcPr>
            <w:tcW w:w="2069" w:type="dxa"/>
            <w:vMerge w:val="restart"/>
            <w:tcBorders>
              <w:bottom w:val="nil"/>
            </w:tcBorders>
            <w:vAlign w:val="top"/>
          </w:tcPr>
          <w:p w14:paraId="765DD8B9">
            <w:pPr>
              <w:spacing w:before="172" w:line="229" w:lineRule="auto"/>
              <w:ind w:left="608" w:right="582" w:hanging="4"/>
              <w:rPr>
                <w:rFonts w:ascii="宋体" w:hAnsi="宋体" w:eastAsia="宋体" w:cs="宋体"/>
                <w:sz w:val="22"/>
                <w:szCs w:val="22"/>
              </w:rPr>
            </w:pPr>
            <w:r>
              <w:rPr>
                <w:rFonts w:ascii="宋体" w:hAnsi="宋体" w:eastAsia="宋体" w:cs="宋体"/>
                <w:spacing w:val="-4"/>
                <w:sz w:val="22"/>
                <w:szCs w:val="22"/>
              </w:rPr>
              <w:t>公开内容</w:t>
            </w:r>
            <w:r>
              <w:rPr>
                <w:rFonts w:ascii="宋体" w:hAnsi="宋体" w:eastAsia="宋体" w:cs="宋体"/>
                <w:spacing w:val="-5"/>
                <w:sz w:val="22"/>
                <w:szCs w:val="22"/>
              </w:rPr>
              <w:t>（要素）</w:t>
            </w:r>
          </w:p>
        </w:tc>
        <w:tc>
          <w:tcPr>
            <w:tcW w:w="1503" w:type="dxa"/>
            <w:vMerge w:val="restart"/>
            <w:tcBorders>
              <w:bottom w:val="nil"/>
            </w:tcBorders>
            <w:vAlign w:val="top"/>
          </w:tcPr>
          <w:p w14:paraId="5141574B">
            <w:pPr>
              <w:spacing w:before="305" w:line="219" w:lineRule="auto"/>
              <w:ind w:left="323"/>
              <w:rPr>
                <w:rFonts w:ascii="宋体" w:hAnsi="宋体" w:eastAsia="宋体" w:cs="宋体"/>
                <w:sz w:val="22"/>
                <w:szCs w:val="22"/>
              </w:rPr>
            </w:pPr>
            <w:r>
              <w:rPr>
                <w:rFonts w:ascii="宋体" w:hAnsi="宋体" w:eastAsia="宋体" w:cs="宋体"/>
                <w:spacing w:val="-4"/>
                <w:sz w:val="22"/>
                <w:szCs w:val="22"/>
              </w:rPr>
              <w:t>公开依据</w:t>
            </w:r>
          </w:p>
        </w:tc>
        <w:tc>
          <w:tcPr>
            <w:tcW w:w="868" w:type="dxa"/>
            <w:vMerge w:val="restart"/>
            <w:tcBorders>
              <w:bottom w:val="nil"/>
            </w:tcBorders>
            <w:vAlign w:val="top"/>
          </w:tcPr>
          <w:p w14:paraId="7EF8A700">
            <w:pPr>
              <w:spacing w:before="170" w:line="230" w:lineRule="auto"/>
              <w:ind w:left="229" w:right="201" w:hanging="3"/>
              <w:rPr>
                <w:rFonts w:ascii="宋体" w:hAnsi="宋体" w:eastAsia="宋体" w:cs="宋体"/>
                <w:sz w:val="22"/>
                <w:szCs w:val="22"/>
              </w:rPr>
            </w:pPr>
            <w:r>
              <w:rPr>
                <w:rFonts w:ascii="宋体" w:hAnsi="宋体" w:eastAsia="宋体" w:cs="宋体"/>
                <w:spacing w:val="-8"/>
                <w:sz w:val="22"/>
                <w:szCs w:val="22"/>
              </w:rPr>
              <w:t>公开</w:t>
            </w:r>
            <w:r>
              <w:rPr>
                <w:rFonts w:ascii="宋体" w:hAnsi="宋体" w:eastAsia="宋体" w:cs="宋体"/>
                <w:spacing w:val="-9"/>
                <w:sz w:val="22"/>
                <w:szCs w:val="22"/>
              </w:rPr>
              <w:t>时限</w:t>
            </w:r>
          </w:p>
        </w:tc>
        <w:tc>
          <w:tcPr>
            <w:tcW w:w="787" w:type="dxa"/>
            <w:vMerge w:val="restart"/>
            <w:tcBorders>
              <w:bottom w:val="nil"/>
            </w:tcBorders>
            <w:vAlign w:val="top"/>
          </w:tcPr>
          <w:p w14:paraId="221E5CF1">
            <w:pPr>
              <w:spacing w:before="171" w:line="230" w:lineRule="auto"/>
              <w:ind w:left="180" w:right="160" w:firstLine="5"/>
              <w:rPr>
                <w:rFonts w:ascii="宋体" w:hAnsi="宋体" w:eastAsia="宋体" w:cs="宋体"/>
                <w:sz w:val="22"/>
                <w:szCs w:val="22"/>
              </w:rPr>
            </w:pPr>
            <w:r>
              <w:rPr>
                <w:rFonts w:ascii="宋体" w:hAnsi="宋体" w:eastAsia="宋体" w:cs="宋体"/>
                <w:spacing w:val="-8"/>
                <w:sz w:val="22"/>
                <w:szCs w:val="22"/>
              </w:rPr>
              <w:t>公开</w:t>
            </w:r>
            <w:r>
              <w:rPr>
                <w:rFonts w:ascii="宋体" w:hAnsi="宋体" w:eastAsia="宋体" w:cs="宋体"/>
                <w:spacing w:val="-5"/>
                <w:sz w:val="22"/>
                <w:szCs w:val="22"/>
              </w:rPr>
              <w:t>主体</w:t>
            </w:r>
          </w:p>
        </w:tc>
        <w:tc>
          <w:tcPr>
            <w:tcW w:w="3088" w:type="dxa"/>
            <w:gridSpan w:val="2"/>
            <w:vMerge w:val="restart"/>
            <w:tcBorders>
              <w:bottom w:val="nil"/>
            </w:tcBorders>
            <w:vAlign w:val="top"/>
          </w:tcPr>
          <w:p w14:paraId="24650121">
            <w:pPr>
              <w:spacing w:before="305" w:line="220" w:lineRule="auto"/>
              <w:ind w:left="787"/>
              <w:rPr>
                <w:rFonts w:ascii="宋体" w:hAnsi="宋体" w:eastAsia="宋体" w:cs="宋体"/>
                <w:sz w:val="22"/>
                <w:szCs w:val="22"/>
              </w:rPr>
            </w:pPr>
            <w:r>
              <w:rPr>
                <w:rFonts w:ascii="宋体" w:hAnsi="宋体" w:eastAsia="宋体" w:cs="宋体"/>
                <w:spacing w:val="-2"/>
                <w:sz w:val="22"/>
                <w:szCs w:val="22"/>
              </w:rPr>
              <w:t>公开渠道和载体</w:t>
            </w:r>
          </w:p>
        </w:tc>
        <w:tc>
          <w:tcPr>
            <w:tcW w:w="1294" w:type="dxa"/>
            <w:gridSpan w:val="2"/>
            <w:vAlign w:val="top"/>
          </w:tcPr>
          <w:p w14:paraId="610781B2">
            <w:pPr>
              <w:spacing w:before="34" w:line="185" w:lineRule="auto"/>
              <w:ind w:left="226"/>
              <w:rPr>
                <w:rFonts w:ascii="宋体" w:hAnsi="宋体" w:eastAsia="宋体" w:cs="宋体"/>
                <w:sz w:val="22"/>
                <w:szCs w:val="22"/>
              </w:rPr>
            </w:pPr>
            <w:r>
              <w:rPr>
                <w:rFonts w:ascii="宋体" w:hAnsi="宋体" w:eastAsia="宋体" w:cs="宋体"/>
                <w:spacing w:val="-4"/>
                <w:sz w:val="22"/>
                <w:szCs w:val="22"/>
              </w:rPr>
              <w:t>公开对象</w:t>
            </w:r>
          </w:p>
        </w:tc>
        <w:tc>
          <w:tcPr>
            <w:tcW w:w="1294" w:type="dxa"/>
            <w:gridSpan w:val="2"/>
            <w:vAlign w:val="top"/>
          </w:tcPr>
          <w:p w14:paraId="4C021DEC">
            <w:pPr>
              <w:spacing w:before="34" w:line="185" w:lineRule="auto"/>
              <w:ind w:left="228"/>
              <w:rPr>
                <w:rFonts w:ascii="宋体" w:hAnsi="宋体" w:eastAsia="宋体" w:cs="宋体"/>
                <w:sz w:val="22"/>
                <w:szCs w:val="22"/>
              </w:rPr>
            </w:pPr>
            <w:r>
              <w:rPr>
                <w:rFonts w:ascii="宋体" w:hAnsi="宋体" w:eastAsia="宋体" w:cs="宋体"/>
                <w:spacing w:val="-4"/>
                <w:sz w:val="22"/>
                <w:szCs w:val="22"/>
              </w:rPr>
              <w:t>公开方式</w:t>
            </w:r>
          </w:p>
        </w:tc>
        <w:tc>
          <w:tcPr>
            <w:tcW w:w="1304" w:type="dxa"/>
            <w:gridSpan w:val="2"/>
            <w:vAlign w:val="top"/>
          </w:tcPr>
          <w:p w14:paraId="22500838">
            <w:pPr>
              <w:spacing w:before="34" w:line="185" w:lineRule="auto"/>
              <w:ind w:left="230"/>
              <w:rPr>
                <w:rFonts w:ascii="宋体" w:hAnsi="宋体" w:eastAsia="宋体" w:cs="宋体"/>
                <w:sz w:val="22"/>
                <w:szCs w:val="22"/>
              </w:rPr>
            </w:pPr>
            <w:r>
              <w:rPr>
                <w:rFonts w:ascii="宋体" w:hAnsi="宋体" w:eastAsia="宋体" w:cs="宋体"/>
                <w:spacing w:val="-4"/>
                <w:sz w:val="22"/>
                <w:szCs w:val="22"/>
              </w:rPr>
              <w:t>公开层级</w:t>
            </w:r>
          </w:p>
        </w:tc>
      </w:tr>
      <w:tr w14:paraId="73A60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480" w:type="dxa"/>
            <w:vMerge w:val="continue"/>
            <w:tcBorders>
              <w:top w:val="nil"/>
            </w:tcBorders>
            <w:vAlign w:val="top"/>
          </w:tcPr>
          <w:p w14:paraId="003B11F8">
            <w:pPr>
              <w:rPr>
                <w:rFonts w:ascii="Arial"/>
                <w:sz w:val="21"/>
              </w:rPr>
            </w:pPr>
          </w:p>
        </w:tc>
        <w:tc>
          <w:tcPr>
            <w:tcW w:w="993" w:type="dxa"/>
            <w:vAlign w:val="top"/>
          </w:tcPr>
          <w:p w14:paraId="302F5EEB">
            <w:pPr>
              <w:spacing w:before="162" w:line="221" w:lineRule="auto"/>
              <w:ind w:left="61"/>
              <w:rPr>
                <w:rFonts w:ascii="宋体" w:hAnsi="宋体" w:eastAsia="宋体" w:cs="宋体"/>
                <w:sz w:val="22"/>
                <w:szCs w:val="22"/>
              </w:rPr>
            </w:pPr>
            <w:r>
              <w:rPr>
                <w:rFonts w:ascii="宋体" w:hAnsi="宋体" w:eastAsia="宋体" w:cs="宋体"/>
                <w:spacing w:val="-3"/>
                <w:sz w:val="22"/>
                <w:szCs w:val="22"/>
              </w:rPr>
              <w:t>一级事项</w:t>
            </w:r>
          </w:p>
        </w:tc>
        <w:tc>
          <w:tcPr>
            <w:tcW w:w="993" w:type="dxa"/>
            <w:vAlign w:val="top"/>
          </w:tcPr>
          <w:p w14:paraId="72800ECD">
            <w:pPr>
              <w:spacing w:before="162" w:line="221" w:lineRule="auto"/>
              <w:ind w:left="62"/>
              <w:rPr>
                <w:rFonts w:ascii="宋体" w:hAnsi="宋体" w:eastAsia="宋体" w:cs="宋体"/>
                <w:sz w:val="22"/>
                <w:szCs w:val="22"/>
              </w:rPr>
            </w:pPr>
            <w:r>
              <w:rPr>
                <w:rFonts w:ascii="宋体" w:hAnsi="宋体" w:eastAsia="宋体" w:cs="宋体"/>
                <w:spacing w:val="-3"/>
                <w:sz w:val="22"/>
                <w:szCs w:val="22"/>
              </w:rPr>
              <w:t>二级事项</w:t>
            </w:r>
          </w:p>
        </w:tc>
        <w:tc>
          <w:tcPr>
            <w:tcW w:w="2069" w:type="dxa"/>
            <w:vMerge w:val="continue"/>
            <w:tcBorders>
              <w:top w:val="nil"/>
            </w:tcBorders>
            <w:vAlign w:val="top"/>
          </w:tcPr>
          <w:p w14:paraId="73A943FF">
            <w:pPr>
              <w:rPr>
                <w:rFonts w:ascii="Arial"/>
                <w:sz w:val="21"/>
              </w:rPr>
            </w:pPr>
          </w:p>
        </w:tc>
        <w:tc>
          <w:tcPr>
            <w:tcW w:w="1503" w:type="dxa"/>
            <w:vMerge w:val="continue"/>
            <w:tcBorders>
              <w:top w:val="nil"/>
            </w:tcBorders>
            <w:vAlign w:val="top"/>
          </w:tcPr>
          <w:p w14:paraId="2A6E8AC1">
            <w:pPr>
              <w:rPr>
                <w:rFonts w:ascii="Arial"/>
                <w:sz w:val="21"/>
              </w:rPr>
            </w:pPr>
          </w:p>
        </w:tc>
        <w:tc>
          <w:tcPr>
            <w:tcW w:w="868" w:type="dxa"/>
            <w:vMerge w:val="continue"/>
            <w:tcBorders>
              <w:top w:val="nil"/>
            </w:tcBorders>
            <w:vAlign w:val="top"/>
          </w:tcPr>
          <w:p w14:paraId="3F4BFCBE">
            <w:pPr>
              <w:rPr>
                <w:rFonts w:ascii="Arial"/>
                <w:sz w:val="21"/>
              </w:rPr>
            </w:pPr>
          </w:p>
        </w:tc>
        <w:tc>
          <w:tcPr>
            <w:tcW w:w="787" w:type="dxa"/>
            <w:vMerge w:val="continue"/>
            <w:tcBorders>
              <w:top w:val="nil"/>
            </w:tcBorders>
            <w:vAlign w:val="top"/>
          </w:tcPr>
          <w:p w14:paraId="0252EC08">
            <w:pPr>
              <w:rPr>
                <w:rFonts w:ascii="Arial"/>
                <w:sz w:val="21"/>
              </w:rPr>
            </w:pPr>
          </w:p>
        </w:tc>
        <w:tc>
          <w:tcPr>
            <w:tcW w:w="3088" w:type="dxa"/>
            <w:gridSpan w:val="2"/>
            <w:vMerge w:val="continue"/>
            <w:tcBorders>
              <w:top w:val="nil"/>
            </w:tcBorders>
            <w:vAlign w:val="top"/>
          </w:tcPr>
          <w:p w14:paraId="0BF126DB">
            <w:pPr>
              <w:rPr>
                <w:rFonts w:ascii="Arial"/>
                <w:sz w:val="21"/>
              </w:rPr>
            </w:pPr>
          </w:p>
        </w:tc>
        <w:tc>
          <w:tcPr>
            <w:tcW w:w="647" w:type="dxa"/>
            <w:vAlign w:val="top"/>
          </w:tcPr>
          <w:p w14:paraId="3C3791EF">
            <w:pPr>
              <w:spacing w:before="27" w:line="205" w:lineRule="auto"/>
              <w:ind w:left="223" w:right="86" w:hanging="110"/>
              <w:rPr>
                <w:rFonts w:ascii="宋体" w:hAnsi="宋体" w:eastAsia="宋体" w:cs="宋体"/>
                <w:sz w:val="22"/>
                <w:szCs w:val="22"/>
              </w:rPr>
            </w:pPr>
            <w:r>
              <w:rPr>
                <w:rFonts w:ascii="宋体" w:hAnsi="宋体" w:eastAsia="宋体" w:cs="宋体"/>
                <w:spacing w:val="-4"/>
                <w:sz w:val="22"/>
                <w:szCs w:val="22"/>
              </w:rPr>
              <w:t>全社</w:t>
            </w:r>
            <w:r>
              <w:rPr>
                <w:rFonts w:ascii="宋体" w:hAnsi="宋体" w:eastAsia="宋体" w:cs="宋体"/>
                <w:sz w:val="22"/>
                <w:szCs w:val="22"/>
              </w:rPr>
              <w:t>会</w:t>
            </w:r>
          </w:p>
        </w:tc>
        <w:tc>
          <w:tcPr>
            <w:tcW w:w="647" w:type="dxa"/>
            <w:vAlign w:val="top"/>
          </w:tcPr>
          <w:p w14:paraId="098B010A">
            <w:pPr>
              <w:spacing w:before="28" w:line="220" w:lineRule="auto"/>
              <w:ind w:left="114"/>
              <w:rPr>
                <w:rFonts w:ascii="宋体" w:hAnsi="宋体" w:eastAsia="宋体" w:cs="宋体"/>
                <w:sz w:val="22"/>
                <w:szCs w:val="22"/>
              </w:rPr>
            </w:pPr>
            <w:r>
              <w:rPr>
                <w:rFonts w:ascii="宋体" w:hAnsi="宋体" w:eastAsia="宋体" w:cs="宋体"/>
                <w:spacing w:val="-4"/>
                <w:sz w:val="22"/>
                <w:szCs w:val="22"/>
              </w:rPr>
              <w:t>特定</w:t>
            </w:r>
          </w:p>
          <w:p w14:paraId="0AA294BA">
            <w:pPr>
              <w:spacing w:before="8" w:line="182" w:lineRule="auto"/>
              <w:ind w:left="114"/>
              <w:rPr>
                <w:rFonts w:ascii="宋体" w:hAnsi="宋体" w:eastAsia="宋体" w:cs="宋体"/>
                <w:sz w:val="22"/>
                <w:szCs w:val="22"/>
              </w:rPr>
            </w:pPr>
            <w:r>
              <w:rPr>
                <w:rFonts w:ascii="宋体" w:hAnsi="宋体" w:eastAsia="宋体" w:cs="宋体"/>
                <w:spacing w:val="-4"/>
                <w:sz w:val="22"/>
                <w:szCs w:val="22"/>
              </w:rPr>
              <w:t>群体</w:t>
            </w:r>
          </w:p>
        </w:tc>
        <w:tc>
          <w:tcPr>
            <w:tcW w:w="647" w:type="dxa"/>
            <w:vAlign w:val="top"/>
          </w:tcPr>
          <w:p w14:paraId="5FAD4069">
            <w:pPr>
              <w:spacing w:before="162" w:line="221" w:lineRule="auto"/>
              <w:ind w:left="119"/>
              <w:rPr>
                <w:rFonts w:ascii="宋体" w:hAnsi="宋体" w:eastAsia="宋体" w:cs="宋体"/>
                <w:sz w:val="22"/>
                <w:szCs w:val="22"/>
              </w:rPr>
            </w:pPr>
            <w:r>
              <w:rPr>
                <w:rFonts w:ascii="宋体" w:hAnsi="宋体" w:eastAsia="宋体" w:cs="宋体"/>
                <w:spacing w:val="-5"/>
                <w:sz w:val="22"/>
                <w:szCs w:val="22"/>
              </w:rPr>
              <w:t>主动</w:t>
            </w:r>
          </w:p>
        </w:tc>
        <w:tc>
          <w:tcPr>
            <w:tcW w:w="647" w:type="dxa"/>
            <w:vAlign w:val="top"/>
          </w:tcPr>
          <w:p w14:paraId="5BD5408F">
            <w:pPr>
              <w:spacing w:before="162" w:line="219" w:lineRule="auto"/>
              <w:jc w:val="right"/>
              <w:rPr>
                <w:rFonts w:ascii="宋体" w:hAnsi="宋体" w:eastAsia="宋体" w:cs="宋体"/>
                <w:sz w:val="22"/>
                <w:szCs w:val="22"/>
              </w:rPr>
            </w:pPr>
            <w:r>
              <w:rPr>
                <w:rFonts w:ascii="宋体" w:hAnsi="宋体" w:eastAsia="宋体" w:cs="宋体"/>
                <w:spacing w:val="-14"/>
                <w:sz w:val="22"/>
                <w:szCs w:val="22"/>
              </w:rPr>
              <w:t>依申</w:t>
            </w:r>
            <w:r>
              <w:rPr>
                <w:rFonts w:ascii="宋体" w:hAnsi="宋体" w:eastAsia="宋体" w:cs="宋体"/>
                <w:spacing w:val="-11"/>
                <w:sz w:val="22"/>
                <w:szCs w:val="22"/>
              </w:rPr>
              <w:t>请</w:t>
            </w:r>
          </w:p>
        </w:tc>
        <w:tc>
          <w:tcPr>
            <w:tcW w:w="647" w:type="dxa"/>
            <w:vAlign w:val="top"/>
          </w:tcPr>
          <w:p w14:paraId="1F6CA866">
            <w:pPr>
              <w:spacing w:before="162" w:line="222" w:lineRule="auto"/>
              <w:ind w:left="121"/>
              <w:rPr>
                <w:rFonts w:ascii="宋体" w:hAnsi="宋体" w:eastAsia="宋体" w:cs="宋体"/>
                <w:sz w:val="22"/>
                <w:szCs w:val="22"/>
              </w:rPr>
            </w:pPr>
            <w:r>
              <w:rPr>
                <w:rFonts w:ascii="宋体" w:hAnsi="宋体" w:eastAsia="宋体" w:cs="宋体"/>
                <w:spacing w:val="-5"/>
                <w:sz w:val="22"/>
                <w:szCs w:val="22"/>
              </w:rPr>
              <w:t>县级</w:t>
            </w:r>
          </w:p>
        </w:tc>
        <w:tc>
          <w:tcPr>
            <w:tcW w:w="657" w:type="dxa"/>
            <w:vAlign w:val="top"/>
          </w:tcPr>
          <w:p w14:paraId="583C127B">
            <w:pPr>
              <w:spacing w:before="162" w:line="222" w:lineRule="auto"/>
              <w:ind w:left="130"/>
              <w:rPr>
                <w:rFonts w:ascii="宋体" w:hAnsi="宋体" w:eastAsia="宋体" w:cs="宋体"/>
                <w:sz w:val="22"/>
                <w:szCs w:val="22"/>
              </w:rPr>
            </w:pPr>
            <w:r>
              <w:rPr>
                <w:rFonts w:ascii="宋体" w:hAnsi="宋体" w:eastAsia="宋体" w:cs="宋体"/>
                <w:spacing w:val="-9"/>
                <w:sz w:val="22"/>
                <w:szCs w:val="22"/>
              </w:rPr>
              <w:t>乡级</w:t>
            </w:r>
          </w:p>
        </w:tc>
      </w:tr>
      <w:tr w14:paraId="1781C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38" w:hRule="atLeast"/>
        </w:trPr>
        <w:tc>
          <w:tcPr>
            <w:tcW w:w="480" w:type="dxa"/>
            <w:vMerge w:val="restart"/>
            <w:vAlign w:val="center"/>
          </w:tcPr>
          <w:p w14:paraId="2D1F5404">
            <w:pPr>
              <w:pStyle w:val="6"/>
              <w:spacing w:before="72" w:line="241" w:lineRule="auto"/>
              <w:ind w:left="197"/>
              <w:jc w:val="both"/>
            </w:pPr>
            <w:r>
              <w:t>7</w:t>
            </w:r>
          </w:p>
        </w:tc>
        <w:tc>
          <w:tcPr>
            <w:tcW w:w="993" w:type="dxa"/>
            <w:vMerge w:val="restart"/>
            <w:vAlign w:val="center"/>
          </w:tcPr>
          <w:p w14:paraId="393A309B">
            <w:pPr>
              <w:pStyle w:val="6"/>
              <w:spacing w:before="72" w:line="222" w:lineRule="auto"/>
              <w:ind w:left="63"/>
              <w:jc w:val="both"/>
            </w:pPr>
            <w:r>
              <w:rPr>
                <w:spacing w:val="-3"/>
              </w:rPr>
              <w:t>教师管理</w:t>
            </w:r>
          </w:p>
        </w:tc>
        <w:tc>
          <w:tcPr>
            <w:tcW w:w="993" w:type="dxa"/>
            <w:vMerge w:val="restart"/>
            <w:tcBorders>
              <w:bottom w:val="nil"/>
            </w:tcBorders>
            <w:vAlign w:val="center"/>
          </w:tcPr>
          <w:p w14:paraId="6EB3751D">
            <w:pPr>
              <w:pStyle w:val="6"/>
              <w:spacing w:before="72" w:line="228" w:lineRule="auto"/>
              <w:ind w:left="287" w:right="265" w:hanging="2"/>
              <w:jc w:val="both"/>
            </w:pPr>
            <w:r>
              <w:rPr>
                <w:spacing w:val="-7"/>
              </w:rPr>
              <w:t>教师</w:t>
            </w:r>
            <w:r>
              <w:rPr>
                <w:spacing w:val="-8"/>
              </w:rPr>
              <w:t>行为</w:t>
            </w:r>
          </w:p>
          <w:p w14:paraId="4B1D2373">
            <w:pPr>
              <w:pStyle w:val="6"/>
              <w:spacing w:line="225" w:lineRule="auto"/>
              <w:ind w:left="285"/>
              <w:jc w:val="both"/>
            </w:pPr>
            <w:r>
              <w:rPr>
                <w:spacing w:val="-7"/>
              </w:rPr>
              <w:t>规范</w:t>
            </w:r>
          </w:p>
        </w:tc>
        <w:tc>
          <w:tcPr>
            <w:tcW w:w="2069" w:type="dxa"/>
            <w:vMerge w:val="restart"/>
            <w:tcBorders>
              <w:bottom w:val="nil"/>
            </w:tcBorders>
            <w:vAlign w:val="center"/>
          </w:tcPr>
          <w:p w14:paraId="15F1E29D">
            <w:pPr>
              <w:pStyle w:val="6"/>
              <w:spacing w:before="71" w:line="229" w:lineRule="auto"/>
              <w:ind w:left="41" w:right="80" w:firstLine="5"/>
              <w:jc w:val="both"/>
            </w:pPr>
            <w:r>
              <w:rPr>
                <w:spacing w:val="-2"/>
                <w:sz w:val="18"/>
                <w:szCs w:val="18"/>
              </w:rPr>
              <w:t>●</w:t>
            </w:r>
            <w:r>
              <w:rPr>
                <w:spacing w:val="-2"/>
              </w:rPr>
              <w:t>教师职业行为准则及违规处理办法</w:t>
            </w:r>
          </w:p>
        </w:tc>
        <w:tc>
          <w:tcPr>
            <w:tcW w:w="1503" w:type="dxa"/>
            <w:vMerge w:val="restart"/>
            <w:tcBorders>
              <w:bottom w:val="nil"/>
            </w:tcBorders>
            <w:vAlign w:val="center"/>
          </w:tcPr>
          <w:p w14:paraId="6130DF9E">
            <w:pPr>
              <w:pStyle w:val="6"/>
              <w:spacing w:before="37" w:line="227" w:lineRule="auto"/>
              <w:ind w:left="40" w:right="134"/>
              <w:jc w:val="both"/>
            </w:pPr>
            <w:r>
              <w:rPr>
                <w:spacing w:val="-2"/>
              </w:rPr>
              <w:t>《中华人民共和国政府信息</w:t>
            </w:r>
            <w:r>
              <w:rPr>
                <w:spacing w:val="-5"/>
              </w:rPr>
              <w:t>公开条例》《</w:t>
            </w:r>
            <w:r>
              <w:rPr>
                <w:spacing w:val="-2"/>
              </w:rPr>
              <w:t>新时代高校教师职业行为十项准则》《新时代中小学教师职业行为十项准则》《新时代幼儿园教师职业行为十项准则》《中小学教师违反职业道德行为</w:t>
            </w:r>
            <w:r>
              <w:rPr>
                <w:spacing w:val="-3"/>
              </w:rPr>
              <w:t>处理办法</w:t>
            </w:r>
          </w:p>
          <w:p w14:paraId="251AB496">
            <w:pPr>
              <w:pStyle w:val="6"/>
              <w:spacing w:line="222" w:lineRule="auto"/>
              <w:ind w:left="46"/>
              <w:jc w:val="both"/>
            </w:pPr>
            <w:r>
              <w:rPr>
                <w:spacing w:val="-3"/>
              </w:rPr>
              <w:t>（2018年修</w:t>
            </w:r>
          </w:p>
          <w:p w14:paraId="1CF4FFAD">
            <w:pPr>
              <w:pStyle w:val="6"/>
              <w:spacing w:before="3" w:line="215" w:lineRule="auto"/>
              <w:ind w:left="41" w:right="134"/>
              <w:jc w:val="both"/>
            </w:pPr>
            <w:r>
              <w:rPr>
                <w:spacing w:val="-2"/>
              </w:rPr>
              <w:t>订）》《幼儿园教师违反职业道德行为处</w:t>
            </w:r>
            <w:r>
              <w:rPr>
                <w:spacing w:val="2"/>
              </w:rPr>
              <w:t>理办法》等</w:t>
            </w:r>
          </w:p>
        </w:tc>
        <w:tc>
          <w:tcPr>
            <w:tcW w:w="868" w:type="dxa"/>
            <w:vMerge w:val="restart"/>
            <w:tcBorders>
              <w:bottom w:val="nil"/>
            </w:tcBorders>
            <w:vAlign w:val="center"/>
          </w:tcPr>
          <w:p w14:paraId="751E7516">
            <w:pPr>
              <w:spacing w:line="263" w:lineRule="auto"/>
              <w:jc w:val="both"/>
              <w:rPr>
                <w:rFonts w:ascii="Arial"/>
                <w:sz w:val="21"/>
              </w:rPr>
            </w:pPr>
          </w:p>
          <w:p w14:paraId="745553DF">
            <w:pPr>
              <w:spacing w:line="263" w:lineRule="auto"/>
              <w:jc w:val="both"/>
              <w:rPr>
                <w:rFonts w:ascii="Arial"/>
                <w:sz w:val="21"/>
              </w:rPr>
            </w:pPr>
          </w:p>
          <w:p w14:paraId="2FCE2200">
            <w:pPr>
              <w:spacing w:line="263" w:lineRule="auto"/>
              <w:jc w:val="both"/>
              <w:rPr>
                <w:rFonts w:ascii="Arial"/>
                <w:sz w:val="21"/>
              </w:rPr>
            </w:pPr>
          </w:p>
          <w:p w14:paraId="6FBE7843">
            <w:pPr>
              <w:spacing w:line="263" w:lineRule="auto"/>
              <w:jc w:val="both"/>
              <w:rPr>
                <w:rFonts w:ascii="Arial"/>
                <w:sz w:val="21"/>
              </w:rPr>
            </w:pPr>
          </w:p>
          <w:p w14:paraId="5CFF9CD6">
            <w:pPr>
              <w:spacing w:line="263" w:lineRule="auto"/>
              <w:jc w:val="both"/>
              <w:rPr>
                <w:rFonts w:ascii="Arial"/>
                <w:sz w:val="21"/>
              </w:rPr>
            </w:pPr>
          </w:p>
          <w:p w14:paraId="655F16DC">
            <w:pPr>
              <w:spacing w:line="263" w:lineRule="auto"/>
              <w:jc w:val="both"/>
              <w:rPr>
                <w:rFonts w:ascii="Arial"/>
                <w:sz w:val="21"/>
              </w:rPr>
            </w:pPr>
          </w:p>
          <w:p w14:paraId="5BBC30F0">
            <w:pPr>
              <w:spacing w:line="263" w:lineRule="auto"/>
              <w:jc w:val="both"/>
              <w:rPr>
                <w:rFonts w:ascii="Arial"/>
                <w:sz w:val="21"/>
              </w:rPr>
            </w:pPr>
          </w:p>
          <w:p w14:paraId="2B2AB516">
            <w:pPr>
              <w:pStyle w:val="6"/>
              <w:spacing w:before="72" w:line="228" w:lineRule="auto"/>
              <w:ind w:left="43" w:right="160"/>
              <w:jc w:val="both"/>
            </w:pPr>
            <w:r>
              <w:rPr>
                <w:spacing w:val="-5"/>
              </w:rPr>
              <w:t>信息形成或者变更之</w:t>
            </w:r>
            <w:r>
              <w:rPr>
                <w:spacing w:val="-3"/>
              </w:rPr>
              <w:t>日起20</w:t>
            </w:r>
            <w:r>
              <w:rPr>
                <w:spacing w:val="-5"/>
              </w:rPr>
              <w:t>个工作</w:t>
            </w:r>
            <w:r>
              <w:rPr>
                <w:spacing w:val="13"/>
              </w:rPr>
              <w:t>日内</w:t>
            </w:r>
          </w:p>
        </w:tc>
        <w:tc>
          <w:tcPr>
            <w:tcW w:w="787" w:type="dxa"/>
            <w:vMerge w:val="restart"/>
            <w:tcBorders>
              <w:bottom w:val="nil"/>
            </w:tcBorders>
            <w:vAlign w:val="center"/>
          </w:tcPr>
          <w:p w14:paraId="16104D7C">
            <w:pPr>
              <w:pStyle w:val="6"/>
              <w:spacing w:before="71" w:line="228" w:lineRule="auto"/>
              <w:ind w:left="45" w:right="78" w:firstLine="8"/>
              <w:jc w:val="both"/>
            </w:pPr>
            <w:r>
              <w:rPr>
                <w:rFonts w:hint="eastAsia"/>
                <w:spacing w:val="-7"/>
                <w:lang w:val="en-US" w:eastAsia="zh-CN"/>
              </w:rPr>
              <w:t>山亭</w:t>
            </w:r>
            <w:r>
              <w:rPr>
                <w:spacing w:val="-7"/>
              </w:rPr>
              <w:t>区</w:t>
            </w:r>
            <w:r>
              <w:rPr>
                <w:spacing w:val="-4"/>
              </w:rPr>
              <w:t>教体局</w:t>
            </w:r>
          </w:p>
        </w:tc>
        <w:tc>
          <w:tcPr>
            <w:tcW w:w="1622" w:type="dxa"/>
            <w:tcBorders>
              <w:bottom w:val="nil"/>
              <w:right w:val="nil"/>
            </w:tcBorders>
            <w:vAlign w:val="top"/>
          </w:tcPr>
          <w:p w14:paraId="66D34281">
            <w:pPr>
              <w:spacing w:line="262" w:lineRule="auto"/>
              <w:rPr>
                <w:rFonts w:ascii="Arial"/>
                <w:sz w:val="21"/>
              </w:rPr>
            </w:pPr>
          </w:p>
          <w:p w14:paraId="77BE0724">
            <w:pPr>
              <w:spacing w:line="262" w:lineRule="auto"/>
              <w:rPr>
                <w:rFonts w:ascii="Arial"/>
                <w:sz w:val="21"/>
              </w:rPr>
            </w:pPr>
          </w:p>
          <w:p w14:paraId="4037BE12">
            <w:pPr>
              <w:spacing w:line="262" w:lineRule="auto"/>
              <w:rPr>
                <w:rFonts w:ascii="Arial"/>
                <w:sz w:val="21"/>
              </w:rPr>
            </w:pPr>
          </w:p>
          <w:p w14:paraId="44CD3426">
            <w:pPr>
              <w:spacing w:line="262" w:lineRule="auto"/>
              <w:rPr>
                <w:rFonts w:ascii="Arial"/>
                <w:sz w:val="21"/>
              </w:rPr>
            </w:pPr>
          </w:p>
          <w:p w14:paraId="166B5372">
            <w:pPr>
              <w:spacing w:line="262" w:lineRule="auto"/>
              <w:rPr>
                <w:rFonts w:ascii="Arial"/>
                <w:sz w:val="21"/>
              </w:rPr>
            </w:pPr>
          </w:p>
          <w:p w14:paraId="546B1DF8">
            <w:pPr>
              <w:spacing w:line="263" w:lineRule="auto"/>
              <w:rPr>
                <w:rFonts w:ascii="Arial"/>
                <w:sz w:val="21"/>
              </w:rPr>
            </w:pPr>
          </w:p>
          <w:p w14:paraId="6ED4E15F">
            <w:pPr>
              <w:pStyle w:val="7"/>
              <w:numPr>
                <w:ilvl w:val="0"/>
                <w:numId w:val="0"/>
              </w:numPr>
              <w:tabs>
                <w:tab w:val="left" w:pos="218"/>
              </w:tabs>
              <w:spacing w:before="73" w:after="0" w:line="285" w:lineRule="exact"/>
              <w:ind w:left="106" w:leftChars="0" w:right="0" w:rightChars="0"/>
              <w:jc w:val="both"/>
              <w:rPr>
                <w:rFonts w:hint="eastAsia" w:ascii="仿宋" w:hAnsi="仿宋" w:eastAsia="仿宋" w:cs="仿宋"/>
                <w:snapToGrid w:val="0"/>
                <w:color w:val="000000"/>
                <w:spacing w:val="-2"/>
                <w:kern w:val="0"/>
                <w:sz w:val="22"/>
                <w:szCs w:val="22"/>
                <w:lang w:val="en-US" w:eastAsia="zh-CN" w:bidi="ar-SA"/>
              </w:rPr>
            </w:pPr>
            <w:r>
              <w:rPr>
                <w:rFonts w:hint="eastAsia" w:ascii="仿宋" w:hAnsi="仿宋" w:eastAsia="仿宋" w:cs="仿宋"/>
                <w:snapToGrid w:val="0"/>
                <w:color w:val="000000"/>
                <w:spacing w:val="-2"/>
                <w:kern w:val="0"/>
                <w:sz w:val="22"/>
                <w:szCs w:val="22"/>
                <w:lang w:val="en-US" w:eastAsia="zh-CN" w:bidi="ar-SA"/>
              </w:rPr>
              <w:t>█区政府网站</w:t>
            </w:r>
          </w:p>
          <w:p w14:paraId="32850347">
            <w:pPr>
              <w:pStyle w:val="7"/>
              <w:numPr>
                <w:ilvl w:val="0"/>
                <w:numId w:val="0"/>
              </w:numPr>
              <w:tabs>
                <w:tab w:val="left" w:pos="218"/>
              </w:tabs>
              <w:spacing w:before="73" w:after="0" w:line="285" w:lineRule="exact"/>
              <w:ind w:left="106" w:leftChars="0" w:right="0" w:rightChars="0"/>
              <w:jc w:val="both"/>
            </w:pPr>
            <w:r>
              <w:rPr>
                <w:rFonts w:hint="eastAsia" w:ascii="仿宋" w:hAnsi="仿宋" w:eastAsia="仿宋" w:cs="仿宋"/>
                <w:snapToGrid w:val="0"/>
                <w:color w:val="000000"/>
                <w:spacing w:val="-2"/>
                <w:kern w:val="0"/>
                <w:sz w:val="22"/>
                <w:szCs w:val="22"/>
                <w:lang w:val="en-US" w:eastAsia="zh-CN" w:bidi="ar-SA"/>
              </w:rPr>
              <w:t>█微信</w:t>
            </w:r>
          </w:p>
        </w:tc>
        <w:tc>
          <w:tcPr>
            <w:tcW w:w="1466" w:type="dxa"/>
            <w:tcBorders>
              <w:left w:val="nil"/>
              <w:bottom w:val="nil"/>
            </w:tcBorders>
            <w:vAlign w:val="top"/>
          </w:tcPr>
          <w:p w14:paraId="56689FE2">
            <w:pPr>
              <w:spacing w:line="262" w:lineRule="auto"/>
              <w:rPr>
                <w:rFonts w:ascii="Arial"/>
                <w:sz w:val="21"/>
              </w:rPr>
            </w:pPr>
          </w:p>
          <w:p w14:paraId="4EA553C7">
            <w:pPr>
              <w:spacing w:line="262" w:lineRule="auto"/>
              <w:rPr>
                <w:rFonts w:ascii="Arial"/>
                <w:sz w:val="21"/>
              </w:rPr>
            </w:pPr>
          </w:p>
          <w:p w14:paraId="4EFCD51D">
            <w:pPr>
              <w:spacing w:line="262" w:lineRule="auto"/>
              <w:rPr>
                <w:rFonts w:ascii="Arial"/>
                <w:sz w:val="21"/>
              </w:rPr>
            </w:pPr>
          </w:p>
          <w:p w14:paraId="1AD244A8">
            <w:pPr>
              <w:spacing w:line="262" w:lineRule="auto"/>
              <w:rPr>
                <w:rFonts w:ascii="Arial"/>
                <w:sz w:val="21"/>
              </w:rPr>
            </w:pPr>
          </w:p>
          <w:p w14:paraId="403080F2">
            <w:pPr>
              <w:spacing w:line="262" w:lineRule="auto"/>
              <w:rPr>
                <w:rFonts w:ascii="Arial"/>
                <w:sz w:val="21"/>
              </w:rPr>
            </w:pPr>
          </w:p>
          <w:p w14:paraId="5C559B00">
            <w:pPr>
              <w:spacing w:line="263" w:lineRule="auto"/>
              <w:rPr>
                <w:rFonts w:ascii="Arial"/>
                <w:sz w:val="21"/>
              </w:rPr>
            </w:pPr>
          </w:p>
          <w:p w14:paraId="23F04D34">
            <w:pPr>
              <w:pStyle w:val="6"/>
              <w:spacing w:before="9" w:line="194" w:lineRule="auto"/>
              <w:ind w:left="126"/>
            </w:pPr>
          </w:p>
        </w:tc>
        <w:tc>
          <w:tcPr>
            <w:tcW w:w="647" w:type="dxa"/>
            <w:vMerge w:val="restart"/>
            <w:tcBorders>
              <w:bottom w:val="nil"/>
            </w:tcBorders>
            <w:vAlign w:val="top"/>
          </w:tcPr>
          <w:p w14:paraId="512DEC9D">
            <w:pPr>
              <w:spacing w:line="251" w:lineRule="auto"/>
              <w:rPr>
                <w:rFonts w:ascii="Arial"/>
                <w:sz w:val="21"/>
              </w:rPr>
            </w:pPr>
          </w:p>
          <w:p w14:paraId="362A2702">
            <w:pPr>
              <w:spacing w:line="251" w:lineRule="auto"/>
              <w:rPr>
                <w:rFonts w:ascii="Arial"/>
                <w:sz w:val="21"/>
              </w:rPr>
            </w:pPr>
          </w:p>
          <w:p w14:paraId="3D77E5BD">
            <w:pPr>
              <w:spacing w:line="251" w:lineRule="auto"/>
              <w:rPr>
                <w:rFonts w:ascii="Arial"/>
                <w:sz w:val="21"/>
              </w:rPr>
            </w:pPr>
          </w:p>
          <w:p w14:paraId="10FF05BE">
            <w:pPr>
              <w:spacing w:line="251" w:lineRule="auto"/>
              <w:rPr>
                <w:rFonts w:ascii="Arial"/>
                <w:sz w:val="21"/>
              </w:rPr>
            </w:pPr>
          </w:p>
          <w:p w14:paraId="011D5F28">
            <w:pPr>
              <w:spacing w:line="251" w:lineRule="auto"/>
              <w:rPr>
                <w:rFonts w:ascii="Arial"/>
                <w:sz w:val="21"/>
              </w:rPr>
            </w:pPr>
          </w:p>
          <w:p w14:paraId="0B84F243">
            <w:pPr>
              <w:spacing w:line="252" w:lineRule="auto"/>
              <w:rPr>
                <w:rFonts w:ascii="Arial"/>
                <w:sz w:val="21"/>
              </w:rPr>
            </w:pPr>
          </w:p>
          <w:p w14:paraId="5CF5587C">
            <w:pPr>
              <w:spacing w:line="252" w:lineRule="auto"/>
              <w:rPr>
                <w:rFonts w:ascii="Arial"/>
                <w:sz w:val="21"/>
              </w:rPr>
            </w:pPr>
          </w:p>
          <w:p w14:paraId="6970E158">
            <w:pPr>
              <w:spacing w:line="252" w:lineRule="auto"/>
              <w:rPr>
                <w:rFonts w:ascii="Arial"/>
                <w:sz w:val="21"/>
              </w:rPr>
            </w:pPr>
          </w:p>
          <w:p w14:paraId="1FD743F7">
            <w:pPr>
              <w:spacing w:line="252" w:lineRule="auto"/>
              <w:rPr>
                <w:rFonts w:ascii="Arial"/>
                <w:sz w:val="21"/>
              </w:rPr>
            </w:pPr>
          </w:p>
          <w:p w14:paraId="19188ECA">
            <w:pPr>
              <w:spacing w:line="252" w:lineRule="auto"/>
              <w:rPr>
                <w:rFonts w:ascii="Arial"/>
                <w:sz w:val="21"/>
              </w:rPr>
            </w:pPr>
          </w:p>
          <w:p w14:paraId="4E686D46">
            <w:pPr>
              <w:pStyle w:val="6"/>
              <w:spacing w:before="71" w:line="289" w:lineRule="exact"/>
              <w:ind w:left="278"/>
            </w:pPr>
            <w:r>
              <w:rPr>
                <w:position w:val="1"/>
              </w:rPr>
              <w:t>√</w:t>
            </w:r>
          </w:p>
        </w:tc>
        <w:tc>
          <w:tcPr>
            <w:tcW w:w="647" w:type="dxa"/>
            <w:vMerge w:val="restart"/>
            <w:tcBorders>
              <w:bottom w:val="nil"/>
            </w:tcBorders>
            <w:vAlign w:val="top"/>
          </w:tcPr>
          <w:p w14:paraId="53CE5EBA">
            <w:pPr>
              <w:rPr>
                <w:rFonts w:ascii="Arial"/>
                <w:sz w:val="21"/>
              </w:rPr>
            </w:pPr>
          </w:p>
        </w:tc>
        <w:tc>
          <w:tcPr>
            <w:tcW w:w="647" w:type="dxa"/>
            <w:vMerge w:val="restart"/>
            <w:tcBorders>
              <w:bottom w:val="nil"/>
            </w:tcBorders>
            <w:vAlign w:val="top"/>
          </w:tcPr>
          <w:p w14:paraId="4493E44B">
            <w:pPr>
              <w:spacing w:line="251" w:lineRule="auto"/>
              <w:rPr>
                <w:rFonts w:ascii="Arial"/>
                <w:sz w:val="21"/>
              </w:rPr>
            </w:pPr>
          </w:p>
          <w:p w14:paraId="48C6C158">
            <w:pPr>
              <w:spacing w:line="251" w:lineRule="auto"/>
              <w:rPr>
                <w:rFonts w:ascii="Arial"/>
                <w:sz w:val="21"/>
              </w:rPr>
            </w:pPr>
          </w:p>
          <w:p w14:paraId="1C14C5C8">
            <w:pPr>
              <w:spacing w:line="251" w:lineRule="auto"/>
              <w:rPr>
                <w:rFonts w:ascii="Arial"/>
                <w:sz w:val="21"/>
              </w:rPr>
            </w:pPr>
          </w:p>
          <w:p w14:paraId="1FBE7552">
            <w:pPr>
              <w:spacing w:line="251" w:lineRule="auto"/>
              <w:rPr>
                <w:rFonts w:ascii="Arial"/>
                <w:sz w:val="21"/>
              </w:rPr>
            </w:pPr>
          </w:p>
          <w:p w14:paraId="6D405DC0">
            <w:pPr>
              <w:spacing w:line="251" w:lineRule="auto"/>
              <w:rPr>
                <w:rFonts w:ascii="Arial"/>
                <w:sz w:val="21"/>
              </w:rPr>
            </w:pPr>
          </w:p>
          <w:p w14:paraId="7F5000D0">
            <w:pPr>
              <w:spacing w:line="252" w:lineRule="auto"/>
              <w:rPr>
                <w:rFonts w:ascii="Arial"/>
                <w:sz w:val="21"/>
              </w:rPr>
            </w:pPr>
          </w:p>
          <w:p w14:paraId="65F7A95C">
            <w:pPr>
              <w:spacing w:line="252" w:lineRule="auto"/>
              <w:rPr>
                <w:rFonts w:ascii="Arial"/>
                <w:sz w:val="21"/>
              </w:rPr>
            </w:pPr>
          </w:p>
          <w:p w14:paraId="4243C348">
            <w:pPr>
              <w:spacing w:line="252" w:lineRule="auto"/>
              <w:rPr>
                <w:rFonts w:ascii="Arial"/>
                <w:sz w:val="21"/>
              </w:rPr>
            </w:pPr>
          </w:p>
          <w:p w14:paraId="54ABCD21">
            <w:pPr>
              <w:spacing w:line="252" w:lineRule="auto"/>
              <w:rPr>
                <w:rFonts w:ascii="Arial"/>
                <w:sz w:val="21"/>
              </w:rPr>
            </w:pPr>
          </w:p>
          <w:p w14:paraId="63627E8A">
            <w:pPr>
              <w:spacing w:line="252" w:lineRule="auto"/>
              <w:rPr>
                <w:rFonts w:ascii="Arial"/>
                <w:sz w:val="21"/>
              </w:rPr>
            </w:pPr>
          </w:p>
          <w:p w14:paraId="48939A68">
            <w:pPr>
              <w:pStyle w:val="6"/>
              <w:spacing w:before="71" w:line="289" w:lineRule="exact"/>
              <w:ind w:left="280"/>
            </w:pPr>
            <w:r>
              <w:rPr>
                <w:position w:val="1"/>
              </w:rPr>
              <w:t>√</w:t>
            </w:r>
          </w:p>
        </w:tc>
        <w:tc>
          <w:tcPr>
            <w:tcW w:w="647" w:type="dxa"/>
            <w:vMerge w:val="restart"/>
            <w:tcBorders>
              <w:bottom w:val="nil"/>
            </w:tcBorders>
            <w:vAlign w:val="top"/>
          </w:tcPr>
          <w:p w14:paraId="2FDE5B08">
            <w:pPr>
              <w:rPr>
                <w:rFonts w:ascii="Arial"/>
                <w:sz w:val="21"/>
              </w:rPr>
            </w:pPr>
          </w:p>
        </w:tc>
        <w:tc>
          <w:tcPr>
            <w:tcW w:w="647" w:type="dxa"/>
            <w:vMerge w:val="restart"/>
            <w:tcBorders>
              <w:bottom w:val="nil"/>
            </w:tcBorders>
            <w:vAlign w:val="top"/>
          </w:tcPr>
          <w:p w14:paraId="765400BB">
            <w:pPr>
              <w:spacing w:line="251" w:lineRule="auto"/>
              <w:rPr>
                <w:rFonts w:ascii="Arial"/>
                <w:sz w:val="21"/>
              </w:rPr>
            </w:pPr>
          </w:p>
          <w:p w14:paraId="7EC133BF">
            <w:pPr>
              <w:spacing w:line="251" w:lineRule="auto"/>
              <w:rPr>
                <w:rFonts w:ascii="Arial"/>
                <w:sz w:val="21"/>
              </w:rPr>
            </w:pPr>
          </w:p>
          <w:p w14:paraId="499C263C">
            <w:pPr>
              <w:spacing w:line="251" w:lineRule="auto"/>
              <w:rPr>
                <w:rFonts w:ascii="Arial"/>
                <w:sz w:val="21"/>
              </w:rPr>
            </w:pPr>
          </w:p>
          <w:p w14:paraId="21692682">
            <w:pPr>
              <w:spacing w:line="251" w:lineRule="auto"/>
              <w:rPr>
                <w:rFonts w:ascii="Arial"/>
                <w:sz w:val="21"/>
              </w:rPr>
            </w:pPr>
          </w:p>
          <w:p w14:paraId="4C9DE3B2">
            <w:pPr>
              <w:spacing w:line="251" w:lineRule="auto"/>
              <w:rPr>
                <w:rFonts w:ascii="Arial"/>
                <w:sz w:val="21"/>
              </w:rPr>
            </w:pPr>
          </w:p>
          <w:p w14:paraId="4BF28ECC">
            <w:pPr>
              <w:spacing w:line="252" w:lineRule="auto"/>
              <w:rPr>
                <w:rFonts w:ascii="Arial"/>
                <w:sz w:val="21"/>
              </w:rPr>
            </w:pPr>
          </w:p>
          <w:p w14:paraId="250E497B">
            <w:pPr>
              <w:spacing w:line="252" w:lineRule="auto"/>
              <w:rPr>
                <w:rFonts w:ascii="Arial"/>
                <w:sz w:val="21"/>
              </w:rPr>
            </w:pPr>
          </w:p>
          <w:p w14:paraId="35A1AA16">
            <w:pPr>
              <w:spacing w:line="252" w:lineRule="auto"/>
              <w:rPr>
                <w:rFonts w:ascii="Arial"/>
                <w:sz w:val="21"/>
              </w:rPr>
            </w:pPr>
          </w:p>
          <w:p w14:paraId="57753EF2">
            <w:pPr>
              <w:spacing w:line="252" w:lineRule="auto"/>
              <w:rPr>
                <w:rFonts w:ascii="Arial"/>
                <w:sz w:val="21"/>
              </w:rPr>
            </w:pPr>
          </w:p>
          <w:p w14:paraId="46CA2A83">
            <w:pPr>
              <w:spacing w:line="252" w:lineRule="auto"/>
              <w:rPr>
                <w:rFonts w:ascii="Arial"/>
                <w:sz w:val="21"/>
              </w:rPr>
            </w:pPr>
          </w:p>
          <w:p w14:paraId="022A658A">
            <w:pPr>
              <w:pStyle w:val="6"/>
              <w:spacing w:before="71" w:line="289" w:lineRule="exact"/>
              <w:ind w:left="282"/>
            </w:pPr>
            <w:r>
              <w:rPr>
                <w:position w:val="1"/>
              </w:rPr>
              <w:t>√</w:t>
            </w:r>
          </w:p>
        </w:tc>
        <w:tc>
          <w:tcPr>
            <w:tcW w:w="657" w:type="dxa"/>
            <w:vMerge w:val="restart"/>
            <w:tcBorders>
              <w:bottom w:val="nil"/>
            </w:tcBorders>
            <w:vAlign w:val="top"/>
          </w:tcPr>
          <w:p w14:paraId="30959C72">
            <w:pPr>
              <w:rPr>
                <w:rFonts w:ascii="Arial"/>
                <w:sz w:val="21"/>
              </w:rPr>
            </w:pPr>
          </w:p>
        </w:tc>
      </w:tr>
      <w:tr w14:paraId="26AA0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1" w:hRule="atLeast"/>
        </w:trPr>
        <w:tc>
          <w:tcPr>
            <w:tcW w:w="480" w:type="dxa"/>
            <w:vMerge w:val="continue"/>
            <w:vAlign w:val="center"/>
          </w:tcPr>
          <w:p w14:paraId="6A076978">
            <w:pPr>
              <w:jc w:val="both"/>
              <w:rPr>
                <w:rFonts w:ascii="Arial"/>
                <w:sz w:val="21"/>
              </w:rPr>
            </w:pPr>
          </w:p>
        </w:tc>
        <w:tc>
          <w:tcPr>
            <w:tcW w:w="993" w:type="dxa"/>
            <w:vMerge w:val="continue"/>
            <w:vAlign w:val="center"/>
          </w:tcPr>
          <w:p w14:paraId="7759B17F">
            <w:pPr>
              <w:jc w:val="both"/>
              <w:rPr>
                <w:rFonts w:ascii="Arial"/>
                <w:sz w:val="21"/>
              </w:rPr>
            </w:pPr>
          </w:p>
        </w:tc>
        <w:tc>
          <w:tcPr>
            <w:tcW w:w="993" w:type="dxa"/>
            <w:vMerge w:val="continue"/>
            <w:tcBorders>
              <w:top w:val="nil"/>
            </w:tcBorders>
            <w:vAlign w:val="center"/>
          </w:tcPr>
          <w:p w14:paraId="5E3A7CF2">
            <w:pPr>
              <w:jc w:val="both"/>
              <w:rPr>
                <w:rFonts w:ascii="Arial"/>
                <w:sz w:val="21"/>
              </w:rPr>
            </w:pPr>
          </w:p>
        </w:tc>
        <w:tc>
          <w:tcPr>
            <w:tcW w:w="2069" w:type="dxa"/>
            <w:vMerge w:val="continue"/>
            <w:tcBorders>
              <w:top w:val="nil"/>
            </w:tcBorders>
            <w:vAlign w:val="center"/>
          </w:tcPr>
          <w:p w14:paraId="1B03C50C">
            <w:pPr>
              <w:jc w:val="both"/>
              <w:rPr>
                <w:rFonts w:ascii="Arial"/>
                <w:sz w:val="21"/>
              </w:rPr>
            </w:pPr>
          </w:p>
        </w:tc>
        <w:tc>
          <w:tcPr>
            <w:tcW w:w="1503" w:type="dxa"/>
            <w:vMerge w:val="continue"/>
            <w:tcBorders>
              <w:top w:val="nil"/>
            </w:tcBorders>
            <w:vAlign w:val="center"/>
          </w:tcPr>
          <w:p w14:paraId="403D8513">
            <w:pPr>
              <w:jc w:val="both"/>
              <w:rPr>
                <w:rFonts w:ascii="Arial"/>
                <w:sz w:val="21"/>
              </w:rPr>
            </w:pPr>
          </w:p>
        </w:tc>
        <w:tc>
          <w:tcPr>
            <w:tcW w:w="868" w:type="dxa"/>
            <w:vMerge w:val="continue"/>
            <w:tcBorders>
              <w:top w:val="nil"/>
            </w:tcBorders>
            <w:vAlign w:val="center"/>
          </w:tcPr>
          <w:p w14:paraId="3CA49767">
            <w:pPr>
              <w:jc w:val="both"/>
              <w:rPr>
                <w:rFonts w:ascii="Arial"/>
                <w:sz w:val="21"/>
              </w:rPr>
            </w:pPr>
          </w:p>
        </w:tc>
        <w:tc>
          <w:tcPr>
            <w:tcW w:w="787" w:type="dxa"/>
            <w:vMerge w:val="continue"/>
            <w:tcBorders>
              <w:top w:val="nil"/>
            </w:tcBorders>
            <w:vAlign w:val="center"/>
          </w:tcPr>
          <w:p w14:paraId="70746DDD">
            <w:pPr>
              <w:jc w:val="both"/>
              <w:rPr>
                <w:rFonts w:ascii="Arial"/>
                <w:sz w:val="21"/>
              </w:rPr>
            </w:pPr>
          </w:p>
        </w:tc>
        <w:tc>
          <w:tcPr>
            <w:tcW w:w="3088" w:type="dxa"/>
            <w:gridSpan w:val="2"/>
            <w:tcBorders>
              <w:top w:val="nil"/>
            </w:tcBorders>
            <w:vAlign w:val="top"/>
          </w:tcPr>
          <w:p w14:paraId="22600D2B">
            <w:pPr>
              <w:pStyle w:val="6"/>
              <w:spacing w:before="4" w:line="222" w:lineRule="auto"/>
              <w:ind w:left="60"/>
            </w:pPr>
          </w:p>
        </w:tc>
        <w:tc>
          <w:tcPr>
            <w:tcW w:w="647" w:type="dxa"/>
            <w:vMerge w:val="continue"/>
            <w:tcBorders>
              <w:top w:val="nil"/>
            </w:tcBorders>
            <w:vAlign w:val="top"/>
          </w:tcPr>
          <w:p w14:paraId="25F47224">
            <w:pPr>
              <w:rPr>
                <w:rFonts w:ascii="Arial"/>
                <w:sz w:val="21"/>
              </w:rPr>
            </w:pPr>
          </w:p>
        </w:tc>
        <w:tc>
          <w:tcPr>
            <w:tcW w:w="647" w:type="dxa"/>
            <w:vMerge w:val="continue"/>
            <w:tcBorders>
              <w:top w:val="nil"/>
            </w:tcBorders>
            <w:vAlign w:val="top"/>
          </w:tcPr>
          <w:p w14:paraId="750AB844">
            <w:pPr>
              <w:rPr>
                <w:rFonts w:ascii="Arial"/>
                <w:sz w:val="21"/>
              </w:rPr>
            </w:pPr>
          </w:p>
        </w:tc>
        <w:tc>
          <w:tcPr>
            <w:tcW w:w="647" w:type="dxa"/>
            <w:vMerge w:val="continue"/>
            <w:tcBorders>
              <w:top w:val="nil"/>
            </w:tcBorders>
            <w:vAlign w:val="top"/>
          </w:tcPr>
          <w:p w14:paraId="46697234">
            <w:pPr>
              <w:rPr>
                <w:rFonts w:ascii="Arial"/>
                <w:sz w:val="21"/>
              </w:rPr>
            </w:pPr>
          </w:p>
        </w:tc>
        <w:tc>
          <w:tcPr>
            <w:tcW w:w="647" w:type="dxa"/>
            <w:vMerge w:val="continue"/>
            <w:tcBorders>
              <w:top w:val="nil"/>
            </w:tcBorders>
            <w:vAlign w:val="top"/>
          </w:tcPr>
          <w:p w14:paraId="7538A977">
            <w:pPr>
              <w:rPr>
                <w:rFonts w:ascii="Arial"/>
                <w:sz w:val="21"/>
              </w:rPr>
            </w:pPr>
          </w:p>
        </w:tc>
        <w:tc>
          <w:tcPr>
            <w:tcW w:w="647" w:type="dxa"/>
            <w:vMerge w:val="continue"/>
            <w:tcBorders>
              <w:top w:val="nil"/>
            </w:tcBorders>
            <w:vAlign w:val="top"/>
          </w:tcPr>
          <w:p w14:paraId="04188BBD">
            <w:pPr>
              <w:rPr>
                <w:rFonts w:ascii="Arial"/>
                <w:sz w:val="21"/>
              </w:rPr>
            </w:pPr>
          </w:p>
        </w:tc>
        <w:tc>
          <w:tcPr>
            <w:tcW w:w="657" w:type="dxa"/>
            <w:vMerge w:val="continue"/>
            <w:tcBorders>
              <w:top w:val="nil"/>
            </w:tcBorders>
            <w:vAlign w:val="top"/>
          </w:tcPr>
          <w:p w14:paraId="7ACCDE26">
            <w:pPr>
              <w:rPr>
                <w:rFonts w:ascii="Arial"/>
                <w:sz w:val="21"/>
              </w:rPr>
            </w:pPr>
          </w:p>
        </w:tc>
      </w:tr>
      <w:tr w14:paraId="375E5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4" w:hRule="atLeast"/>
        </w:trPr>
        <w:tc>
          <w:tcPr>
            <w:tcW w:w="480" w:type="dxa"/>
            <w:vMerge w:val="continue"/>
            <w:vAlign w:val="center"/>
          </w:tcPr>
          <w:p w14:paraId="7212842D">
            <w:pPr>
              <w:jc w:val="both"/>
              <w:rPr>
                <w:rFonts w:ascii="Arial"/>
                <w:sz w:val="21"/>
              </w:rPr>
            </w:pPr>
          </w:p>
        </w:tc>
        <w:tc>
          <w:tcPr>
            <w:tcW w:w="993" w:type="dxa"/>
            <w:vMerge w:val="continue"/>
            <w:vAlign w:val="center"/>
          </w:tcPr>
          <w:p w14:paraId="234CCEF1">
            <w:pPr>
              <w:jc w:val="both"/>
              <w:rPr>
                <w:rFonts w:ascii="Arial"/>
                <w:sz w:val="21"/>
              </w:rPr>
            </w:pPr>
          </w:p>
        </w:tc>
        <w:tc>
          <w:tcPr>
            <w:tcW w:w="993" w:type="dxa"/>
            <w:vMerge w:val="restart"/>
            <w:tcBorders>
              <w:bottom w:val="nil"/>
            </w:tcBorders>
            <w:vAlign w:val="center"/>
          </w:tcPr>
          <w:p w14:paraId="78A39B85">
            <w:pPr>
              <w:jc w:val="center"/>
              <w:rPr>
                <w:rFonts w:hint="default" w:ascii="Arial" w:eastAsia="宋体"/>
                <w:sz w:val="21"/>
                <w:lang w:val="en-US" w:eastAsia="zh-CN"/>
              </w:rPr>
            </w:pPr>
            <w:r>
              <w:rPr>
                <w:rFonts w:hint="eastAsia" w:ascii="仿宋" w:hAnsi="仿宋" w:eastAsia="仿宋" w:cs="仿宋"/>
                <w:snapToGrid w:val="0"/>
                <w:color w:val="000000"/>
                <w:spacing w:val="-3"/>
                <w:kern w:val="0"/>
                <w:sz w:val="22"/>
                <w:szCs w:val="22"/>
                <w:lang w:val="en-US" w:eastAsia="zh-CN" w:bidi="ar-SA"/>
              </w:rPr>
              <w:t>教师评优评选</w:t>
            </w:r>
          </w:p>
        </w:tc>
        <w:tc>
          <w:tcPr>
            <w:tcW w:w="2069" w:type="dxa"/>
            <w:vMerge w:val="restart"/>
            <w:tcBorders>
              <w:bottom w:val="nil"/>
            </w:tcBorders>
            <w:vAlign w:val="center"/>
          </w:tcPr>
          <w:p w14:paraId="5A3475EE">
            <w:pPr>
              <w:pStyle w:val="6"/>
              <w:spacing w:before="72" w:line="227" w:lineRule="auto"/>
              <w:ind w:left="49" w:right="41" w:hanging="2"/>
              <w:jc w:val="both"/>
            </w:pPr>
            <w:r>
              <w:rPr>
                <w:spacing w:val="-2"/>
                <w:sz w:val="18"/>
                <w:szCs w:val="18"/>
              </w:rPr>
              <w:t>●</w:t>
            </w:r>
            <w:r>
              <w:rPr>
                <w:spacing w:val="-2"/>
              </w:rPr>
              <w:t>任教30年乡村教师以上教师申请荣誉证</w:t>
            </w:r>
            <w:r>
              <w:rPr>
                <w:spacing w:val="-5"/>
              </w:rPr>
              <w:t>书相关政策</w:t>
            </w:r>
          </w:p>
        </w:tc>
        <w:tc>
          <w:tcPr>
            <w:tcW w:w="1503" w:type="dxa"/>
            <w:vMerge w:val="restart"/>
            <w:tcBorders>
              <w:bottom w:val="nil"/>
            </w:tcBorders>
            <w:vAlign w:val="center"/>
          </w:tcPr>
          <w:p w14:paraId="23563571">
            <w:pPr>
              <w:pStyle w:val="6"/>
              <w:spacing w:before="44" w:line="221" w:lineRule="auto"/>
              <w:ind w:left="40" w:right="136"/>
              <w:jc w:val="both"/>
            </w:pPr>
            <w:r>
              <w:rPr>
                <w:spacing w:val="-2"/>
              </w:rPr>
              <w:t>《中华人民共和国政府信息</w:t>
            </w:r>
            <w:r>
              <w:rPr>
                <w:spacing w:val="-5"/>
              </w:rPr>
              <w:t>公开条例》《</w:t>
            </w:r>
            <w:r>
              <w:rPr>
                <w:spacing w:val="-2"/>
              </w:rPr>
              <w:t>关于做好乡村学校从教30年教师荣誉证书颁发工作的通</w:t>
            </w:r>
            <w:r>
              <w:rPr>
                <w:spacing w:val="-7"/>
              </w:rPr>
              <w:t>知》</w:t>
            </w:r>
          </w:p>
        </w:tc>
        <w:tc>
          <w:tcPr>
            <w:tcW w:w="868" w:type="dxa"/>
            <w:vMerge w:val="restart"/>
            <w:tcBorders>
              <w:bottom w:val="nil"/>
            </w:tcBorders>
            <w:vAlign w:val="center"/>
          </w:tcPr>
          <w:p w14:paraId="475122C0">
            <w:pPr>
              <w:pStyle w:val="6"/>
              <w:spacing w:before="307" w:line="222" w:lineRule="auto"/>
              <w:ind w:left="43"/>
              <w:jc w:val="both"/>
            </w:pPr>
            <w:r>
              <w:rPr>
                <w:spacing w:val="-5"/>
              </w:rPr>
              <w:t>信息形</w:t>
            </w:r>
          </w:p>
          <w:p w14:paraId="77A60FAC">
            <w:pPr>
              <w:pStyle w:val="6"/>
              <w:spacing w:before="6" w:line="223" w:lineRule="auto"/>
              <w:ind w:left="46"/>
              <w:jc w:val="both"/>
            </w:pPr>
            <w:r>
              <w:rPr>
                <w:spacing w:val="-6"/>
              </w:rPr>
              <w:t>成或者</w:t>
            </w:r>
          </w:p>
          <w:p w14:paraId="70AE947C">
            <w:pPr>
              <w:pStyle w:val="6"/>
              <w:spacing w:before="6" w:line="228" w:lineRule="auto"/>
              <w:ind w:left="44" w:right="160" w:firstLine="6"/>
              <w:jc w:val="both"/>
            </w:pPr>
            <w:r>
              <w:rPr>
                <w:spacing w:val="-7"/>
              </w:rPr>
              <w:t>变更之</w:t>
            </w:r>
            <w:r>
              <w:rPr>
                <w:spacing w:val="-3"/>
              </w:rPr>
              <w:t>日起20</w:t>
            </w:r>
            <w:r>
              <w:rPr>
                <w:spacing w:val="-5"/>
              </w:rPr>
              <w:t>个工作</w:t>
            </w:r>
            <w:r>
              <w:rPr>
                <w:spacing w:val="13"/>
              </w:rPr>
              <w:t>日内</w:t>
            </w:r>
          </w:p>
        </w:tc>
        <w:tc>
          <w:tcPr>
            <w:tcW w:w="787" w:type="dxa"/>
            <w:vMerge w:val="restart"/>
            <w:tcBorders>
              <w:bottom w:val="nil"/>
            </w:tcBorders>
            <w:vAlign w:val="center"/>
          </w:tcPr>
          <w:p w14:paraId="75FDB8E4">
            <w:pPr>
              <w:pStyle w:val="6"/>
              <w:spacing w:before="72" w:line="229" w:lineRule="auto"/>
              <w:ind w:right="78"/>
              <w:jc w:val="both"/>
            </w:pPr>
            <w:r>
              <w:rPr>
                <w:rFonts w:hint="eastAsia"/>
                <w:spacing w:val="-7"/>
                <w:lang w:val="en-US" w:eastAsia="zh-CN"/>
              </w:rPr>
              <w:t>山亭</w:t>
            </w:r>
            <w:r>
              <w:rPr>
                <w:spacing w:val="-7"/>
              </w:rPr>
              <w:t>区</w:t>
            </w:r>
            <w:r>
              <w:rPr>
                <w:spacing w:val="-4"/>
              </w:rPr>
              <w:t>教体局</w:t>
            </w:r>
          </w:p>
        </w:tc>
        <w:tc>
          <w:tcPr>
            <w:tcW w:w="1622" w:type="dxa"/>
            <w:tcBorders>
              <w:bottom w:val="nil"/>
              <w:right w:val="nil"/>
            </w:tcBorders>
            <w:vAlign w:val="top"/>
          </w:tcPr>
          <w:p w14:paraId="436C45F6">
            <w:pPr>
              <w:pStyle w:val="6"/>
              <w:spacing w:before="6" w:line="188" w:lineRule="auto"/>
              <w:ind w:left="60"/>
            </w:pPr>
          </w:p>
        </w:tc>
        <w:tc>
          <w:tcPr>
            <w:tcW w:w="1466" w:type="dxa"/>
            <w:tcBorders>
              <w:left w:val="nil"/>
              <w:bottom w:val="nil"/>
            </w:tcBorders>
            <w:vAlign w:val="top"/>
          </w:tcPr>
          <w:p w14:paraId="48FBFC24">
            <w:pPr>
              <w:pStyle w:val="6"/>
              <w:spacing w:before="9" w:line="188" w:lineRule="auto"/>
              <w:ind w:left="126"/>
            </w:pPr>
          </w:p>
        </w:tc>
        <w:tc>
          <w:tcPr>
            <w:tcW w:w="647" w:type="dxa"/>
            <w:vMerge w:val="restart"/>
            <w:tcBorders>
              <w:bottom w:val="nil"/>
            </w:tcBorders>
            <w:vAlign w:val="top"/>
          </w:tcPr>
          <w:p w14:paraId="033AE588">
            <w:pPr>
              <w:spacing w:line="303" w:lineRule="auto"/>
              <w:rPr>
                <w:rFonts w:ascii="Arial"/>
                <w:sz w:val="21"/>
              </w:rPr>
            </w:pPr>
          </w:p>
          <w:p w14:paraId="13429343">
            <w:pPr>
              <w:spacing w:line="303" w:lineRule="auto"/>
              <w:rPr>
                <w:rFonts w:ascii="Arial"/>
                <w:sz w:val="21"/>
              </w:rPr>
            </w:pPr>
          </w:p>
          <w:p w14:paraId="26AD2B5D">
            <w:pPr>
              <w:spacing w:line="304" w:lineRule="auto"/>
              <w:rPr>
                <w:rFonts w:ascii="Arial"/>
                <w:sz w:val="21"/>
              </w:rPr>
            </w:pPr>
          </w:p>
          <w:p w14:paraId="568D385B">
            <w:pPr>
              <w:pStyle w:val="6"/>
              <w:spacing w:before="71" w:line="289" w:lineRule="exact"/>
              <w:ind w:left="278"/>
            </w:pPr>
            <w:r>
              <w:rPr>
                <w:position w:val="1"/>
              </w:rPr>
              <w:t>√</w:t>
            </w:r>
          </w:p>
        </w:tc>
        <w:tc>
          <w:tcPr>
            <w:tcW w:w="647" w:type="dxa"/>
            <w:vMerge w:val="restart"/>
            <w:tcBorders>
              <w:bottom w:val="nil"/>
            </w:tcBorders>
            <w:vAlign w:val="top"/>
          </w:tcPr>
          <w:p w14:paraId="5892B1E3">
            <w:pPr>
              <w:rPr>
                <w:rFonts w:ascii="Arial"/>
                <w:sz w:val="21"/>
              </w:rPr>
            </w:pPr>
          </w:p>
        </w:tc>
        <w:tc>
          <w:tcPr>
            <w:tcW w:w="647" w:type="dxa"/>
            <w:vMerge w:val="restart"/>
            <w:tcBorders>
              <w:bottom w:val="nil"/>
            </w:tcBorders>
            <w:vAlign w:val="top"/>
          </w:tcPr>
          <w:p w14:paraId="5ED4735D">
            <w:pPr>
              <w:spacing w:line="303" w:lineRule="auto"/>
              <w:rPr>
                <w:rFonts w:ascii="Arial"/>
                <w:sz w:val="21"/>
              </w:rPr>
            </w:pPr>
          </w:p>
          <w:p w14:paraId="1EA900B5">
            <w:pPr>
              <w:spacing w:line="303" w:lineRule="auto"/>
              <w:rPr>
                <w:rFonts w:ascii="Arial"/>
                <w:sz w:val="21"/>
              </w:rPr>
            </w:pPr>
          </w:p>
          <w:p w14:paraId="2838C738">
            <w:pPr>
              <w:spacing w:line="304" w:lineRule="auto"/>
              <w:rPr>
                <w:rFonts w:ascii="Arial"/>
                <w:sz w:val="21"/>
              </w:rPr>
            </w:pPr>
          </w:p>
          <w:p w14:paraId="2692A604">
            <w:pPr>
              <w:pStyle w:val="6"/>
              <w:spacing w:before="71" w:line="289" w:lineRule="exact"/>
              <w:ind w:left="280"/>
            </w:pPr>
            <w:r>
              <w:rPr>
                <w:position w:val="1"/>
              </w:rPr>
              <w:t>√</w:t>
            </w:r>
          </w:p>
        </w:tc>
        <w:tc>
          <w:tcPr>
            <w:tcW w:w="647" w:type="dxa"/>
            <w:vMerge w:val="restart"/>
            <w:tcBorders>
              <w:bottom w:val="nil"/>
            </w:tcBorders>
            <w:vAlign w:val="top"/>
          </w:tcPr>
          <w:p w14:paraId="588AA3CF">
            <w:pPr>
              <w:rPr>
                <w:rFonts w:ascii="Arial"/>
                <w:sz w:val="21"/>
              </w:rPr>
            </w:pPr>
          </w:p>
        </w:tc>
        <w:tc>
          <w:tcPr>
            <w:tcW w:w="647" w:type="dxa"/>
            <w:vMerge w:val="restart"/>
            <w:tcBorders>
              <w:bottom w:val="nil"/>
            </w:tcBorders>
            <w:vAlign w:val="top"/>
          </w:tcPr>
          <w:p w14:paraId="6F688E11">
            <w:pPr>
              <w:spacing w:line="303" w:lineRule="auto"/>
              <w:rPr>
                <w:rFonts w:ascii="Arial"/>
                <w:sz w:val="21"/>
              </w:rPr>
            </w:pPr>
          </w:p>
          <w:p w14:paraId="79E06562">
            <w:pPr>
              <w:spacing w:line="303" w:lineRule="auto"/>
              <w:rPr>
                <w:rFonts w:ascii="Arial"/>
                <w:sz w:val="21"/>
              </w:rPr>
            </w:pPr>
          </w:p>
          <w:p w14:paraId="3EEA7348">
            <w:pPr>
              <w:spacing w:line="304" w:lineRule="auto"/>
              <w:rPr>
                <w:rFonts w:ascii="Arial"/>
                <w:sz w:val="21"/>
              </w:rPr>
            </w:pPr>
          </w:p>
          <w:p w14:paraId="48273883">
            <w:pPr>
              <w:pStyle w:val="6"/>
              <w:spacing w:before="71" w:line="289" w:lineRule="exact"/>
              <w:ind w:left="282"/>
            </w:pPr>
            <w:r>
              <w:rPr>
                <w:position w:val="1"/>
              </w:rPr>
              <w:t>√</w:t>
            </w:r>
          </w:p>
        </w:tc>
        <w:tc>
          <w:tcPr>
            <w:tcW w:w="657" w:type="dxa"/>
            <w:vMerge w:val="restart"/>
            <w:tcBorders>
              <w:bottom w:val="nil"/>
            </w:tcBorders>
            <w:vAlign w:val="top"/>
          </w:tcPr>
          <w:p w14:paraId="343D406C">
            <w:pPr>
              <w:rPr>
                <w:rFonts w:ascii="Arial"/>
                <w:sz w:val="21"/>
              </w:rPr>
            </w:pPr>
          </w:p>
        </w:tc>
      </w:tr>
      <w:tr w14:paraId="67FD5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7" w:hRule="atLeast"/>
        </w:trPr>
        <w:tc>
          <w:tcPr>
            <w:tcW w:w="480" w:type="dxa"/>
            <w:vMerge w:val="continue"/>
            <w:tcBorders>
              <w:bottom w:val="single" w:color="auto" w:sz="4" w:space="0"/>
            </w:tcBorders>
            <w:vAlign w:val="top"/>
          </w:tcPr>
          <w:p w14:paraId="2D69D65C">
            <w:pPr>
              <w:rPr>
                <w:rFonts w:ascii="Arial"/>
                <w:sz w:val="21"/>
              </w:rPr>
            </w:pPr>
          </w:p>
        </w:tc>
        <w:tc>
          <w:tcPr>
            <w:tcW w:w="993" w:type="dxa"/>
            <w:vMerge w:val="continue"/>
            <w:tcBorders>
              <w:bottom w:val="single" w:color="auto" w:sz="4" w:space="0"/>
            </w:tcBorders>
            <w:vAlign w:val="top"/>
          </w:tcPr>
          <w:p w14:paraId="1C34F800">
            <w:pPr>
              <w:rPr>
                <w:rFonts w:ascii="Arial"/>
                <w:sz w:val="21"/>
              </w:rPr>
            </w:pPr>
          </w:p>
        </w:tc>
        <w:tc>
          <w:tcPr>
            <w:tcW w:w="993" w:type="dxa"/>
            <w:vMerge w:val="continue"/>
            <w:tcBorders>
              <w:top w:val="nil"/>
              <w:bottom w:val="single" w:color="auto" w:sz="4" w:space="0"/>
            </w:tcBorders>
            <w:vAlign w:val="top"/>
          </w:tcPr>
          <w:p w14:paraId="277917D4">
            <w:pPr>
              <w:rPr>
                <w:rFonts w:ascii="Arial"/>
                <w:sz w:val="21"/>
              </w:rPr>
            </w:pPr>
          </w:p>
        </w:tc>
        <w:tc>
          <w:tcPr>
            <w:tcW w:w="2069" w:type="dxa"/>
            <w:vMerge w:val="continue"/>
            <w:tcBorders>
              <w:top w:val="nil"/>
            </w:tcBorders>
            <w:vAlign w:val="top"/>
          </w:tcPr>
          <w:p w14:paraId="68BC7302">
            <w:pPr>
              <w:rPr>
                <w:rFonts w:ascii="Arial"/>
                <w:sz w:val="21"/>
              </w:rPr>
            </w:pPr>
          </w:p>
        </w:tc>
        <w:tc>
          <w:tcPr>
            <w:tcW w:w="1503" w:type="dxa"/>
            <w:vMerge w:val="continue"/>
            <w:tcBorders>
              <w:top w:val="nil"/>
            </w:tcBorders>
            <w:vAlign w:val="top"/>
          </w:tcPr>
          <w:p w14:paraId="05FE3DD7">
            <w:pPr>
              <w:rPr>
                <w:rFonts w:ascii="Arial"/>
                <w:sz w:val="21"/>
              </w:rPr>
            </w:pPr>
          </w:p>
        </w:tc>
        <w:tc>
          <w:tcPr>
            <w:tcW w:w="868" w:type="dxa"/>
            <w:vMerge w:val="continue"/>
            <w:tcBorders>
              <w:top w:val="nil"/>
            </w:tcBorders>
            <w:vAlign w:val="top"/>
          </w:tcPr>
          <w:p w14:paraId="7EFBDFF0">
            <w:pPr>
              <w:rPr>
                <w:rFonts w:ascii="Arial"/>
                <w:sz w:val="21"/>
              </w:rPr>
            </w:pPr>
          </w:p>
        </w:tc>
        <w:tc>
          <w:tcPr>
            <w:tcW w:w="787" w:type="dxa"/>
            <w:vMerge w:val="continue"/>
            <w:tcBorders>
              <w:top w:val="nil"/>
            </w:tcBorders>
            <w:vAlign w:val="top"/>
          </w:tcPr>
          <w:p w14:paraId="67C6168C">
            <w:pPr>
              <w:rPr>
                <w:rFonts w:ascii="Arial"/>
                <w:sz w:val="21"/>
              </w:rPr>
            </w:pPr>
          </w:p>
        </w:tc>
        <w:tc>
          <w:tcPr>
            <w:tcW w:w="3088" w:type="dxa"/>
            <w:gridSpan w:val="2"/>
            <w:tcBorders>
              <w:top w:val="nil"/>
            </w:tcBorders>
            <w:vAlign w:val="top"/>
          </w:tcPr>
          <w:p w14:paraId="490714CD">
            <w:pPr>
              <w:pStyle w:val="7"/>
              <w:numPr>
                <w:ilvl w:val="0"/>
                <w:numId w:val="0"/>
              </w:numPr>
              <w:tabs>
                <w:tab w:val="left" w:pos="218"/>
              </w:tabs>
              <w:spacing w:before="73" w:after="0" w:line="285" w:lineRule="exact"/>
              <w:ind w:left="106" w:leftChars="0" w:right="0" w:rightChars="0"/>
              <w:jc w:val="both"/>
              <w:rPr>
                <w:rFonts w:hint="eastAsia" w:ascii="仿宋" w:hAnsi="仿宋" w:eastAsia="仿宋" w:cs="仿宋"/>
                <w:snapToGrid w:val="0"/>
                <w:color w:val="000000"/>
                <w:spacing w:val="-2"/>
                <w:kern w:val="0"/>
                <w:sz w:val="22"/>
                <w:szCs w:val="22"/>
                <w:lang w:val="en-US" w:eastAsia="zh-CN" w:bidi="ar-SA"/>
              </w:rPr>
            </w:pPr>
            <w:r>
              <w:rPr>
                <w:rFonts w:hint="eastAsia" w:ascii="仿宋" w:hAnsi="仿宋" w:eastAsia="仿宋" w:cs="仿宋"/>
                <w:snapToGrid w:val="0"/>
                <w:color w:val="000000"/>
                <w:spacing w:val="-2"/>
                <w:kern w:val="0"/>
                <w:sz w:val="22"/>
                <w:szCs w:val="22"/>
                <w:lang w:val="en-US" w:eastAsia="zh-CN" w:bidi="ar-SA"/>
              </w:rPr>
              <w:t>█区政府网站</w:t>
            </w:r>
          </w:p>
          <w:p w14:paraId="1FB405E0">
            <w:pPr>
              <w:pStyle w:val="6"/>
              <w:spacing w:before="5" w:line="181" w:lineRule="auto"/>
              <w:ind w:left="60"/>
            </w:pPr>
          </w:p>
        </w:tc>
        <w:tc>
          <w:tcPr>
            <w:tcW w:w="647" w:type="dxa"/>
            <w:vMerge w:val="continue"/>
            <w:tcBorders>
              <w:top w:val="nil"/>
            </w:tcBorders>
            <w:vAlign w:val="top"/>
          </w:tcPr>
          <w:p w14:paraId="5E864724">
            <w:pPr>
              <w:rPr>
                <w:rFonts w:ascii="Arial"/>
                <w:sz w:val="21"/>
              </w:rPr>
            </w:pPr>
          </w:p>
        </w:tc>
        <w:tc>
          <w:tcPr>
            <w:tcW w:w="647" w:type="dxa"/>
            <w:vMerge w:val="continue"/>
            <w:tcBorders>
              <w:top w:val="nil"/>
            </w:tcBorders>
            <w:vAlign w:val="top"/>
          </w:tcPr>
          <w:p w14:paraId="509CD416">
            <w:pPr>
              <w:rPr>
                <w:rFonts w:ascii="Arial"/>
                <w:sz w:val="21"/>
              </w:rPr>
            </w:pPr>
          </w:p>
        </w:tc>
        <w:tc>
          <w:tcPr>
            <w:tcW w:w="647" w:type="dxa"/>
            <w:vMerge w:val="continue"/>
            <w:tcBorders>
              <w:top w:val="nil"/>
            </w:tcBorders>
            <w:vAlign w:val="top"/>
          </w:tcPr>
          <w:p w14:paraId="284B9509">
            <w:pPr>
              <w:rPr>
                <w:rFonts w:ascii="Arial"/>
                <w:sz w:val="21"/>
              </w:rPr>
            </w:pPr>
          </w:p>
        </w:tc>
        <w:tc>
          <w:tcPr>
            <w:tcW w:w="647" w:type="dxa"/>
            <w:vMerge w:val="continue"/>
            <w:tcBorders>
              <w:top w:val="nil"/>
            </w:tcBorders>
            <w:vAlign w:val="top"/>
          </w:tcPr>
          <w:p w14:paraId="1A8D2AC3">
            <w:pPr>
              <w:rPr>
                <w:rFonts w:ascii="Arial"/>
                <w:sz w:val="21"/>
              </w:rPr>
            </w:pPr>
          </w:p>
        </w:tc>
        <w:tc>
          <w:tcPr>
            <w:tcW w:w="647" w:type="dxa"/>
            <w:vMerge w:val="continue"/>
            <w:tcBorders>
              <w:top w:val="nil"/>
            </w:tcBorders>
            <w:vAlign w:val="top"/>
          </w:tcPr>
          <w:p w14:paraId="4CB54EEB">
            <w:pPr>
              <w:rPr>
                <w:rFonts w:ascii="Arial"/>
                <w:sz w:val="21"/>
              </w:rPr>
            </w:pPr>
          </w:p>
        </w:tc>
        <w:tc>
          <w:tcPr>
            <w:tcW w:w="657" w:type="dxa"/>
            <w:vMerge w:val="continue"/>
            <w:tcBorders>
              <w:top w:val="nil"/>
            </w:tcBorders>
            <w:vAlign w:val="top"/>
          </w:tcPr>
          <w:p w14:paraId="28A70228">
            <w:pPr>
              <w:rPr>
                <w:rFonts w:ascii="Arial"/>
                <w:sz w:val="21"/>
              </w:rPr>
            </w:pPr>
          </w:p>
        </w:tc>
      </w:tr>
    </w:tbl>
    <w:p w14:paraId="5CD2800D">
      <w:pPr>
        <w:rPr>
          <w:rFonts w:ascii="Arial"/>
          <w:sz w:val="21"/>
        </w:rPr>
      </w:pPr>
    </w:p>
    <w:p w14:paraId="60A472DC">
      <w:pPr>
        <w:rPr>
          <w:rFonts w:ascii="Arial" w:hAnsi="Arial" w:eastAsia="Arial" w:cs="Arial"/>
          <w:sz w:val="21"/>
          <w:szCs w:val="21"/>
        </w:rPr>
        <w:sectPr>
          <w:footerReference r:id="rId10" w:type="default"/>
          <w:pgSz w:w="16837" w:h="11905"/>
          <w:pgMar w:top="1011" w:right="1083" w:bottom="707" w:left="1065" w:header="0" w:footer="445" w:gutter="0"/>
          <w:cols w:space="720" w:num="1"/>
        </w:sectPr>
      </w:pPr>
    </w:p>
    <w:p w14:paraId="39638E15">
      <w:pPr>
        <w:spacing w:line="53" w:lineRule="exact"/>
      </w:pPr>
    </w:p>
    <w:tbl>
      <w:tblPr>
        <w:tblStyle w:val="5"/>
        <w:tblW w:w="1467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80"/>
        <w:gridCol w:w="993"/>
        <w:gridCol w:w="993"/>
        <w:gridCol w:w="2069"/>
        <w:gridCol w:w="1503"/>
        <w:gridCol w:w="868"/>
        <w:gridCol w:w="787"/>
        <w:gridCol w:w="3088"/>
        <w:gridCol w:w="647"/>
        <w:gridCol w:w="647"/>
        <w:gridCol w:w="647"/>
        <w:gridCol w:w="647"/>
        <w:gridCol w:w="647"/>
        <w:gridCol w:w="657"/>
      </w:tblGrid>
      <w:tr w14:paraId="49687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480" w:type="dxa"/>
            <w:vMerge w:val="restart"/>
            <w:tcBorders>
              <w:bottom w:val="nil"/>
            </w:tcBorders>
            <w:vAlign w:val="top"/>
          </w:tcPr>
          <w:p w14:paraId="742A5672">
            <w:pPr>
              <w:spacing w:before="304" w:line="222" w:lineRule="auto"/>
              <w:ind w:left="26"/>
              <w:rPr>
                <w:rFonts w:ascii="宋体" w:hAnsi="宋体" w:eastAsia="宋体" w:cs="宋体"/>
                <w:sz w:val="22"/>
                <w:szCs w:val="22"/>
              </w:rPr>
            </w:pPr>
            <w:r>
              <w:rPr>
                <w:rFonts w:ascii="宋体" w:hAnsi="宋体" w:eastAsia="宋体" w:cs="宋体"/>
                <w:spacing w:val="-4"/>
                <w:sz w:val="22"/>
                <w:szCs w:val="22"/>
              </w:rPr>
              <w:t>序号</w:t>
            </w:r>
          </w:p>
        </w:tc>
        <w:tc>
          <w:tcPr>
            <w:tcW w:w="1986" w:type="dxa"/>
            <w:gridSpan w:val="2"/>
            <w:vAlign w:val="top"/>
          </w:tcPr>
          <w:p w14:paraId="6CA8D6F6">
            <w:pPr>
              <w:spacing w:before="34" w:line="185" w:lineRule="auto"/>
              <w:ind w:left="561"/>
              <w:rPr>
                <w:rFonts w:ascii="宋体" w:hAnsi="宋体" w:eastAsia="宋体" w:cs="宋体"/>
                <w:sz w:val="22"/>
                <w:szCs w:val="22"/>
              </w:rPr>
            </w:pPr>
            <w:r>
              <w:rPr>
                <w:rFonts w:ascii="宋体" w:hAnsi="宋体" w:eastAsia="宋体" w:cs="宋体"/>
                <w:spacing w:val="-4"/>
                <w:sz w:val="22"/>
                <w:szCs w:val="22"/>
              </w:rPr>
              <w:t>公开事项</w:t>
            </w:r>
          </w:p>
        </w:tc>
        <w:tc>
          <w:tcPr>
            <w:tcW w:w="2069" w:type="dxa"/>
            <w:vMerge w:val="restart"/>
            <w:tcBorders>
              <w:bottom w:val="nil"/>
            </w:tcBorders>
            <w:vAlign w:val="top"/>
          </w:tcPr>
          <w:p w14:paraId="158BA859">
            <w:pPr>
              <w:spacing w:before="172" w:line="229" w:lineRule="auto"/>
              <w:ind w:left="608" w:right="582" w:hanging="4"/>
              <w:rPr>
                <w:rFonts w:ascii="宋体" w:hAnsi="宋体" w:eastAsia="宋体" w:cs="宋体"/>
                <w:sz w:val="22"/>
                <w:szCs w:val="22"/>
              </w:rPr>
            </w:pPr>
            <w:r>
              <w:rPr>
                <w:rFonts w:ascii="宋体" w:hAnsi="宋体" w:eastAsia="宋体" w:cs="宋体"/>
                <w:spacing w:val="-4"/>
                <w:sz w:val="22"/>
                <w:szCs w:val="22"/>
              </w:rPr>
              <w:t>公开内容</w:t>
            </w:r>
            <w:r>
              <w:rPr>
                <w:rFonts w:ascii="宋体" w:hAnsi="宋体" w:eastAsia="宋体" w:cs="宋体"/>
                <w:spacing w:val="-5"/>
                <w:sz w:val="22"/>
                <w:szCs w:val="22"/>
              </w:rPr>
              <w:t>（要素）</w:t>
            </w:r>
          </w:p>
        </w:tc>
        <w:tc>
          <w:tcPr>
            <w:tcW w:w="1503" w:type="dxa"/>
            <w:vMerge w:val="restart"/>
            <w:tcBorders>
              <w:bottom w:val="nil"/>
            </w:tcBorders>
            <w:vAlign w:val="top"/>
          </w:tcPr>
          <w:p w14:paraId="03AADD88">
            <w:pPr>
              <w:spacing w:before="305" w:line="219" w:lineRule="auto"/>
              <w:ind w:left="323"/>
              <w:rPr>
                <w:rFonts w:ascii="宋体" w:hAnsi="宋体" w:eastAsia="宋体" w:cs="宋体"/>
                <w:sz w:val="22"/>
                <w:szCs w:val="22"/>
              </w:rPr>
            </w:pPr>
            <w:r>
              <w:rPr>
                <w:rFonts w:ascii="宋体" w:hAnsi="宋体" w:eastAsia="宋体" w:cs="宋体"/>
                <w:spacing w:val="-4"/>
                <w:sz w:val="22"/>
                <w:szCs w:val="22"/>
              </w:rPr>
              <w:t>公开依据</w:t>
            </w:r>
          </w:p>
        </w:tc>
        <w:tc>
          <w:tcPr>
            <w:tcW w:w="868" w:type="dxa"/>
            <w:vMerge w:val="restart"/>
            <w:tcBorders>
              <w:bottom w:val="nil"/>
            </w:tcBorders>
            <w:vAlign w:val="top"/>
          </w:tcPr>
          <w:p w14:paraId="1ECB4DC2">
            <w:pPr>
              <w:spacing w:before="170" w:line="230" w:lineRule="auto"/>
              <w:ind w:left="229" w:right="201" w:hanging="3"/>
              <w:rPr>
                <w:rFonts w:ascii="宋体" w:hAnsi="宋体" w:eastAsia="宋体" w:cs="宋体"/>
                <w:sz w:val="22"/>
                <w:szCs w:val="22"/>
              </w:rPr>
            </w:pPr>
            <w:r>
              <w:rPr>
                <w:rFonts w:ascii="宋体" w:hAnsi="宋体" w:eastAsia="宋体" w:cs="宋体"/>
                <w:spacing w:val="-8"/>
                <w:sz w:val="22"/>
                <w:szCs w:val="22"/>
              </w:rPr>
              <w:t>公开</w:t>
            </w:r>
            <w:r>
              <w:rPr>
                <w:rFonts w:ascii="宋体" w:hAnsi="宋体" w:eastAsia="宋体" w:cs="宋体"/>
                <w:spacing w:val="-9"/>
                <w:sz w:val="22"/>
                <w:szCs w:val="22"/>
              </w:rPr>
              <w:t>时限</w:t>
            </w:r>
          </w:p>
        </w:tc>
        <w:tc>
          <w:tcPr>
            <w:tcW w:w="787" w:type="dxa"/>
            <w:vMerge w:val="restart"/>
            <w:tcBorders>
              <w:bottom w:val="nil"/>
            </w:tcBorders>
            <w:vAlign w:val="top"/>
          </w:tcPr>
          <w:p w14:paraId="29389C7A">
            <w:pPr>
              <w:spacing w:before="171" w:line="230" w:lineRule="auto"/>
              <w:ind w:left="180" w:right="160" w:firstLine="5"/>
              <w:rPr>
                <w:rFonts w:ascii="宋体" w:hAnsi="宋体" w:eastAsia="宋体" w:cs="宋体"/>
                <w:sz w:val="22"/>
                <w:szCs w:val="22"/>
              </w:rPr>
            </w:pPr>
            <w:r>
              <w:rPr>
                <w:rFonts w:ascii="宋体" w:hAnsi="宋体" w:eastAsia="宋体" w:cs="宋体"/>
                <w:spacing w:val="-8"/>
                <w:sz w:val="22"/>
                <w:szCs w:val="22"/>
              </w:rPr>
              <w:t>公开</w:t>
            </w:r>
            <w:r>
              <w:rPr>
                <w:rFonts w:ascii="宋体" w:hAnsi="宋体" w:eastAsia="宋体" w:cs="宋体"/>
                <w:spacing w:val="-5"/>
                <w:sz w:val="22"/>
                <w:szCs w:val="22"/>
              </w:rPr>
              <w:t>主体</w:t>
            </w:r>
          </w:p>
        </w:tc>
        <w:tc>
          <w:tcPr>
            <w:tcW w:w="3088" w:type="dxa"/>
            <w:vMerge w:val="restart"/>
            <w:tcBorders>
              <w:bottom w:val="nil"/>
            </w:tcBorders>
            <w:vAlign w:val="top"/>
          </w:tcPr>
          <w:p w14:paraId="1227D555">
            <w:pPr>
              <w:spacing w:before="305" w:line="220" w:lineRule="auto"/>
              <w:ind w:left="787"/>
              <w:rPr>
                <w:rFonts w:ascii="宋体" w:hAnsi="宋体" w:eastAsia="宋体" w:cs="宋体"/>
                <w:sz w:val="22"/>
                <w:szCs w:val="22"/>
              </w:rPr>
            </w:pPr>
            <w:r>
              <w:rPr>
                <w:rFonts w:ascii="宋体" w:hAnsi="宋体" w:eastAsia="宋体" w:cs="宋体"/>
                <w:spacing w:val="-2"/>
                <w:sz w:val="22"/>
                <w:szCs w:val="22"/>
              </w:rPr>
              <w:t>公开渠道和载体</w:t>
            </w:r>
          </w:p>
        </w:tc>
        <w:tc>
          <w:tcPr>
            <w:tcW w:w="1294" w:type="dxa"/>
            <w:gridSpan w:val="2"/>
            <w:vAlign w:val="top"/>
          </w:tcPr>
          <w:p w14:paraId="0BBB0D28">
            <w:pPr>
              <w:spacing w:before="34" w:line="185" w:lineRule="auto"/>
              <w:ind w:left="226"/>
              <w:rPr>
                <w:rFonts w:ascii="宋体" w:hAnsi="宋体" w:eastAsia="宋体" w:cs="宋体"/>
                <w:sz w:val="22"/>
                <w:szCs w:val="22"/>
              </w:rPr>
            </w:pPr>
            <w:r>
              <w:rPr>
                <w:rFonts w:ascii="宋体" w:hAnsi="宋体" w:eastAsia="宋体" w:cs="宋体"/>
                <w:spacing w:val="-4"/>
                <w:sz w:val="22"/>
                <w:szCs w:val="22"/>
              </w:rPr>
              <w:t>公开对象</w:t>
            </w:r>
          </w:p>
        </w:tc>
        <w:tc>
          <w:tcPr>
            <w:tcW w:w="1294" w:type="dxa"/>
            <w:gridSpan w:val="2"/>
            <w:vAlign w:val="top"/>
          </w:tcPr>
          <w:p w14:paraId="67B05042">
            <w:pPr>
              <w:spacing w:before="34" w:line="185" w:lineRule="auto"/>
              <w:ind w:left="228"/>
              <w:rPr>
                <w:rFonts w:ascii="宋体" w:hAnsi="宋体" w:eastAsia="宋体" w:cs="宋体"/>
                <w:sz w:val="22"/>
                <w:szCs w:val="22"/>
              </w:rPr>
            </w:pPr>
            <w:r>
              <w:rPr>
                <w:rFonts w:ascii="宋体" w:hAnsi="宋体" w:eastAsia="宋体" w:cs="宋体"/>
                <w:spacing w:val="-4"/>
                <w:sz w:val="22"/>
                <w:szCs w:val="22"/>
              </w:rPr>
              <w:t>公开方式</w:t>
            </w:r>
          </w:p>
        </w:tc>
        <w:tc>
          <w:tcPr>
            <w:tcW w:w="1304" w:type="dxa"/>
            <w:gridSpan w:val="2"/>
            <w:vAlign w:val="top"/>
          </w:tcPr>
          <w:p w14:paraId="59F2EF6A">
            <w:pPr>
              <w:spacing w:before="34" w:line="185" w:lineRule="auto"/>
              <w:ind w:left="230"/>
              <w:rPr>
                <w:rFonts w:ascii="宋体" w:hAnsi="宋体" w:eastAsia="宋体" w:cs="宋体"/>
                <w:sz w:val="22"/>
                <w:szCs w:val="22"/>
              </w:rPr>
            </w:pPr>
            <w:r>
              <w:rPr>
                <w:rFonts w:ascii="宋体" w:hAnsi="宋体" w:eastAsia="宋体" w:cs="宋体"/>
                <w:spacing w:val="-4"/>
                <w:sz w:val="22"/>
                <w:szCs w:val="22"/>
              </w:rPr>
              <w:t>公开层级</w:t>
            </w:r>
          </w:p>
        </w:tc>
      </w:tr>
      <w:tr w14:paraId="0F45A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480" w:type="dxa"/>
            <w:vMerge w:val="continue"/>
            <w:tcBorders>
              <w:top w:val="nil"/>
            </w:tcBorders>
            <w:vAlign w:val="top"/>
          </w:tcPr>
          <w:p w14:paraId="44C596F2">
            <w:pPr>
              <w:rPr>
                <w:rFonts w:ascii="Arial"/>
                <w:sz w:val="21"/>
              </w:rPr>
            </w:pPr>
          </w:p>
        </w:tc>
        <w:tc>
          <w:tcPr>
            <w:tcW w:w="993" w:type="dxa"/>
            <w:vAlign w:val="top"/>
          </w:tcPr>
          <w:p w14:paraId="3D7002B5">
            <w:pPr>
              <w:spacing w:before="162" w:line="221" w:lineRule="auto"/>
              <w:ind w:left="61"/>
              <w:rPr>
                <w:rFonts w:ascii="宋体" w:hAnsi="宋体" w:eastAsia="宋体" w:cs="宋体"/>
                <w:sz w:val="22"/>
                <w:szCs w:val="22"/>
              </w:rPr>
            </w:pPr>
            <w:r>
              <w:rPr>
                <w:rFonts w:ascii="宋体" w:hAnsi="宋体" w:eastAsia="宋体" w:cs="宋体"/>
                <w:spacing w:val="-3"/>
                <w:sz w:val="22"/>
                <w:szCs w:val="22"/>
              </w:rPr>
              <w:t>一级事项</w:t>
            </w:r>
          </w:p>
        </w:tc>
        <w:tc>
          <w:tcPr>
            <w:tcW w:w="993" w:type="dxa"/>
            <w:vAlign w:val="top"/>
          </w:tcPr>
          <w:p w14:paraId="25D38B6B">
            <w:pPr>
              <w:spacing w:before="162" w:line="221" w:lineRule="auto"/>
              <w:ind w:left="62"/>
              <w:rPr>
                <w:rFonts w:ascii="宋体" w:hAnsi="宋体" w:eastAsia="宋体" w:cs="宋体"/>
                <w:sz w:val="22"/>
                <w:szCs w:val="22"/>
              </w:rPr>
            </w:pPr>
            <w:r>
              <w:rPr>
                <w:rFonts w:ascii="宋体" w:hAnsi="宋体" w:eastAsia="宋体" w:cs="宋体"/>
                <w:spacing w:val="-3"/>
                <w:sz w:val="22"/>
                <w:szCs w:val="22"/>
              </w:rPr>
              <w:t>二级事项</w:t>
            </w:r>
          </w:p>
        </w:tc>
        <w:tc>
          <w:tcPr>
            <w:tcW w:w="2069" w:type="dxa"/>
            <w:vMerge w:val="continue"/>
            <w:tcBorders>
              <w:top w:val="nil"/>
            </w:tcBorders>
            <w:vAlign w:val="top"/>
          </w:tcPr>
          <w:p w14:paraId="5798EB21">
            <w:pPr>
              <w:rPr>
                <w:rFonts w:ascii="Arial"/>
                <w:sz w:val="21"/>
              </w:rPr>
            </w:pPr>
          </w:p>
        </w:tc>
        <w:tc>
          <w:tcPr>
            <w:tcW w:w="1503" w:type="dxa"/>
            <w:vMerge w:val="continue"/>
            <w:tcBorders>
              <w:top w:val="nil"/>
            </w:tcBorders>
            <w:vAlign w:val="top"/>
          </w:tcPr>
          <w:p w14:paraId="2533B08A">
            <w:pPr>
              <w:rPr>
                <w:rFonts w:ascii="Arial"/>
                <w:sz w:val="21"/>
              </w:rPr>
            </w:pPr>
          </w:p>
        </w:tc>
        <w:tc>
          <w:tcPr>
            <w:tcW w:w="868" w:type="dxa"/>
            <w:vMerge w:val="continue"/>
            <w:tcBorders>
              <w:top w:val="nil"/>
            </w:tcBorders>
            <w:vAlign w:val="top"/>
          </w:tcPr>
          <w:p w14:paraId="6B844B38">
            <w:pPr>
              <w:rPr>
                <w:rFonts w:ascii="Arial"/>
                <w:sz w:val="21"/>
              </w:rPr>
            </w:pPr>
          </w:p>
        </w:tc>
        <w:tc>
          <w:tcPr>
            <w:tcW w:w="787" w:type="dxa"/>
            <w:vMerge w:val="continue"/>
            <w:tcBorders>
              <w:top w:val="nil"/>
            </w:tcBorders>
            <w:vAlign w:val="top"/>
          </w:tcPr>
          <w:p w14:paraId="0D8A2279">
            <w:pPr>
              <w:rPr>
                <w:rFonts w:ascii="Arial"/>
                <w:sz w:val="21"/>
              </w:rPr>
            </w:pPr>
          </w:p>
        </w:tc>
        <w:tc>
          <w:tcPr>
            <w:tcW w:w="3088" w:type="dxa"/>
            <w:vMerge w:val="continue"/>
            <w:tcBorders>
              <w:top w:val="nil"/>
            </w:tcBorders>
            <w:vAlign w:val="top"/>
          </w:tcPr>
          <w:p w14:paraId="56C7BC81">
            <w:pPr>
              <w:rPr>
                <w:rFonts w:ascii="Arial"/>
                <w:sz w:val="21"/>
              </w:rPr>
            </w:pPr>
          </w:p>
        </w:tc>
        <w:tc>
          <w:tcPr>
            <w:tcW w:w="647" w:type="dxa"/>
            <w:vAlign w:val="top"/>
          </w:tcPr>
          <w:p w14:paraId="1DF5C88E">
            <w:pPr>
              <w:spacing w:before="27" w:line="205" w:lineRule="auto"/>
              <w:ind w:left="223" w:right="86" w:hanging="110"/>
              <w:rPr>
                <w:rFonts w:ascii="宋体" w:hAnsi="宋体" w:eastAsia="宋体" w:cs="宋体"/>
                <w:sz w:val="22"/>
                <w:szCs w:val="22"/>
              </w:rPr>
            </w:pPr>
            <w:r>
              <w:rPr>
                <w:rFonts w:ascii="宋体" w:hAnsi="宋体" w:eastAsia="宋体" w:cs="宋体"/>
                <w:spacing w:val="-4"/>
                <w:sz w:val="22"/>
                <w:szCs w:val="22"/>
              </w:rPr>
              <w:t>全社</w:t>
            </w:r>
            <w:r>
              <w:rPr>
                <w:rFonts w:ascii="宋体" w:hAnsi="宋体" w:eastAsia="宋体" w:cs="宋体"/>
                <w:sz w:val="22"/>
                <w:szCs w:val="22"/>
              </w:rPr>
              <w:t>会</w:t>
            </w:r>
          </w:p>
        </w:tc>
        <w:tc>
          <w:tcPr>
            <w:tcW w:w="647" w:type="dxa"/>
            <w:vAlign w:val="top"/>
          </w:tcPr>
          <w:p w14:paraId="5A19DECB">
            <w:pPr>
              <w:spacing w:before="28" w:line="220" w:lineRule="auto"/>
              <w:ind w:left="114"/>
              <w:rPr>
                <w:rFonts w:ascii="宋体" w:hAnsi="宋体" w:eastAsia="宋体" w:cs="宋体"/>
                <w:sz w:val="22"/>
                <w:szCs w:val="22"/>
              </w:rPr>
            </w:pPr>
            <w:r>
              <w:rPr>
                <w:rFonts w:ascii="宋体" w:hAnsi="宋体" w:eastAsia="宋体" w:cs="宋体"/>
                <w:spacing w:val="-4"/>
                <w:sz w:val="22"/>
                <w:szCs w:val="22"/>
              </w:rPr>
              <w:t>特定</w:t>
            </w:r>
          </w:p>
          <w:p w14:paraId="4E6944F9">
            <w:pPr>
              <w:spacing w:before="8" w:line="182" w:lineRule="auto"/>
              <w:ind w:left="114"/>
              <w:rPr>
                <w:rFonts w:ascii="宋体" w:hAnsi="宋体" w:eastAsia="宋体" w:cs="宋体"/>
                <w:sz w:val="22"/>
                <w:szCs w:val="22"/>
              </w:rPr>
            </w:pPr>
            <w:r>
              <w:rPr>
                <w:rFonts w:ascii="宋体" w:hAnsi="宋体" w:eastAsia="宋体" w:cs="宋体"/>
                <w:spacing w:val="-4"/>
                <w:sz w:val="22"/>
                <w:szCs w:val="22"/>
              </w:rPr>
              <w:t>群体</w:t>
            </w:r>
          </w:p>
        </w:tc>
        <w:tc>
          <w:tcPr>
            <w:tcW w:w="647" w:type="dxa"/>
            <w:vAlign w:val="top"/>
          </w:tcPr>
          <w:p w14:paraId="2133B0B3">
            <w:pPr>
              <w:spacing w:before="162" w:line="221" w:lineRule="auto"/>
              <w:ind w:left="119"/>
              <w:rPr>
                <w:rFonts w:ascii="宋体" w:hAnsi="宋体" w:eastAsia="宋体" w:cs="宋体"/>
                <w:sz w:val="22"/>
                <w:szCs w:val="22"/>
              </w:rPr>
            </w:pPr>
            <w:r>
              <w:rPr>
                <w:rFonts w:ascii="宋体" w:hAnsi="宋体" w:eastAsia="宋体" w:cs="宋体"/>
                <w:spacing w:val="-5"/>
                <w:sz w:val="22"/>
                <w:szCs w:val="22"/>
              </w:rPr>
              <w:t>主动</w:t>
            </w:r>
          </w:p>
        </w:tc>
        <w:tc>
          <w:tcPr>
            <w:tcW w:w="647" w:type="dxa"/>
            <w:vAlign w:val="top"/>
          </w:tcPr>
          <w:p w14:paraId="138F66EF">
            <w:pPr>
              <w:spacing w:before="162" w:line="219" w:lineRule="auto"/>
              <w:jc w:val="right"/>
              <w:rPr>
                <w:rFonts w:ascii="宋体" w:hAnsi="宋体" w:eastAsia="宋体" w:cs="宋体"/>
                <w:sz w:val="22"/>
                <w:szCs w:val="22"/>
              </w:rPr>
            </w:pPr>
            <w:r>
              <w:rPr>
                <w:rFonts w:ascii="宋体" w:hAnsi="宋体" w:eastAsia="宋体" w:cs="宋体"/>
                <w:spacing w:val="-14"/>
                <w:sz w:val="22"/>
                <w:szCs w:val="22"/>
              </w:rPr>
              <w:t>依申</w:t>
            </w:r>
            <w:r>
              <w:rPr>
                <w:rFonts w:ascii="宋体" w:hAnsi="宋体" w:eastAsia="宋体" w:cs="宋体"/>
                <w:spacing w:val="-11"/>
                <w:sz w:val="22"/>
                <w:szCs w:val="22"/>
              </w:rPr>
              <w:t>请</w:t>
            </w:r>
          </w:p>
        </w:tc>
        <w:tc>
          <w:tcPr>
            <w:tcW w:w="647" w:type="dxa"/>
            <w:vAlign w:val="top"/>
          </w:tcPr>
          <w:p w14:paraId="1E731769">
            <w:pPr>
              <w:spacing w:before="162" w:line="222" w:lineRule="auto"/>
              <w:ind w:left="121"/>
              <w:rPr>
                <w:rFonts w:ascii="宋体" w:hAnsi="宋体" w:eastAsia="宋体" w:cs="宋体"/>
                <w:sz w:val="22"/>
                <w:szCs w:val="22"/>
              </w:rPr>
            </w:pPr>
            <w:r>
              <w:rPr>
                <w:rFonts w:ascii="宋体" w:hAnsi="宋体" w:eastAsia="宋体" w:cs="宋体"/>
                <w:spacing w:val="-5"/>
                <w:sz w:val="22"/>
                <w:szCs w:val="22"/>
              </w:rPr>
              <w:t>县级</w:t>
            </w:r>
          </w:p>
        </w:tc>
        <w:tc>
          <w:tcPr>
            <w:tcW w:w="657" w:type="dxa"/>
            <w:vAlign w:val="top"/>
          </w:tcPr>
          <w:p w14:paraId="53ED1686">
            <w:pPr>
              <w:spacing w:before="162" w:line="222" w:lineRule="auto"/>
              <w:ind w:left="130"/>
              <w:rPr>
                <w:rFonts w:ascii="宋体" w:hAnsi="宋体" w:eastAsia="宋体" w:cs="宋体"/>
                <w:sz w:val="22"/>
                <w:szCs w:val="22"/>
              </w:rPr>
            </w:pPr>
            <w:r>
              <w:rPr>
                <w:rFonts w:ascii="宋体" w:hAnsi="宋体" w:eastAsia="宋体" w:cs="宋体"/>
                <w:spacing w:val="-9"/>
                <w:sz w:val="22"/>
                <w:szCs w:val="22"/>
              </w:rPr>
              <w:t>乡级</w:t>
            </w:r>
          </w:p>
        </w:tc>
      </w:tr>
      <w:tr w14:paraId="151FC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2" w:hRule="atLeast"/>
        </w:trPr>
        <w:tc>
          <w:tcPr>
            <w:tcW w:w="480" w:type="dxa"/>
            <w:vMerge w:val="restart"/>
            <w:vAlign w:val="center"/>
          </w:tcPr>
          <w:p w14:paraId="0DF641D5">
            <w:pPr>
              <w:jc w:val="center"/>
              <w:rPr>
                <w:rFonts w:hint="eastAsia" w:ascii="Arial" w:eastAsia="宋体"/>
                <w:sz w:val="21"/>
                <w:lang w:val="en-US" w:eastAsia="zh-CN"/>
              </w:rPr>
            </w:pPr>
            <w:r>
              <w:rPr>
                <w:rFonts w:hint="eastAsia" w:eastAsia="宋体"/>
                <w:sz w:val="21"/>
                <w:lang w:val="en-US" w:eastAsia="zh-CN"/>
              </w:rPr>
              <w:t>7</w:t>
            </w:r>
          </w:p>
        </w:tc>
        <w:tc>
          <w:tcPr>
            <w:tcW w:w="993" w:type="dxa"/>
            <w:vMerge w:val="restart"/>
            <w:vAlign w:val="center"/>
          </w:tcPr>
          <w:p w14:paraId="34BDD3FE">
            <w:pPr>
              <w:jc w:val="center"/>
              <w:rPr>
                <w:rFonts w:ascii="Arial"/>
                <w:sz w:val="21"/>
              </w:rPr>
            </w:pPr>
            <w:r>
              <w:rPr>
                <w:rFonts w:ascii="仿宋" w:hAnsi="仿宋" w:eastAsia="仿宋" w:cs="仿宋"/>
                <w:snapToGrid w:val="0"/>
                <w:color w:val="000000"/>
                <w:spacing w:val="-3"/>
                <w:kern w:val="0"/>
                <w:sz w:val="22"/>
                <w:szCs w:val="22"/>
                <w:lang w:val="en-US" w:eastAsia="en-US" w:bidi="ar-SA"/>
              </w:rPr>
              <w:t>教师管理</w:t>
            </w:r>
          </w:p>
        </w:tc>
        <w:tc>
          <w:tcPr>
            <w:tcW w:w="993" w:type="dxa"/>
            <w:vAlign w:val="center"/>
          </w:tcPr>
          <w:p w14:paraId="544492F5">
            <w:pPr>
              <w:pStyle w:val="6"/>
              <w:spacing w:before="72" w:line="228" w:lineRule="auto"/>
              <w:ind w:left="286" w:right="44" w:hanging="222"/>
              <w:jc w:val="both"/>
            </w:pPr>
            <w:r>
              <w:rPr>
                <w:spacing w:val="-3"/>
              </w:rPr>
              <w:t>教师职称</w:t>
            </w:r>
            <w:r>
              <w:rPr>
                <w:spacing w:val="-8"/>
              </w:rPr>
              <w:t>评审</w:t>
            </w:r>
          </w:p>
        </w:tc>
        <w:tc>
          <w:tcPr>
            <w:tcW w:w="2069" w:type="dxa"/>
            <w:vAlign w:val="center"/>
          </w:tcPr>
          <w:p w14:paraId="6078D909">
            <w:pPr>
              <w:pStyle w:val="6"/>
              <w:spacing w:before="71" w:line="222" w:lineRule="auto"/>
              <w:ind w:left="47"/>
              <w:jc w:val="both"/>
            </w:pPr>
            <w:r>
              <w:rPr>
                <w:spacing w:val="-4"/>
                <w:sz w:val="18"/>
                <w:szCs w:val="18"/>
              </w:rPr>
              <w:t>●</w:t>
            </w:r>
            <w:r>
              <w:rPr>
                <w:spacing w:val="-4"/>
              </w:rPr>
              <w:t>评审政策</w:t>
            </w:r>
          </w:p>
          <w:p w14:paraId="038590D1">
            <w:pPr>
              <w:pStyle w:val="6"/>
              <w:spacing w:before="6" w:line="222" w:lineRule="auto"/>
              <w:ind w:left="47"/>
              <w:jc w:val="both"/>
            </w:pPr>
            <w:r>
              <w:rPr>
                <w:spacing w:val="-4"/>
                <w:sz w:val="18"/>
                <w:szCs w:val="18"/>
              </w:rPr>
              <w:t>●</w:t>
            </w:r>
            <w:r>
              <w:rPr>
                <w:spacing w:val="-4"/>
              </w:rPr>
              <w:t>评审通知</w:t>
            </w:r>
          </w:p>
          <w:p w14:paraId="6A4DAFA9">
            <w:pPr>
              <w:pStyle w:val="6"/>
              <w:spacing w:before="7" w:line="224" w:lineRule="auto"/>
              <w:ind w:left="43" w:right="80" w:firstLine="3"/>
              <w:jc w:val="both"/>
            </w:pPr>
            <w:r>
              <w:rPr>
                <w:spacing w:val="-2"/>
                <w:sz w:val="18"/>
                <w:szCs w:val="18"/>
              </w:rPr>
              <w:t>●</w:t>
            </w:r>
            <w:r>
              <w:rPr>
                <w:spacing w:val="-2"/>
              </w:rPr>
              <w:t>学校拟推荐人选名</w:t>
            </w:r>
            <w:r>
              <w:t>单</w:t>
            </w:r>
          </w:p>
          <w:p w14:paraId="536DBE28">
            <w:pPr>
              <w:pStyle w:val="6"/>
              <w:spacing w:before="8" w:line="222" w:lineRule="auto"/>
              <w:ind w:left="47"/>
              <w:jc w:val="both"/>
            </w:pPr>
            <w:r>
              <w:rPr>
                <w:spacing w:val="-4"/>
                <w:sz w:val="18"/>
                <w:szCs w:val="18"/>
              </w:rPr>
              <w:t>●</w:t>
            </w:r>
            <w:r>
              <w:rPr>
                <w:spacing w:val="-4"/>
              </w:rPr>
              <w:t>评审结果</w:t>
            </w:r>
          </w:p>
          <w:p w14:paraId="0EB5ED91">
            <w:pPr>
              <w:pStyle w:val="6"/>
              <w:spacing w:before="6" w:line="222" w:lineRule="auto"/>
              <w:ind w:left="47"/>
              <w:jc w:val="both"/>
            </w:pPr>
            <w:r>
              <w:rPr>
                <w:spacing w:val="-4"/>
                <w:sz w:val="18"/>
                <w:szCs w:val="18"/>
              </w:rPr>
              <w:t>●</w:t>
            </w:r>
            <w:r>
              <w:rPr>
                <w:spacing w:val="-4"/>
              </w:rPr>
              <w:t>最终结果</w:t>
            </w:r>
          </w:p>
        </w:tc>
        <w:tc>
          <w:tcPr>
            <w:tcW w:w="1503" w:type="dxa"/>
            <w:vAlign w:val="center"/>
          </w:tcPr>
          <w:p w14:paraId="28FB277B">
            <w:pPr>
              <w:pStyle w:val="6"/>
              <w:spacing w:before="24" w:line="223" w:lineRule="auto"/>
              <w:ind w:left="41" w:right="136"/>
              <w:jc w:val="both"/>
            </w:pPr>
            <w:r>
              <w:rPr>
                <w:spacing w:val="-2"/>
              </w:rPr>
              <w:t>《中华人民共和国政府信息</w:t>
            </w:r>
            <w:r>
              <w:rPr>
                <w:spacing w:val="-5"/>
              </w:rPr>
              <w:t>公开条例》《</w:t>
            </w:r>
            <w:r>
              <w:rPr>
                <w:spacing w:val="-2"/>
              </w:rPr>
              <w:t>人力资源社会保障部教育部关于印发深化中小学教师职称制度改革的指导意见的通</w:t>
            </w:r>
            <w:r>
              <w:rPr>
                <w:spacing w:val="-8"/>
              </w:rPr>
              <w:t>知》</w:t>
            </w:r>
          </w:p>
        </w:tc>
        <w:tc>
          <w:tcPr>
            <w:tcW w:w="868" w:type="dxa"/>
            <w:vAlign w:val="center"/>
          </w:tcPr>
          <w:p w14:paraId="591D8D4E">
            <w:pPr>
              <w:pStyle w:val="6"/>
              <w:spacing w:before="163" w:line="222" w:lineRule="auto"/>
              <w:ind w:left="43"/>
              <w:jc w:val="both"/>
            </w:pPr>
            <w:r>
              <w:rPr>
                <w:spacing w:val="-5"/>
              </w:rPr>
              <w:t>信息形</w:t>
            </w:r>
          </w:p>
          <w:p w14:paraId="2D54B7B4">
            <w:pPr>
              <w:pStyle w:val="6"/>
              <w:spacing w:before="6" w:line="227" w:lineRule="auto"/>
              <w:ind w:left="45" w:right="52"/>
              <w:jc w:val="both"/>
            </w:pPr>
            <w:r>
              <w:rPr>
                <w:spacing w:val="-5"/>
              </w:rPr>
              <w:t>成（变</w:t>
            </w:r>
            <w:r>
              <w:rPr>
                <w:spacing w:val="-4"/>
              </w:rPr>
              <w:t>更）3个</w:t>
            </w:r>
            <w:r>
              <w:rPr>
                <w:spacing w:val="-6"/>
              </w:rPr>
              <w:t>工作日</w:t>
            </w:r>
          </w:p>
          <w:p w14:paraId="2639739E">
            <w:pPr>
              <w:pStyle w:val="6"/>
              <w:spacing w:line="222" w:lineRule="auto"/>
              <w:ind w:left="69"/>
              <w:jc w:val="both"/>
            </w:pPr>
            <w:r>
              <w:rPr>
                <w:spacing w:val="-7"/>
              </w:rPr>
              <w:t>内，公</w:t>
            </w:r>
          </w:p>
          <w:p w14:paraId="766012B0">
            <w:pPr>
              <w:pStyle w:val="6"/>
              <w:spacing w:before="8" w:line="229" w:lineRule="auto"/>
              <w:ind w:left="44" w:right="49"/>
              <w:jc w:val="both"/>
            </w:pPr>
            <w:r>
              <w:rPr>
                <w:spacing w:val="-5"/>
              </w:rPr>
              <w:t>示时间</w:t>
            </w:r>
            <w:r>
              <w:rPr>
                <w:spacing w:val="-3"/>
              </w:rPr>
              <w:t>不少于7</w:t>
            </w:r>
            <w:r>
              <w:rPr>
                <w:spacing w:val="-5"/>
              </w:rPr>
              <w:t>个工作</w:t>
            </w:r>
            <w:r>
              <w:t>日</w:t>
            </w:r>
          </w:p>
        </w:tc>
        <w:tc>
          <w:tcPr>
            <w:tcW w:w="787" w:type="dxa"/>
            <w:vAlign w:val="center"/>
          </w:tcPr>
          <w:p w14:paraId="10FE6E10">
            <w:pPr>
              <w:pStyle w:val="6"/>
              <w:spacing w:before="71" w:line="227" w:lineRule="auto"/>
              <w:ind w:right="78"/>
              <w:jc w:val="both"/>
            </w:pPr>
            <w:r>
              <w:rPr>
                <w:rFonts w:hint="eastAsia"/>
                <w:spacing w:val="-7"/>
                <w:lang w:val="en-US" w:eastAsia="zh-CN"/>
              </w:rPr>
              <w:t>山亭</w:t>
            </w:r>
            <w:r>
              <w:rPr>
                <w:spacing w:val="-7"/>
              </w:rPr>
              <w:t>区</w:t>
            </w:r>
            <w:r>
              <w:rPr>
                <w:spacing w:val="-4"/>
              </w:rPr>
              <w:t>教体局</w:t>
            </w:r>
          </w:p>
        </w:tc>
        <w:tc>
          <w:tcPr>
            <w:tcW w:w="3088" w:type="dxa"/>
            <w:vAlign w:val="center"/>
          </w:tcPr>
          <w:p w14:paraId="752E346C">
            <w:pPr>
              <w:pStyle w:val="7"/>
              <w:numPr>
                <w:ilvl w:val="0"/>
                <w:numId w:val="0"/>
              </w:numPr>
              <w:tabs>
                <w:tab w:val="left" w:pos="218"/>
              </w:tabs>
              <w:spacing w:before="73" w:after="0" w:line="285" w:lineRule="exact"/>
              <w:ind w:left="106" w:leftChars="0" w:right="0" w:rightChars="0"/>
              <w:jc w:val="both"/>
            </w:pPr>
            <w:r>
              <w:rPr>
                <w:rFonts w:hint="eastAsia" w:ascii="仿宋" w:hAnsi="仿宋" w:eastAsia="仿宋" w:cs="仿宋"/>
                <w:snapToGrid w:val="0"/>
                <w:color w:val="000000"/>
                <w:spacing w:val="-2"/>
                <w:kern w:val="0"/>
                <w:sz w:val="22"/>
                <w:szCs w:val="22"/>
                <w:lang w:val="en-US" w:eastAsia="zh-CN" w:bidi="ar-SA"/>
              </w:rPr>
              <w:t>█区政府网站</w:t>
            </w:r>
          </w:p>
        </w:tc>
        <w:tc>
          <w:tcPr>
            <w:tcW w:w="647" w:type="dxa"/>
            <w:vAlign w:val="top"/>
          </w:tcPr>
          <w:p w14:paraId="255C0AA6">
            <w:pPr>
              <w:rPr>
                <w:rFonts w:ascii="Arial"/>
                <w:sz w:val="21"/>
              </w:rPr>
            </w:pPr>
          </w:p>
        </w:tc>
        <w:tc>
          <w:tcPr>
            <w:tcW w:w="647" w:type="dxa"/>
            <w:vAlign w:val="top"/>
          </w:tcPr>
          <w:p w14:paraId="03D55C3F">
            <w:pPr>
              <w:spacing w:line="292" w:lineRule="auto"/>
              <w:rPr>
                <w:rFonts w:ascii="Arial"/>
                <w:sz w:val="21"/>
              </w:rPr>
            </w:pPr>
          </w:p>
          <w:p w14:paraId="1E63D02D">
            <w:pPr>
              <w:spacing w:line="292" w:lineRule="auto"/>
              <w:rPr>
                <w:rFonts w:ascii="Arial"/>
                <w:sz w:val="21"/>
              </w:rPr>
            </w:pPr>
          </w:p>
          <w:p w14:paraId="27EF53B7">
            <w:pPr>
              <w:spacing w:line="292" w:lineRule="auto"/>
              <w:rPr>
                <w:rFonts w:ascii="Arial"/>
                <w:sz w:val="21"/>
              </w:rPr>
            </w:pPr>
          </w:p>
          <w:p w14:paraId="6AE9B291">
            <w:pPr>
              <w:spacing w:line="292" w:lineRule="auto"/>
              <w:rPr>
                <w:rFonts w:ascii="Arial"/>
                <w:sz w:val="21"/>
              </w:rPr>
            </w:pPr>
          </w:p>
          <w:p w14:paraId="003C6AC1">
            <w:pPr>
              <w:pStyle w:val="6"/>
              <w:spacing w:before="71" w:line="222" w:lineRule="auto"/>
              <w:ind w:left="122"/>
            </w:pPr>
            <w:r>
              <w:rPr>
                <w:spacing w:val="-7"/>
              </w:rPr>
              <w:t>教师</w:t>
            </w:r>
          </w:p>
        </w:tc>
        <w:tc>
          <w:tcPr>
            <w:tcW w:w="647" w:type="dxa"/>
            <w:vAlign w:val="top"/>
          </w:tcPr>
          <w:p w14:paraId="7008CE23">
            <w:pPr>
              <w:spacing w:line="291" w:lineRule="auto"/>
              <w:rPr>
                <w:rFonts w:ascii="Arial"/>
                <w:sz w:val="21"/>
              </w:rPr>
            </w:pPr>
          </w:p>
          <w:p w14:paraId="3E5E7B73">
            <w:pPr>
              <w:spacing w:line="292" w:lineRule="auto"/>
              <w:rPr>
                <w:rFonts w:ascii="Arial"/>
                <w:sz w:val="21"/>
              </w:rPr>
            </w:pPr>
          </w:p>
          <w:p w14:paraId="29C77839">
            <w:pPr>
              <w:spacing w:line="292" w:lineRule="auto"/>
              <w:rPr>
                <w:rFonts w:ascii="Arial"/>
                <w:sz w:val="21"/>
              </w:rPr>
            </w:pPr>
          </w:p>
          <w:p w14:paraId="27AD234F">
            <w:pPr>
              <w:spacing w:line="292" w:lineRule="auto"/>
              <w:rPr>
                <w:rFonts w:ascii="Arial"/>
                <w:sz w:val="21"/>
              </w:rPr>
            </w:pPr>
          </w:p>
          <w:p w14:paraId="24830665">
            <w:pPr>
              <w:pStyle w:val="6"/>
              <w:spacing w:before="72" w:line="289" w:lineRule="exact"/>
              <w:ind w:left="280"/>
            </w:pPr>
            <w:r>
              <w:rPr>
                <w:position w:val="1"/>
              </w:rPr>
              <w:t>√</w:t>
            </w:r>
          </w:p>
        </w:tc>
        <w:tc>
          <w:tcPr>
            <w:tcW w:w="647" w:type="dxa"/>
            <w:vAlign w:val="top"/>
          </w:tcPr>
          <w:p w14:paraId="303B5EA7">
            <w:pPr>
              <w:rPr>
                <w:rFonts w:ascii="Arial"/>
                <w:sz w:val="21"/>
              </w:rPr>
            </w:pPr>
          </w:p>
        </w:tc>
        <w:tc>
          <w:tcPr>
            <w:tcW w:w="647" w:type="dxa"/>
            <w:vAlign w:val="top"/>
          </w:tcPr>
          <w:p w14:paraId="68202754">
            <w:pPr>
              <w:spacing w:line="291" w:lineRule="auto"/>
              <w:rPr>
                <w:rFonts w:ascii="Arial"/>
                <w:sz w:val="21"/>
              </w:rPr>
            </w:pPr>
          </w:p>
          <w:p w14:paraId="5D596370">
            <w:pPr>
              <w:spacing w:line="292" w:lineRule="auto"/>
              <w:rPr>
                <w:rFonts w:ascii="Arial"/>
                <w:sz w:val="21"/>
              </w:rPr>
            </w:pPr>
          </w:p>
          <w:p w14:paraId="5D2DC40C">
            <w:pPr>
              <w:spacing w:line="292" w:lineRule="auto"/>
              <w:rPr>
                <w:rFonts w:ascii="Arial"/>
                <w:sz w:val="21"/>
              </w:rPr>
            </w:pPr>
          </w:p>
          <w:p w14:paraId="655E5044">
            <w:pPr>
              <w:spacing w:line="292" w:lineRule="auto"/>
              <w:rPr>
                <w:rFonts w:ascii="Arial"/>
                <w:sz w:val="21"/>
              </w:rPr>
            </w:pPr>
          </w:p>
          <w:p w14:paraId="1623D292">
            <w:pPr>
              <w:pStyle w:val="6"/>
              <w:spacing w:before="72" w:line="289" w:lineRule="exact"/>
              <w:ind w:left="282"/>
            </w:pPr>
            <w:r>
              <w:rPr>
                <w:position w:val="1"/>
              </w:rPr>
              <w:t>√</w:t>
            </w:r>
          </w:p>
        </w:tc>
        <w:tc>
          <w:tcPr>
            <w:tcW w:w="657" w:type="dxa"/>
            <w:vAlign w:val="top"/>
          </w:tcPr>
          <w:p w14:paraId="4B0F3B95">
            <w:pPr>
              <w:rPr>
                <w:rFonts w:ascii="Arial"/>
                <w:sz w:val="21"/>
              </w:rPr>
            </w:pPr>
          </w:p>
        </w:tc>
      </w:tr>
      <w:tr w14:paraId="24B75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51" w:hRule="atLeast"/>
        </w:trPr>
        <w:tc>
          <w:tcPr>
            <w:tcW w:w="480" w:type="dxa"/>
            <w:vMerge w:val="continue"/>
            <w:vAlign w:val="center"/>
          </w:tcPr>
          <w:p w14:paraId="4B19D13E">
            <w:pPr>
              <w:jc w:val="center"/>
              <w:rPr>
                <w:rFonts w:ascii="Arial"/>
                <w:sz w:val="21"/>
              </w:rPr>
            </w:pPr>
          </w:p>
        </w:tc>
        <w:tc>
          <w:tcPr>
            <w:tcW w:w="993" w:type="dxa"/>
            <w:vMerge w:val="continue"/>
            <w:vAlign w:val="center"/>
          </w:tcPr>
          <w:p w14:paraId="6BECEFBF">
            <w:pPr>
              <w:jc w:val="center"/>
              <w:rPr>
                <w:rFonts w:ascii="Arial"/>
                <w:sz w:val="21"/>
              </w:rPr>
            </w:pPr>
          </w:p>
        </w:tc>
        <w:tc>
          <w:tcPr>
            <w:tcW w:w="993" w:type="dxa"/>
            <w:vAlign w:val="center"/>
          </w:tcPr>
          <w:p w14:paraId="0044DE31">
            <w:pPr>
              <w:pStyle w:val="6"/>
              <w:spacing w:before="71" w:line="230" w:lineRule="auto"/>
              <w:ind w:right="44"/>
              <w:jc w:val="center"/>
            </w:pPr>
            <w:r>
              <w:rPr>
                <w:spacing w:val="-4"/>
              </w:rPr>
              <w:t>普通话培训及测试</w:t>
            </w:r>
          </w:p>
        </w:tc>
        <w:tc>
          <w:tcPr>
            <w:tcW w:w="2069" w:type="dxa"/>
            <w:vAlign w:val="center"/>
          </w:tcPr>
          <w:p w14:paraId="0D4FE42A">
            <w:pPr>
              <w:pStyle w:val="6"/>
              <w:spacing w:before="72" w:line="225" w:lineRule="auto"/>
              <w:ind w:left="39" w:right="119" w:firstLine="7"/>
              <w:jc w:val="both"/>
            </w:pPr>
            <w:r>
              <w:rPr>
                <w:spacing w:val="-6"/>
                <w:sz w:val="18"/>
                <w:szCs w:val="18"/>
              </w:rPr>
              <w:t>●</w:t>
            </w:r>
            <w:r>
              <w:rPr>
                <w:spacing w:val="-6"/>
              </w:rPr>
              <w:t>开展普通话培训、</w:t>
            </w:r>
            <w:r>
              <w:rPr>
                <w:spacing w:val="-3"/>
              </w:rPr>
              <w:t>测试的通知</w:t>
            </w:r>
          </w:p>
          <w:p w14:paraId="414CB095">
            <w:pPr>
              <w:pStyle w:val="6"/>
              <w:spacing w:before="3" w:line="222" w:lineRule="auto"/>
              <w:ind w:left="47"/>
              <w:jc w:val="both"/>
            </w:pPr>
            <w:r>
              <w:rPr>
                <w:spacing w:val="-3"/>
                <w:sz w:val="18"/>
                <w:szCs w:val="18"/>
              </w:rPr>
              <w:t>●</w:t>
            </w:r>
            <w:r>
              <w:rPr>
                <w:spacing w:val="-3"/>
              </w:rPr>
              <w:t>测试结果查询</w:t>
            </w:r>
          </w:p>
        </w:tc>
        <w:tc>
          <w:tcPr>
            <w:tcW w:w="1503" w:type="dxa"/>
            <w:vAlign w:val="center"/>
          </w:tcPr>
          <w:p w14:paraId="2FFE7D9D">
            <w:pPr>
              <w:pStyle w:val="6"/>
              <w:spacing w:before="166" w:line="228" w:lineRule="auto"/>
              <w:ind w:left="38" w:right="136" w:firstLine="2"/>
              <w:jc w:val="both"/>
            </w:pPr>
            <w:r>
              <w:rPr>
                <w:spacing w:val="-2"/>
              </w:rPr>
              <w:t>《中华人民共和国政府信息</w:t>
            </w:r>
            <w:r>
              <w:rPr>
                <w:spacing w:val="-5"/>
              </w:rPr>
              <w:t>公开条例》《</w:t>
            </w:r>
            <w:r>
              <w:rPr>
                <w:spacing w:val="-2"/>
              </w:rPr>
              <w:t>普通话水平测</w:t>
            </w:r>
            <w:r>
              <w:rPr>
                <w:spacing w:val="-3"/>
              </w:rPr>
              <w:t>试管理规定》</w:t>
            </w:r>
            <w:r>
              <w:rPr>
                <w:spacing w:val="3"/>
              </w:rPr>
              <w:t xml:space="preserve"> </w:t>
            </w:r>
            <w:r>
              <w:rPr>
                <w:spacing w:val="-2"/>
              </w:rPr>
              <w:t>（教育部令第</w:t>
            </w:r>
            <w:r>
              <w:rPr>
                <w:spacing w:val="-3"/>
              </w:rPr>
              <w:t>16号）</w:t>
            </w:r>
          </w:p>
        </w:tc>
        <w:tc>
          <w:tcPr>
            <w:tcW w:w="868" w:type="dxa"/>
            <w:vAlign w:val="center"/>
          </w:tcPr>
          <w:p w14:paraId="5C185540">
            <w:pPr>
              <w:pStyle w:val="6"/>
              <w:spacing w:before="302" w:line="222" w:lineRule="auto"/>
              <w:ind w:left="43"/>
              <w:jc w:val="both"/>
            </w:pPr>
            <w:r>
              <w:rPr>
                <w:spacing w:val="-5"/>
              </w:rPr>
              <w:t>信息形</w:t>
            </w:r>
          </w:p>
          <w:p w14:paraId="4AB09F9A">
            <w:pPr>
              <w:pStyle w:val="6"/>
              <w:spacing w:before="6" w:line="223" w:lineRule="auto"/>
              <w:ind w:left="46"/>
              <w:jc w:val="both"/>
            </w:pPr>
            <w:r>
              <w:rPr>
                <w:spacing w:val="-6"/>
              </w:rPr>
              <w:t>成或者</w:t>
            </w:r>
          </w:p>
          <w:p w14:paraId="25430F81">
            <w:pPr>
              <w:pStyle w:val="6"/>
              <w:spacing w:before="6" w:line="228" w:lineRule="auto"/>
              <w:ind w:left="44" w:right="160" w:firstLine="6"/>
              <w:jc w:val="both"/>
            </w:pPr>
            <w:r>
              <w:rPr>
                <w:spacing w:val="-7"/>
              </w:rPr>
              <w:t>变更之</w:t>
            </w:r>
            <w:r>
              <w:rPr>
                <w:spacing w:val="-3"/>
              </w:rPr>
              <w:t>日起20</w:t>
            </w:r>
            <w:r>
              <w:rPr>
                <w:spacing w:val="-5"/>
              </w:rPr>
              <w:t>个工作</w:t>
            </w:r>
            <w:r>
              <w:rPr>
                <w:spacing w:val="13"/>
              </w:rPr>
              <w:t>日内</w:t>
            </w:r>
          </w:p>
        </w:tc>
        <w:tc>
          <w:tcPr>
            <w:tcW w:w="787" w:type="dxa"/>
            <w:vAlign w:val="center"/>
          </w:tcPr>
          <w:p w14:paraId="59FBD1A3">
            <w:pPr>
              <w:pStyle w:val="6"/>
              <w:spacing w:before="72" w:line="229" w:lineRule="auto"/>
              <w:ind w:left="45" w:right="78" w:firstLine="8"/>
              <w:jc w:val="both"/>
            </w:pPr>
            <w:r>
              <w:rPr>
                <w:rFonts w:hint="eastAsia"/>
                <w:spacing w:val="-7"/>
                <w:lang w:val="en-US" w:eastAsia="zh-CN"/>
              </w:rPr>
              <w:t>山亭</w:t>
            </w:r>
            <w:r>
              <w:rPr>
                <w:spacing w:val="-7"/>
              </w:rPr>
              <w:t>区</w:t>
            </w:r>
            <w:r>
              <w:rPr>
                <w:spacing w:val="-4"/>
              </w:rPr>
              <w:t>教体局</w:t>
            </w:r>
          </w:p>
        </w:tc>
        <w:tc>
          <w:tcPr>
            <w:tcW w:w="3088" w:type="dxa"/>
            <w:vAlign w:val="center"/>
          </w:tcPr>
          <w:p w14:paraId="621A1A87">
            <w:pPr>
              <w:pStyle w:val="7"/>
              <w:numPr>
                <w:ilvl w:val="0"/>
                <w:numId w:val="0"/>
              </w:numPr>
              <w:tabs>
                <w:tab w:val="left" w:pos="218"/>
              </w:tabs>
              <w:spacing w:before="73" w:after="0" w:line="285" w:lineRule="exact"/>
              <w:ind w:left="106" w:leftChars="0" w:right="0" w:rightChars="0"/>
              <w:jc w:val="both"/>
              <w:rPr>
                <w:rFonts w:hint="eastAsia" w:ascii="仿宋" w:hAnsi="仿宋" w:eastAsia="仿宋" w:cs="仿宋"/>
                <w:snapToGrid w:val="0"/>
                <w:color w:val="000000"/>
                <w:spacing w:val="-2"/>
                <w:kern w:val="0"/>
                <w:sz w:val="22"/>
                <w:szCs w:val="22"/>
                <w:lang w:val="en-US" w:eastAsia="zh-CN" w:bidi="ar-SA"/>
              </w:rPr>
            </w:pPr>
            <w:r>
              <w:rPr>
                <w:rFonts w:hint="eastAsia" w:ascii="仿宋" w:hAnsi="仿宋" w:eastAsia="仿宋" w:cs="仿宋"/>
                <w:snapToGrid w:val="0"/>
                <w:color w:val="000000"/>
                <w:spacing w:val="-2"/>
                <w:kern w:val="0"/>
                <w:sz w:val="22"/>
                <w:szCs w:val="22"/>
                <w:lang w:val="en-US" w:eastAsia="zh-CN" w:bidi="ar-SA"/>
              </w:rPr>
              <w:t>█区政府网站</w:t>
            </w:r>
          </w:p>
          <w:p w14:paraId="76994F54">
            <w:pPr>
              <w:pStyle w:val="7"/>
              <w:numPr>
                <w:ilvl w:val="0"/>
                <w:numId w:val="0"/>
              </w:numPr>
              <w:tabs>
                <w:tab w:val="left" w:pos="218"/>
              </w:tabs>
              <w:spacing w:before="73" w:after="0" w:line="285" w:lineRule="exact"/>
              <w:ind w:left="106" w:leftChars="0" w:right="0" w:rightChars="0"/>
              <w:jc w:val="both"/>
            </w:pPr>
            <w:r>
              <w:rPr>
                <w:rFonts w:hint="eastAsia" w:ascii="仿宋" w:hAnsi="仿宋" w:eastAsia="仿宋" w:cs="仿宋"/>
                <w:snapToGrid w:val="0"/>
                <w:color w:val="000000"/>
                <w:spacing w:val="-2"/>
                <w:kern w:val="0"/>
                <w:sz w:val="22"/>
                <w:szCs w:val="22"/>
                <w:lang w:val="en-US" w:eastAsia="zh-CN" w:bidi="ar-SA"/>
              </w:rPr>
              <w:t>█微信</w:t>
            </w:r>
          </w:p>
        </w:tc>
        <w:tc>
          <w:tcPr>
            <w:tcW w:w="647" w:type="dxa"/>
            <w:vAlign w:val="top"/>
          </w:tcPr>
          <w:p w14:paraId="093706B8">
            <w:pPr>
              <w:spacing w:line="301" w:lineRule="auto"/>
              <w:rPr>
                <w:rFonts w:ascii="Arial"/>
                <w:sz w:val="21"/>
              </w:rPr>
            </w:pPr>
          </w:p>
          <w:p w14:paraId="78BA6FD4">
            <w:pPr>
              <w:spacing w:line="302" w:lineRule="auto"/>
              <w:rPr>
                <w:rFonts w:ascii="Arial"/>
                <w:sz w:val="21"/>
              </w:rPr>
            </w:pPr>
          </w:p>
          <w:p w14:paraId="513C1E45">
            <w:pPr>
              <w:spacing w:line="302" w:lineRule="auto"/>
              <w:rPr>
                <w:rFonts w:ascii="Arial"/>
                <w:sz w:val="21"/>
              </w:rPr>
            </w:pPr>
          </w:p>
          <w:p w14:paraId="667F8FAB">
            <w:pPr>
              <w:pStyle w:val="6"/>
              <w:spacing w:before="71" w:line="289" w:lineRule="exact"/>
              <w:ind w:left="278"/>
            </w:pPr>
            <w:r>
              <w:rPr>
                <w:position w:val="1"/>
              </w:rPr>
              <w:t>√</w:t>
            </w:r>
          </w:p>
        </w:tc>
        <w:tc>
          <w:tcPr>
            <w:tcW w:w="647" w:type="dxa"/>
            <w:vAlign w:val="top"/>
          </w:tcPr>
          <w:p w14:paraId="6DE0134D">
            <w:pPr>
              <w:rPr>
                <w:rFonts w:ascii="Arial"/>
                <w:sz w:val="21"/>
              </w:rPr>
            </w:pPr>
          </w:p>
        </w:tc>
        <w:tc>
          <w:tcPr>
            <w:tcW w:w="647" w:type="dxa"/>
            <w:vAlign w:val="top"/>
          </w:tcPr>
          <w:p w14:paraId="76EB9E86">
            <w:pPr>
              <w:spacing w:line="301" w:lineRule="auto"/>
              <w:rPr>
                <w:rFonts w:ascii="Arial"/>
                <w:sz w:val="21"/>
              </w:rPr>
            </w:pPr>
          </w:p>
          <w:p w14:paraId="5E06E878">
            <w:pPr>
              <w:spacing w:line="302" w:lineRule="auto"/>
              <w:rPr>
                <w:rFonts w:ascii="Arial"/>
                <w:sz w:val="21"/>
              </w:rPr>
            </w:pPr>
          </w:p>
          <w:p w14:paraId="3F42C5EB">
            <w:pPr>
              <w:spacing w:line="302" w:lineRule="auto"/>
              <w:rPr>
                <w:rFonts w:ascii="Arial"/>
                <w:sz w:val="21"/>
              </w:rPr>
            </w:pPr>
          </w:p>
          <w:p w14:paraId="092EA5AF">
            <w:pPr>
              <w:pStyle w:val="6"/>
              <w:spacing w:before="71" w:line="289" w:lineRule="exact"/>
              <w:ind w:left="280"/>
            </w:pPr>
            <w:r>
              <w:rPr>
                <w:position w:val="1"/>
              </w:rPr>
              <w:t>√</w:t>
            </w:r>
          </w:p>
        </w:tc>
        <w:tc>
          <w:tcPr>
            <w:tcW w:w="647" w:type="dxa"/>
            <w:vAlign w:val="top"/>
          </w:tcPr>
          <w:p w14:paraId="23EBE372">
            <w:pPr>
              <w:rPr>
                <w:rFonts w:ascii="Arial"/>
                <w:sz w:val="21"/>
              </w:rPr>
            </w:pPr>
          </w:p>
        </w:tc>
        <w:tc>
          <w:tcPr>
            <w:tcW w:w="647" w:type="dxa"/>
            <w:vAlign w:val="top"/>
          </w:tcPr>
          <w:p w14:paraId="0B276848">
            <w:pPr>
              <w:spacing w:line="301" w:lineRule="auto"/>
              <w:rPr>
                <w:rFonts w:ascii="Arial"/>
                <w:sz w:val="21"/>
              </w:rPr>
            </w:pPr>
          </w:p>
          <w:p w14:paraId="5C6CDB3D">
            <w:pPr>
              <w:spacing w:line="302" w:lineRule="auto"/>
              <w:rPr>
                <w:rFonts w:ascii="Arial"/>
                <w:sz w:val="21"/>
              </w:rPr>
            </w:pPr>
          </w:p>
          <w:p w14:paraId="38297433">
            <w:pPr>
              <w:spacing w:line="302" w:lineRule="auto"/>
              <w:rPr>
                <w:rFonts w:ascii="Arial"/>
                <w:sz w:val="21"/>
              </w:rPr>
            </w:pPr>
          </w:p>
          <w:p w14:paraId="60C49E47">
            <w:pPr>
              <w:pStyle w:val="6"/>
              <w:spacing w:before="71" w:line="289" w:lineRule="exact"/>
              <w:ind w:left="282"/>
            </w:pPr>
            <w:r>
              <w:rPr>
                <w:position w:val="1"/>
              </w:rPr>
              <w:t>√</w:t>
            </w:r>
          </w:p>
        </w:tc>
        <w:tc>
          <w:tcPr>
            <w:tcW w:w="657" w:type="dxa"/>
            <w:vAlign w:val="top"/>
          </w:tcPr>
          <w:p w14:paraId="249F543C">
            <w:pPr>
              <w:rPr>
                <w:rFonts w:ascii="Arial"/>
                <w:sz w:val="21"/>
              </w:rPr>
            </w:pPr>
          </w:p>
        </w:tc>
      </w:tr>
      <w:tr w14:paraId="0FD93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3" w:hRule="atLeast"/>
        </w:trPr>
        <w:tc>
          <w:tcPr>
            <w:tcW w:w="480" w:type="dxa"/>
            <w:vAlign w:val="center"/>
          </w:tcPr>
          <w:p w14:paraId="0F46F642">
            <w:pPr>
              <w:pStyle w:val="6"/>
              <w:spacing w:before="72" w:line="241" w:lineRule="auto"/>
              <w:ind w:left="193"/>
              <w:jc w:val="both"/>
            </w:pPr>
            <w:r>
              <w:t>8</w:t>
            </w:r>
          </w:p>
        </w:tc>
        <w:tc>
          <w:tcPr>
            <w:tcW w:w="993" w:type="dxa"/>
            <w:vAlign w:val="center"/>
          </w:tcPr>
          <w:p w14:paraId="45F5782A">
            <w:pPr>
              <w:pStyle w:val="6"/>
              <w:spacing w:before="72" w:line="228" w:lineRule="auto"/>
              <w:ind w:left="63" w:right="45" w:firstLine="7"/>
              <w:jc w:val="both"/>
            </w:pPr>
            <w:r>
              <w:rPr>
                <w:spacing w:val="-5"/>
              </w:rPr>
              <w:t>重要政策</w:t>
            </w:r>
            <w:r>
              <w:rPr>
                <w:spacing w:val="-3"/>
              </w:rPr>
              <w:t>执行情况</w:t>
            </w:r>
          </w:p>
        </w:tc>
        <w:tc>
          <w:tcPr>
            <w:tcW w:w="993" w:type="dxa"/>
            <w:vAlign w:val="center"/>
          </w:tcPr>
          <w:p w14:paraId="2F7F366A">
            <w:pPr>
              <w:pStyle w:val="6"/>
              <w:spacing w:before="72" w:line="221" w:lineRule="auto"/>
              <w:ind w:left="66"/>
              <w:jc w:val="both"/>
            </w:pPr>
            <w:r>
              <w:rPr>
                <w:spacing w:val="-4"/>
              </w:rPr>
              <w:t>控辍保学</w:t>
            </w:r>
          </w:p>
        </w:tc>
        <w:tc>
          <w:tcPr>
            <w:tcW w:w="2069" w:type="dxa"/>
            <w:vAlign w:val="center"/>
          </w:tcPr>
          <w:p w14:paraId="5051CD2F">
            <w:pPr>
              <w:pStyle w:val="6"/>
              <w:spacing w:before="39" w:line="227" w:lineRule="auto"/>
              <w:ind w:left="40" w:right="78" w:firstLine="7"/>
              <w:jc w:val="both"/>
            </w:pPr>
            <w:r>
              <w:rPr>
                <w:spacing w:val="-5"/>
                <w:sz w:val="18"/>
                <w:szCs w:val="18"/>
              </w:rPr>
              <w:t>●</w:t>
            </w:r>
            <w:r>
              <w:rPr>
                <w:spacing w:val="-5"/>
              </w:rPr>
              <w:t>“一县一策</w:t>
            </w:r>
            <w:r>
              <w:rPr>
                <w:spacing w:val="-78"/>
              </w:rPr>
              <w:t xml:space="preserve"> </w:t>
            </w:r>
            <w:r>
              <w:rPr>
                <w:spacing w:val="-5"/>
              </w:rPr>
              <w:t>”控辍</w:t>
            </w:r>
            <w:r>
              <w:rPr>
                <w:spacing w:val="-2"/>
              </w:rPr>
              <w:t>保学工作方案</w:t>
            </w:r>
          </w:p>
          <w:p w14:paraId="1D53895D">
            <w:pPr>
              <w:pStyle w:val="6"/>
              <w:spacing w:before="2" w:line="227" w:lineRule="auto"/>
              <w:ind w:left="44" w:right="39" w:firstLine="2"/>
              <w:jc w:val="both"/>
            </w:pPr>
            <w:r>
              <w:rPr>
                <w:spacing w:val="-2"/>
                <w:sz w:val="18"/>
                <w:szCs w:val="18"/>
              </w:rPr>
              <w:t>●</w:t>
            </w:r>
            <w:r>
              <w:rPr>
                <w:spacing w:val="-2"/>
              </w:rPr>
              <w:t>年度工作进展情况（含义务教育学生失学、辍学的总体情</w:t>
            </w:r>
          </w:p>
          <w:p w14:paraId="34583B95">
            <w:pPr>
              <w:pStyle w:val="6"/>
              <w:spacing w:line="227" w:lineRule="auto"/>
              <w:ind w:left="62" w:right="39" w:hanging="22"/>
              <w:jc w:val="both"/>
            </w:pPr>
            <w:r>
              <w:rPr>
                <w:spacing w:val="-1"/>
              </w:rPr>
              <w:t>况，建档立卡家庭贫</w:t>
            </w:r>
            <w:r>
              <w:rPr>
                <w:spacing w:val="-4"/>
              </w:rPr>
              <w:t>困学生总体就学情</w:t>
            </w:r>
          </w:p>
          <w:p w14:paraId="115BE7E6">
            <w:pPr>
              <w:pStyle w:val="6"/>
              <w:spacing w:line="224" w:lineRule="auto"/>
              <w:ind w:left="40"/>
              <w:jc w:val="both"/>
            </w:pPr>
            <w:r>
              <w:rPr>
                <w:spacing w:val="-8"/>
              </w:rPr>
              <w:t>况）</w:t>
            </w:r>
          </w:p>
          <w:p w14:paraId="65FBF609">
            <w:pPr>
              <w:pStyle w:val="6"/>
              <w:spacing w:before="1" w:line="212" w:lineRule="auto"/>
              <w:ind w:left="46" w:right="80"/>
              <w:jc w:val="both"/>
            </w:pPr>
            <w:r>
              <w:rPr>
                <w:spacing w:val="-2"/>
                <w:sz w:val="18"/>
                <w:szCs w:val="18"/>
              </w:rPr>
              <w:t>●</w:t>
            </w:r>
            <w:r>
              <w:rPr>
                <w:spacing w:val="-2"/>
              </w:rPr>
              <w:t>督导检查结果公告</w:t>
            </w:r>
            <w:r>
              <w:rPr>
                <w:spacing w:val="-2"/>
                <w:sz w:val="18"/>
                <w:szCs w:val="18"/>
              </w:rPr>
              <w:t>●</w:t>
            </w:r>
            <w:r>
              <w:rPr>
                <w:spacing w:val="-2"/>
              </w:rPr>
              <w:t>典型经验和有效做</w:t>
            </w:r>
            <w:r>
              <w:t>法</w:t>
            </w:r>
          </w:p>
        </w:tc>
        <w:tc>
          <w:tcPr>
            <w:tcW w:w="1503" w:type="dxa"/>
            <w:vAlign w:val="center"/>
          </w:tcPr>
          <w:p w14:paraId="295B344D">
            <w:pPr>
              <w:spacing w:line="369" w:lineRule="auto"/>
              <w:jc w:val="both"/>
              <w:rPr>
                <w:rFonts w:ascii="Arial"/>
                <w:sz w:val="21"/>
              </w:rPr>
            </w:pPr>
          </w:p>
          <w:p w14:paraId="3D89CD67">
            <w:pPr>
              <w:pStyle w:val="6"/>
              <w:spacing w:before="72" w:line="228" w:lineRule="auto"/>
              <w:ind w:left="41" w:right="136"/>
              <w:jc w:val="both"/>
            </w:pPr>
            <w:r>
              <w:rPr>
                <w:spacing w:val="-2"/>
              </w:rPr>
              <w:t>《中华人民共和国政府信息</w:t>
            </w:r>
            <w:r>
              <w:rPr>
                <w:spacing w:val="-5"/>
              </w:rPr>
              <w:t>公开条例》《</w:t>
            </w:r>
            <w:r>
              <w:rPr>
                <w:spacing w:val="-2"/>
              </w:rPr>
              <w:t>国务院办公厅关于进一步加强控辍保学提高义务教育巩固水平的通知</w:t>
            </w:r>
          </w:p>
        </w:tc>
        <w:tc>
          <w:tcPr>
            <w:tcW w:w="868" w:type="dxa"/>
            <w:vAlign w:val="center"/>
          </w:tcPr>
          <w:p w14:paraId="60C8B63C">
            <w:pPr>
              <w:pStyle w:val="6"/>
              <w:spacing w:before="71" w:line="228" w:lineRule="auto"/>
              <w:ind w:left="43" w:right="160"/>
              <w:jc w:val="both"/>
            </w:pPr>
            <w:r>
              <w:rPr>
                <w:spacing w:val="-5"/>
              </w:rPr>
              <w:t>信息形成或者变更之</w:t>
            </w:r>
            <w:r>
              <w:rPr>
                <w:spacing w:val="-3"/>
              </w:rPr>
              <w:t>日起20</w:t>
            </w:r>
            <w:r>
              <w:rPr>
                <w:spacing w:val="-5"/>
              </w:rPr>
              <w:t>个工作</w:t>
            </w:r>
            <w:r>
              <w:rPr>
                <w:spacing w:val="13"/>
              </w:rPr>
              <w:t>日内</w:t>
            </w:r>
          </w:p>
        </w:tc>
        <w:tc>
          <w:tcPr>
            <w:tcW w:w="787" w:type="dxa"/>
            <w:vAlign w:val="center"/>
          </w:tcPr>
          <w:p w14:paraId="4BD9AC71">
            <w:pPr>
              <w:pStyle w:val="6"/>
              <w:spacing w:before="72" w:line="228" w:lineRule="auto"/>
              <w:ind w:right="78"/>
              <w:jc w:val="both"/>
            </w:pPr>
            <w:r>
              <w:rPr>
                <w:rFonts w:hint="eastAsia"/>
                <w:spacing w:val="-7"/>
                <w:lang w:val="en-US" w:eastAsia="zh-CN"/>
              </w:rPr>
              <w:t>山亭</w:t>
            </w:r>
            <w:r>
              <w:rPr>
                <w:spacing w:val="-7"/>
              </w:rPr>
              <w:t>区</w:t>
            </w:r>
            <w:r>
              <w:rPr>
                <w:spacing w:val="-4"/>
              </w:rPr>
              <w:t>教体局</w:t>
            </w:r>
          </w:p>
        </w:tc>
        <w:tc>
          <w:tcPr>
            <w:tcW w:w="3088" w:type="dxa"/>
            <w:vAlign w:val="center"/>
          </w:tcPr>
          <w:p w14:paraId="389B707B">
            <w:pPr>
              <w:pStyle w:val="7"/>
              <w:numPr>
                <w:ilvl w:val="0"/>
                <w:numId w:val="0"/>
              </w:numPr>
              <w:tabs>
                <w:tab w:val="left" w:pos="218"/>
              </w:tabs>
              <w:spacing w:before="73" w:after="0" w:line="285" w:lineRule="exact"/>
              <w:ind w:left="106" w:leftChars="0" w:right="0" w:rightChars="0"/>
              <w:jc w:val="both"/>
              <w:rPr>
                <w:rFonts w:hint="eastAsia" w:ascii="仿宋" w:hAnsi="仿宋" w:eastAsia="仿宋" w:cs="仿宋"/>
                <w:snapToGrid w:val="0"/>
                <w:color w:val="000000"/>
                <w:spacing w:val="-2"/>
                <w:kern w:val="0"/>
                <w:sz w:val="22"/>
                <w:szCs w:val="22"/>
                <w:lang w:val="en-US" w:eastAsia="zh-CN" w:bidi="ar-SA"/>
              </w:rPr>
            </w:pPr>
            <w:r>
              <w:rPr>
                <w:rFonts w:hint="eastAsia" w:ascii="仿宋" w:hAnsi="仿宋" w:eastAsia="仿宋" w:cs="仿宋"/>
                <w:snapToGrid w:val="0"/>
                <w:color w:val="000000"/>
                <w:spacing w:val="-2"/>
                <w:kern w:val="0"/>
                <w:sz w:val="22"/>
                <w:szCs w:val="22"/>
                <w:lang w:val="en-US" w:eastAsia="zh-CN" w:bidi="ar-SA"/>
              </w:rPr>
              <w:t>█区政府网站</w:t>
            </w:r>
          </w:p>
          <w:p w14:paraId="2E23A3C1">
            <w:pPr>
              <w:pStyle w:val="7"/>
              <w:numPr>
                <w:ilvl w:val="0"/>
                <w:numId w:val="0"/>
              </w:numPr>
              <w:tabs>
                <w:tab w:val="left" w:pos="218"/>
              </w:tabs>
              <w:spacing w:before="73" w:after="0" w:line="285" w:lineRule="exact"/>
              <w:ind w:left="106" w:leftChars="0" w:right="0" w:rightChars="0"/>
              <w:jc w:val="both"/>
            </w:pPr>
            <w:r>
              <w:rPr>
                <w:rFonts w:hint="eastAsia" w:ascii="仿宋" w:hAnsi="仿宋" w:eastAsia="仿宋" w:cs="仿宋"/>
                <w:snapToGrid w:val="0"/>
                <w:color w:val="000000"/>
                <w:spacing w:val="-2"/>
                <w:kern w:val="0"/>
                <w:sz w:val="22"/>
                <w:szCs w:val="22"/>
                <w:lang w:val="en-US" w:eastAsia="zh-CN" w:bidi="ar-SA"/>
              </w:rPr>
              <w:t>█微信</w:t>
            </w:r>
          </w:p>
        </w:tc>
        <w:tc>
          <w:tcPr>
            <w:tcW w:w="647" w:type="dxa"/>
            <w:vAlign w:val="top"/>
          </w:tcPr>
          <w:p w14:paraId="7695E336">
            <w:pPr>
              <w:spacing w:line="262" w:lineRule="auto"/>
              <w:rPr>
                <w:rFonts w:ascii="Arial"/>
                <w:sz w:val="21"/>
              </w:rPr>
            </w:pPr>
          </w:p>
          <w:p w14:paraId="61EC6BB2">
            <w:pPr>
              <w:spacing w:line="262" w:lineRule="auto"/>
              <w:rPr>
                <w:rFonts w:ascii="Arial"/>
                <w:sz w:val="21"/>
              </w:rPr>
            </w:pPr>
          </w:p>
          <w:p w14:paraId="34289349">
            <w:pPr>
              <w:spacing w:line="262" w:lineRule="auto"/>
              <w:rPr>
                <w:rFonts w:ascii="Arial"/>
                <w:sz w:val="21"/>
              </w:rPr>
            </w:pPr>
          </w:p>
          <w:p w14:paraId="2828198F">
            <w:pPr>
              <w:spacing w:line="262" w:lineRule="auto"/>
              <w:rPr>
                <w:rFonts w:ascii="Arial"/>
                <w:sz w:val="21"/>
              </w:rPr>
            </w:pPr>
          </w:p>
          <w:p w14:paraId="3CD3E96F">
            <w:pPr>
              <w:spacing w:line="263" w:lineRule="auto"/>
              <w:rPr>
                <w:rFonts w:ascii="Arial"/>
                <w:sz w:val="21"/>
              </w:rPr>
            </w:pPr>
          </w:p>
          <w:p w14:paraId="6050E050">
            <w:pPr>
              <w:pStyle w:val="6"/>
              <w:spacing w:before="72" w:line="289" w:lineRule="exact"/>
              <w:ind w:left="280"/>
            </w:pPr>
            <w:r>
              <w:rPr>
                <w:position w:val="1"/>
              </w:rPr>
              <w:t>√</w:t>
            </w:r>
          </w:p>
        </w:tc>
        <w:tc>
          <w:tcPr>
            <w:tcW w:w="647" w:type="dxa"/>
            <w:vAlign w:val="top"/>
          </w:tcPr>
          <w:p w14:paraId="607C429E">
            <w:pPr>
              <w:rPr>
                <w:rFonts w:ascii="Arial"/>
                <w:sz w:val="21"/>
              </w:rPr>
            </w:pPr>
          </w:p>
        </w:tc>
        <w:tc>
          <w:tcPr>
            <w:tcW w:w="647" w:type="dxa"/>
            <w:vAlign w:val="top"/>
          </w:tcPr>
          <w:p w14:paraId="2DDE65B7">
            <w:pPr>
              <w:spacing w:line="262" w:lineRule="auto"/>
              <w:rPr>
                <w:rFonts w:ascii="Arial"/>
                <w:sz w:val="21"/>
              </w:rPr>
            </w:pPr>
          </w:p>
          <w:p w14:paraId="612A31E5">
            <w:pPr>
              <w:spacing w:line="262" w:lineRule="auto"/>
              <w:rPr>
                <w:rFonts w:ascii="Arial"/>
                <w:sz w:val="21"/>
              </w:rPr>
            </w:pPr>
          </w:p>
          <w:p w14:paraId="3615AFE3">
            <w:pPr>
              <w:spacing w:line="262" w:lineRule="auto"/>
              <w:rPr>
                <w:rFonts w:ascii="Arial"/>
                <w:sz w:val="21"/>
              </w:rPr>
            </w:pPr>
          </w:p>
          <w:p w14:paraId="48377FB5">
            <w:pPr>
              <w:spacing w:line="262" w:lineRule="auto"/>
              <w:rPr>
                <w:rFonts w:ascii="Arial"/>
                <w:sz w:val="21"/>
              </w:rPr>
            </w:pPr>
          </w:p>
          <w:p w14:paraId="52E26BF4">
            <w:pPr>
              <w:spacing w:line="263" w:lineRule="auto"/>
              <w:rPr>
                <w:rFonts w:ascii="Arial"/>
                <w:sz w:val="21"/>
              </w:rPr>
            </w:pPr>
          </w:p>
          <w:p w14:paraId="1D6859BE">
            <w:pPr>
              <w:pStyle w:val="6"/>
              <w:spacing w:before="72" w:line="289" w:lineRule="exact"/>
              <w:ind w:left="282"/>
            </w:pPr>
            <w:r>
              <w:rPr>
                <w:position w:val="1"/>
              </w:rPr>
              <w:t>√</w:t>
            </w:r>
          </w:p>
        </w:tc>
        <w:tc>
          <w:tcPr>
            <w:tcW w:w="647" w:type="dxa"/>
            <w:vAlign w:val="top"/>
          </w:tcPr>
          <w:p w14:paraId="2EBFCBAB">
            <w:pPr>
              <w:rPr>
                <w:rFonts w:ascii="Arial"/>
                <w:sz w:val="21"/>
              </w:rPr>
            </w:pPr>
          </w:p>
        </w:tc>
        <w:tc>
          <w:tcPr>
            <w:tcW w:w="647" w:type="dxa"/>
            <w:vAlign w:val="top"/>
          </w:tcPr>
          <w:p w14:paraId="009E146D">
            <w:pPr>
              <w:spacing w:line="262" w:lineRule="auto"/>
              <w:rPr>
                <w:rFonts w:ascii="Arial"/>
                <w:sz w:val="21"/>
              </w:rPr>
            </w:pPr>
          </w:p>
          <w:p w14:paraId="63E4566E">
            <w:pPr>
              <w:spacing w:line="262" w:lineRule="auto"/>
              <w:rPr>
                <w:rFonts w:ascii="Arial"/>
                <w:sz w:val="21"/>
              </w:rPr>
            </w:pPr>
          </w:p>
          <w:p w14:paraId="2A21B299">
            <w:pPr>
              <w:spacing w:line="262" w:lineRule="auto"/>
              <w:rPr>
                <w:rFonts w:ascii="Arial"/>
                <w:sz w:val="21"/>
              </w:rPr>
            </w:pPr>
          </w:p>
          <w:p w14:paraId="53286A24">
            <w:pPr>
              <w:spacing w:line="262" w:lineRule="auto"/>
              <w:rPr>
                <w:rFonts w:ascii="Arial"/>
                <w:sz w:val="21"/>
              </w:rPr>
            </w:pPr>
          </w:p>
          <w:p w14:paraId="1FAD6510">
            <w:pPr>
              <w:spacing w:line="263" w:lineRule="auto"/>
              <w:rPr>
                <w:rFonts w:ascii="Arial"/>
                <w:sz w:val="21"/>
              </w:rPr>
            </w:pPr>
          </w:p>
          <w:p w14:paraId="431064FA">
            <w:pPr>
              <w:pStyle w:val="6"/>
              <w:spacing w:before="72" w:line="289" w:lineRule="exact"/>
              <w:ind w:left="284"/>
            </w:pPr>
            <w:r>
              <w:rPr>
                <w:position w:val="1"/>
              </w:rPr>
              <w:t>√</w:t>
            </w:r>
          </w:p>
        </w:tc>
        <w:tc>
          <w:tcPr>
            <w:tcW w:w="657" w:type="dxa"/>
            <w:vAlign w:val="top"/>
          </w:tcPr>
          <w:p w14:paraId="794912D5">
            <w:pPr>
              <w:rPr>
                <w:rFonts w:ascii="Arial"/>
                <w:sz w:val="21"/>
              </w:rPr>
            </w:pPr>
          </w:p>
        </w:tc>
      </w:tr>
    </w:tbl>
    <w:p w14:paraId="118C0494">
      <w:pPr>
        <w:rPr>
          <w:rFonts w:ascii="Arial"/>
          <w:sz w:val="21"/>
        </w:rPr>
      </w:pPr>
    </w:p>
    <w:p w14:paraId="745598C5">
      <w:pPr>
        <w:rPr>
          <w:rFonts w:ascii="Arial" w:hAnsi="Arial" w:eastAsia="Arial" w:cs="Arial"/>
          <w:sz w:val="21"/>
          <w:szCs w:val="21"/>
        </w:rPr>
        <w:sectPr>
          <w:footerReference r:id="rId11" w:type="default"/>
          <w:pgSz w:w="16837" w:h="11905"/>
          <w:pgMar w:top="1011" w:right="1083" w:bottom="707" w:left="1065" w:header="0" w:footer="445" w:gutter="0"/>
          <w:cols w:space="720" w:num="1"/>
        </w:sectPr>
      </w:pPr>
    </w:p>
    <w:p w14:paraId="768EF83C">
      <w:pPr>
        <w:spacing w:line="53" w:lineRule="exact"/>
      </w:pPr>
    </w:p>
    <w:tbl>
      <w:tblPr>
        <w:tblStyle w:val="5"/>
        <w:tblW w:w="1467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80"/>
        <w:gridCol w:w="993"/>
        <w:gridCol w:w="993"/>
        <w:gridCol w:w="2069"/>
        <w:gridCol w:w="1503"/>
        <w:gridCol w:w="868"/>
        <w:gridCol w:w="787"/>
        <w:gridCol w:w="1560"/>
        <w:gridCol w:w="1528"/>
        <w:gridCol w:w="647"/>
        <w:gridCol w:w="647"/>
        <w:gridCol w:w="647"/>
        <w:gridCol w:w="647"/>
        <w:gridCol w:w="647"/>
        <w:gridCol w:w="657"/>
      </w:tblGrid>
      <w:tr w14:paraId="6ED52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480" w:type="dxa"/>
            <w:vMerge w:val="restart"/>
            <w:tcBorders>
              <w:bottom w:val="nil"/>
            </w:tcBorders>
            <w:vAlign w:val="top"/>
          </w:tcPr>
          <w:p w14:paraId="28ACB769">
            <w:pPr>
              <w:spacing w:before="304" w:line="222" w:lineRule="auto"/>
              <w:ind w:left="26"/>
              <w:rPr>
                <w:rFonts w:ascii="宋体" w:hAnsi="宋体" w:eastAsia="宋体" w:cs="宋体"/>
                <w:sz w:val="22"/>
                <w:szCs w:val="22"/>
              </w:rPr>
            </w:pPr>
            <w:r>
              <w:rPr>
                <w:rFonts w:ascii="宋体" w:hAnsi="宋体" w:eastAsia="宋体" w:cs="宋体"/>
                <w:spacing w:val="-4"/>
                <w:sz w:val="22"/>
                <w:szCs w:val="22"/>
              </w:rPr>
              <w:t>序号</w:t>
            </w:r>
          </w:p>
        </w:tc>
        <w:tc>
          <w:tcPr>
            <w:tcW w:w="1986" w:type="dxa"/>
            <w:gridSpan w:val="2"/>
            <w:vAlign w:val="top"/>
          </w:tcPr>
          <w:p w14:paraId="03B96BEC">
            <w:pPr>
              <w:spacing w:before="34" w:line="185" w:lineRule="auto"/>
              <w:ind w:left="561"/>
              <w:rPr>
                <w:rFonts w:ascii="宋体" w:hAnsi="宋体" w:eastAsia="宋体" w:cs="宋体"/>
                <w:sz w:val="22"/>
                <w:szCs w:val="22"/>
              </w:rPr>
            </w:pPr>
            <w:r>
              <w:rPr>
                <w:rFonts w:ascii="宋体" w:hAnsi="宋体" w:eastAsia="宋体" w:cs="宋体"/>
                <w:spacing w:val="-4"/>
                <w:sz w:val="22"/>
                <w:szCs w:val="22"/>
              </w:rPr>
              <w:t>公开事项</w:t>
            </w:r>
          </w:p>
        </w:tc>
        <w:tc>
          <w:tcPr>
            <w:tcW w:w="2069" w:type="dxa"/>
            <w:vMerge w:val="restart"/>
            <w:tcBorders>
              <w:bottom w:val="nil"/>
            </w:tcBorders>
            <w:vAlign w:val="top"/>
          </w:tcPr>
          <w:p w14:paraId="53D217DB">
            <w:pPr>
              <w:spacing w:before="172" w:line="229" w:lineRule="auto"/>
              <w:ind w:left="608" w:right="582" w:hanging="4"/>
              <w:rPr>
                <w:rFonts w:ascii="宋体" w:hAnsi="宋体" w:eastAsia="宋体" w:cs="宋体"/>
                <w:sz w:val="22"/>
                <w:szCs w:val="22"/>
              </w:rPr>
            </w:pPr>
            <w:r>
              <w:rPr>
                <w:rFonts w:ascii="宋体" w:hAnsi="宋体" w:eastAsia="宋体" w:cs="宋体"/>
                <w:spacing w:val="-4"/>
                <w:sz w:val="22"/>
                <w:szCs w:val="22"/>
              </w:rPr>
              <w:t>公开内容</w:t>
            </w:r>
            <w:r>
              <w:rPr>
                <w:rFonts w:ascii="宋体" w:hAnsi="宋体" w:eastAsia="宋体" w:cs="宋体"/>
                <w:spacing w:val="-5"/>
                <w:sz w:val="22"/>
                <w:szCs w:val="22"/>
              </w:rPr>
              <w:t>（要素）</w:t>
            </w:r>
          </w:p>
        </w:tc>
        <w:tc>
          <w:tcPr>
            <w:tcW w:w="1503" w:type="dxa"/>
            <w:vMerge w:val="restart"/>
            <w:tcBorders>
              <w:bottom w:val="nil"/>
            </w:tcBorders>
            <w:vAlign w:val="top"/>
          </w:tcPr>
          <w:p w14:paraId="67FF4E06">
            <w:pPr>
              <w:spacing w:before="305" w:line="219" w:lineRule="auto"/>
              <w:ind w:left="323"/>
              <w:rPr>
                <w:rFonts w:ascii="宋体" w:hAnsi="宋体" w:eastAsia="宋体" w:cs="宋体"/>
                <w:sz w:val="22"/>
                <w:szCs w:val="22"/>
              </w:rPr>
            </w:pPr>
            <w:r>
              <w:rPr>
                <w:rFonts w:ascii="宋体" w:hAnsi="宋体" w:eastAsia="宋体" w:cs="宋体"/>
                <w:spacing w:val="-4"/>
                <w:sz w:val="22"/>
                <w:szCs w:val="22"/>
              </w:rPr>
              <w:t>公开依据</w:t>
            </w:r>
          </w:p>
        </w:tc>
        <w:tc>
          <w:tcPr>
            <w:tcW w:w="868" w:type="dxa"/>
            <w:vMerge w:val="restart"/>
            <w:tcBorders>
              <w:bottom w:val="nil"/>
            </w:tcBorders>
            <w:vAlign w:val="top"/>
          </w:tcPr>
          <w:p w14:paraId="528D0A78">
            <w:pPr>
              <w:spacing w:before="170" w:line="230" w:lineRule="auto"/>
              <w:ind w:left="229" w:right="201" w:hanging="3"/>
              <w:rPr>
                <w:rFonts w:ascii="宋体" w:hAnsi="宋体" w:eastAsia="宋体" w:cs="宋体"/>
                <w:sz w:val="22"/>
                <w:szCs w:val="22"/>
              </w:rPr>
            </w:pPr>
            <w:r>
              <w:rPr>
                <w:rFonts w:ascii="宋体" w:hAnsi="宋体" w:eastAsia="宋体" w:cs="宋体"/>
                <w:spacing w:val="-8"/>
                <w:sz w:val="22"/>
                <w:szCs w:val="22"/>
              </w:rPr>
              <w:t>公开</w:t>
            </w:r>
            <w:r>
              <w:rPr>
                <w:rFonts w:ascii="宋体" w:hAnsi="宋体" w:eastAsia="宋体" w:cs="宋体"/>
                <w:spacing w:val="-9"/>
                <w:sz w:val="22"/>
                <w:szCs w:val="22"/>
              </w:rPr>
              <w:t>时限</w:t>
            </w:r>
          </w:p>
        </w:tc>
        <w:tc>
          <w:tcPr>
            <w:tcW w:w="787" w:type="dxa"/>
            <w:vMerge w:val="restart"/>
            <w:tcBorders>
              <w:bottom w:val="nil"/>
            </w:tcBorders>
            <w:vAlign w:val="top"/>
          </w:tcPr>
          <w:p w14:paraId="48F9BE99">
            <w:pPr>
              <w:spacing w:before="171" w:line="230" w:lineRule="auto"/>
              <w:ind w:left="180" w:right="160" w:firstLine="5"/>
              <w:rPr>
                <w:rFonts w:ascii="宋体" w:hAnsi="宋体" w:eastAsia="宋体" w:cs="宋体"/>
                <w:sz w:val="22"/>
                <w:szCs w:val="22"/>
              </w:rPr>
            </w:pPr>
            <w:r>
              <w:rPr>
                <w:rFonts w:ascii="宋体" w:hAnsi="宋体" w:eastAsia="宋体" w:cs="宋体"/>
                <w:spacing w:val="-8"/>
                <w:sz w:val="22"/>
                <w:szCs w:val="22"/>
              </w:rPr>
              <w:t>公开</w:t>
            </w:r>
            <w:r>
              <w:rPr>
                <w:rFonts w:ascii="宋体" w:hAnsi="宋体" w:eastAsia="宋体" w:cs="宋体"/>
                <w:spacing w:val="-5"/>
                <w:sz w:val="22"/>
                <w:szCs w:val="22"/>
              </w:rPr>
              <w:t>主体</w:t>
            </w:r>
          </w:p>
        </w:tc>
        <w:tc>
          <w:tcPr>
            <w:tcW w:w="3088" w:type="dxa"/>
            <w:gridSpan w:val="2"/>
            <w:vMerge w:val="restart"/>
            <w:tcBorders>
              <w:bottom w:val="nil"/>
            </w:tcBorders>
            <w:vAlign w:val="top"/>
          </w:tcPr>
          <w:p w14:paraId="7B5688CD">
            <w:pPr>
              <w:spacing w:before="305" w:line="220" w:lineRule="auto"/>
              <w:ind w:left="787"/>
              <w:rPr>
                <w:rFonts w:ascii="宋体" w:hAnsi="宋体" w:eastAsia="宋体" w:cs="宋体"/>
                <w:sz w:val="22"/>
                <w:szCs w:val="22"/>
              </w:rPr>
            </w:pPr>
            <w:r>
              <w:rPr>
                <w:rFonts w:ascii="宋体" w:hAnsi="宋体" w:eastAsia="宋体" w:cs="宋体"/>
                <w:spacing w:val="-2"/>
                <w:sz w:val="22"/>
                <w:szCs w:val="22"/>
              </w:rPr>
              <w:t>公开渠道和载体</w:t>
            </w:r>
          </w:p>
        </w:tc>
        <w:tc>
          <w:tcPr>
            <w:tcW w:w="1294" w:type="dxa"/>
            <w:gridSpan w:val="2"/>
            <w:vAlign w:val="top"/>
          </w:tcPr>
          <w:p w14:paraId="6BF0B50E">
            <w:pPr>
              <w:spacing w:before="34" w:line="185" w:lineRule="auto"/>
              <w:ind w:left="226"/>
              <w:rPr>
                <w:rFonts w:ascii="宋体" w:hAnsi="宋体" w:eastAsia="宋体" w:cs="宋体"/>
                <w:sz w:val="22"/>
                <w:szCs w:val="22"/>
              </w:rPr>
            </w:pPr>
            <w:r>
              <w:rPr>
                <w:rFonts w:ascii="宋体" w:hAnsi="宋体" w:eastAsia="宋体" w:cs="宋体"/>
                <w:spacing w:val="-4"/>
                <w:sz w:val="22"/>
                <w:szCs w:val="22"/>
              </w:rPr>
              <w:t>公开对象</w:t>
            </w:r>
          </w:p>
        </w:tc>
        <w:tc>
          <w:tcPr>
            <w:tcW w:w="1294" w:type="dxa"/>
            <w:gridSpan w:val="2"/>
            <w:vAlign w:val="top"/>
          </w:tcPr>
          <w:p w14:paraId="7017264E">
            <w:pPr>
              <w:spacing w:before="34" w:line="185" w:lineRule="auto"/>
              <w:ind w:left="228"/>
              <w:rPr>
                <w:rFonts w:ascii="宋体" w:hAnsi="宋体" w:eastAsia="宋体" w:cs="宋体"/>
                <w:sz w:val="22"/>
                <w:szCs w:val="22"/>
              </w:rPr>
            </w:pPr>
            <w:r>
              <w:rPr>
                <w:rFonts w:ascii="宋体" w:hAnsi="宋体" w:eastAsia="宋体" w:cs="宋体"/>
                <w:spacing w:val="-4"/>
                <w:sz w:val="22"/>
                <w:szCs w:val="22"/>
              </w:rPr>
              <w:t>公开方式</w:t>
            </w:r>
          </w:p>
        </w:tc>
        <w:tc>
          <w:tcPr>
            <w:tcW w:w="1304" w:type="dxa"/>
            <w:gridSpan w:val="2"/>
            <w:vAlign w:val="top"/>
          </w:tcPr>
          <w:p w14:paraId="0FF22248">
            <w:pPr>
              <w:spacing w:before="34" w:line="185" w:lineRule="auto"/>
              <w:ind w:left="230"/>
              <w:rPr>
                <w:rFonts w:ascii="宋体" w:hAnsi="宋体" w:eastAsia="宋体" w:cs="宋体"/>
                <w:sz w:val="22"/>
                <w:szCs w:val="22"/>
              </w:rPr>
            </w:pPr>
            <w:r>
              <w:rPr>
                <w:rFonts w:ascii="宋体" w:hAnsi="宋体" w:eastAsia="宋体" w:cs="宋体"/>
                <w:spacing w:val="-4"/>
                <w:sz w:val="22"/>
                <w:szCs w:val="22"/>
              </w:rPr>
              <w:t>公开层级</w:t>
            </w:r>
          </w:p>
        </w:tc>
      </w:tr>
      <w:tr w14:paraId="58E8E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480" w:type="dxa"/>
            <w:vMerge w:val="continue"/>
            <w:tcBorders>
              <w:top w:val="nil"/>
            </w:tcBorders>
            <w:vAlign w:val="top"/>
          </w:tcPr>
          <w:p w14:paraId="7388DBE5">
            <w:pPr>
              <w:rPr>
                <w:rFonts w:ascii="Arial"/>
                <w:sz w:val="21"/>
              </w:rPr>
            </w:pPr>
          </w:p>
        </w:tc>
        <w:tc>
          <w:tcPr>
            <w:tcW w:w="993" w:type="dxa"/>
            <w:vAlign w:val="top"/>
          </w:tcPr>
          <w:p w14:paraId="0597F4F8">
            <w:pPr>
              <w:spacing w:before="162" w:line="221" w:lineRule="auto"/>
              <w:ind w:left="61"/>
              <w:rPr>
                <w:rFonts w:ascii="宋体" w:hAnsi="宋体" w:eastAsia="宋体" w:cs="宋体"/>
                <w:sz w:val="22"/>
                <w:szCs w:val="22"/>
              </w:rPr>
            </w:pPr>
            <w:r>
              <w:rPr>
                <w:rFonts w:ascii="宋体" w:hAnsi="宋体" w:eastAsia="宋体" w:cs="宋体"/>
                <w:spacing w:val="-3"/>
                <w:sz w:val="22"/>
                <w:szCs w:val="22"/>
              </w:rPr>
              <w:t>一级事项</w:t>
            </w:r>
          </w:p>
        </w:tc>
        <w:tc>
          <w:tcPr>
            <w:tcW w:w="993" w:type="dxa"/>
            <w:vAlign w:val="top"/>
          </w:tcPr>
          <w:p w14:paraId="44767A0C">
            <w:pPr>
              <w:spacing w:before="162" w:line="221" w:lineRule="auto"/>
              <w:ind w:left="62"/>
              <w:rPr>
                <w:rFonts w:ascii="宋体" w:hAnsi="宋体" w:eastAsia="宋体" w:cs="宋体"/>
                <w:sz w:val="22"/>
                <w:szCs w:val="22"/>
              </w:rPr>
            </w:pPr>
            <w:r>
              <w:rPr>
                <w:rFonts w:ascii="宋体" w:hAnsi="宋体" w:eastAsia="宋体" w:cs="宋体"/>
                <w:spacing w:val="-3"/>
                <w:sz w:val="22"/>
                <w:szCs w:val="22"/>
              </w:rPr>
              <w:t>二级事项</w:t>
            </w:r>
          </w:p>
        </w:tc>
        <w:tc>
          <w:tcPr>
            <w:tcW w:w="2069" w:type="dxa"/>
            <w:vMerge w:val="continue"/>
            <w:tcBorders>
              <w:top w:val="nil"/>
            </w:tcBorders>
            <w:vAlign w:val="top"/>
          </w:tcPr>
          <w:p w14:paraId="550AB517">
            <w:pPr>
              <w:rPr>
                <w:rFonts w:ascii="Arial"/>
                <w:sz w:val="21"/>
              </w:rPr>
            </w:pPr>
          </w:p>
        </w:tc>
        <w:tc>
          <w:tcPr>
            <w:tcW w:w="1503" w:type="dxa"/>
            <w:vMerge w:val="continue"/>
            <w:tcBorders>
              <w:top w:val="nil"/>
            </w:tcBorders>
            <w:vAlign w:val="top"/>
          </w:tcPr>
          <w:p w14:paraId="64B6FB5B">
            <w:pPr>
              <w:rPr>
                <w:rFonts w:ascii="Arial"/>
                <w:sz w:val="21"/>
              </w:rPr>
            </w:pPr>
          </w:p>
        </w:tc>
        <w:tc>
          <w:tcPr>
            <w:tcW w:w="868" w:type="dxa"/>
            <w:vMerge w:val="continue"/>
            <w:tcBorders>
              <w:top w:val="nil"/>
            </w:tcBorders>
            <w:vAlign w:val="top"/>
          </w:tcPr>
          <w:p w14:paraId="0CD4FB31">
            <w:pPr>
              <w:rPr>
                <w:rFonts w:ascii="Arial"/>
                <w:sz w:val="21"/>
              </w:rPr>
            </w:pPr>
          </w:p>
        </w:tc>
        <w:tc>
          <w:tcPr>
            <w:tcW w:w="787" w:type="dxa"/>
            <w:vMerge w:val="continue"/>
            <w:tcBorders>
              <w:top w:val="nil"/>
            </w:tcBorders>
            <w:vAlign w:val="top"/>
          </w:tcPr>
          <w:p w14:paraId="1844E978">
            <w:pPr>
              <w:rPr>
                <w:rFonts w:ascii="Arial"/>
                <w:sz w:val="21"/>
              </w:rPr>
            </w:pPr>
          </w:p>
        </w:tc>
        <w:tc>
          <w:tcPr>
            <w:tcW w:w="3088" w:type="dxa"/>
            <w:gridSpan w:val="2"/>
            <w:vMerge w:val="continue"/>
            <w:tcBorders>
              <w:top w:val="nil"/>
            </w:tcBorders>
            <w:vAlign w:val="top"/>
          </w:tcPr>
          <w:p w14:paraId="720A28E4">
            <w:pPr>
              <w:rPr>
                <w:rFonts w:ascii="Arial"/>
                <w:sz w:val="21"/>
              </w:rPr>
            </w:pPr>
          </w:p>
        </w:tc>
        <w:tc>
          <w:tcPr>
            <w:tcW w:w="647" w:type="dxa"/>
            <w:vAlign w:val="top"/>
          </w:tcPr>
          <w:p w14:paraId="28A9AED8">
            <w:pPr>
              <w:spacing w:before="27" w:line="205" w:lineRule="auto"/>
              <w:ind w:left="223" w:right="86" w:hanging="110"/>
              <w:rPr>
                <w:rFonts w:ascii="宋体" w:hAnsi="宋体" w:eastAsia="宋体" w:cs="宋体"/>
                <w:sz w:val="22"/>
                <w:szCs w:val="22"/>
              </w:rPr>
            </w:pPr>
            <w:r>
              <w:rPr>
                <w:rFonts w:ascii="宋体" w:hAnsi="宋体" w:eastAsia="宋体" w:cs="宋体"/>
                <w:spacing w:val="-4"/>
                <w:sz w:val="22"/>
                <w:szCs w:val="22"/>
              </w:rPr>
              <w:t>全社</w:t>
            </w:r>
            <w:r>
              <w:rPr>
                <w:rFonts w:ascii="宋体" w:hAnsi="宋体" w:eastAsia="宋体" w:cs="宋体"/>
                <w:sz w:val="22"/>
                <w:szCs w:val="22"/>
              </w:rPr>
              <w:t>会</w:t>
            </w:r>
          </w:p>
        </w:tc>
        <w:tc>
          <w:tcPr>
            <w:tcW w:w="647" w:type="dxa"/>
            <w:vAlign w:val="top"/>
          </w:tcPr>
          <w:p w14:paraId="232F4435">
            <w:pPr>
              <w:spacing w:before="28" w:line="220" w:lineRule="auto"/>
              <w:ind w:left="114"/>
              <w:rPr>
                <w:rFonts w:ascii="宋体" w:hAnsi="宋体" w:eastAsia="宋体" w:cs="宋体"/>
                <w:sz w:val="22"/>
                <w:szCs w:val="22"/>
              </w:rPr>
            </w:pPr>
            <w:r>
              <w:rPr>
                <w:rFonts w:ascii="宋体" w:hAnsi="宋体" w:eastAsia="宋体" w:cs="宋体"/>
                <w:spacing w:val="-4"/>
                <w:sz w:val="22"/>
                <w:szCs w:val="22"/>
              </w:rPr>
              <w:t>特定</w:t>
            </w:r>
          </w:p>
          <w:p w14:paraId="59C82479">
            <w:pPr>
              <w:spacing w:before="8" w:line="182" w:lineRule="auto"/>
              <w:ind w:left="114"/>
              <w:rPr>
                <w:rFonts w:ascii="宋体" w:hAnsi="宋体" w:eastAsia="宋体" w:cs="宋体"/>
                <w:sz w:val="22"/>
                <w:szCs w:val="22"/>
              </w:rPr>
            </w:pPr>
            <w:r>
              <w:rPr>
                <w:rFonts w:ascii="宋体" w:hAnsi="宋体" w:eastAsia="宋体" w:cs="宋体"/>
                <w:spacing w:val="-4"/>
                <w:sz w:val="22"/>
                <w:szCs w:val="22"/>
              </w:rPr>
              <w:t>群体</w:t>
            </w:r>
          </w:p>
        </w:tc>
        <w:tc>
          <w:tcPr>
            <w:tcW w:w="647" w:type="dxa"/>
            <w:vAlign w:val="top"/>
          </w:tcPr>
          <w:p w14:paraId="2FB45E39">
            <w:pPr>
              <w:spacing w:before="162" w:line="221" w:lineRule="auto"/>
              <w:ind w:left="119"/>
              <w:rPr>
                <w:rFonts w:ascii="宋体" w:hAnsi="宋体" w:eastAsia="宋体" w:cs="宋体"/>
                <w:sz w:val="22"/>
                <w:szCs w:val="22"/>
              </w:rPr>
            </w:pPr>
            <w:r>
              <w:rPr>
                <w:rFonts w:ascii="宋体" w:hAnsi="宋体" w:eastAsia="宋体" w:cs="宋体"/>
                <w:spacing w:val="-5"/>
                <w:sz w:val="22"/>
                <w:szCs w:val="22"/>
              </w:rPr>
              <w:t>主动</w:t>
            </w:r>
          </w:p>
        </w:tc>
        <w:tc>
          <w:tcPr>
            <w:tcW w:w="647" w:type="dxa"/>
            <w:vAlign w:val="top"/>
          </w:tcPr>
          <w:p w14:paraId="544792BD">
            <w:pPr>
              <w:spacing w:before="162" w:line="219" w:lineRule="auto"/>
              <w:jc w:val="right"/>
              <w:rPr>
                <w:rFonts w:ascii="宋体" w:hAnsi="宋体" w:eastAsia="宋体" w:cs="宋体"/>
                <w:sz w:val="22"/>
                <w:szCs w:val="22"/>
              </w:rPr>
            </w:pPr>
            <w:r>
              <w:rPr>
                <w:rFonts w:ascii="宋体" w:hAnsi="宋体" w:eastAsia="宋体" w:cs="宋体"/>
                <w:spacing w:val="-14"/>
                <w:sz w:val="22"/>
                <w:szCs w:val="22"/>
              </w:rPr>
              <w:t>依申</w:t>
            </w:r>
            <w:r>
              <w:rPr>
                <w:rFonts w:ascii="宋体" w:hAnsi="宋体" w:eastAsia="宋体" w:cs="宋体"/>
                <w:spacing w:val="-11"/>
                <w:sz w:val="22"/>
                <w:szCs w:val="22"/>
              </w:rPr>
              <w:t>请</w:t>
            </w:r>
          </w:p>
        </w:tc>
        <w:tc>
          <w:tcPr>
            <w:tcW w:w="647" w:type="dxa"/>
            <w:vAlign w:val="top"/>
          </w:tcPr>
          <w:p w14:paraId="133A726D">
            <w:pPr>
              <w:spacing w:before="162" w:line="222" w:lineRule="auto"/>
              <w:ind w:left="121"/>
              <w:rPr>
                <w:rFonts w:ascii="宋体" w:hAnsi="宋体" w:eastAsia="宋体" w:cs="宋体"/>
                <w:sz w:val="22"/>
                <w:szCs w:val="22"/>
              </w:rPr>
            </w:pPr>
            <w:r>
              <w:rPr>
                <w:rFonts w:ascii="宋体" w:hAnsi="宋体" w:eastAsia="宋体" w:cs="宋体"/>
                <w:spacing w:val="-5"/>
                <w:sz w:val="22"/>
                <w:szCs w:val="22"/>
              </w:rPr>
              <w:t>县级</w:t>
            </w:r>
          </w:p>
        </w:tc>
        <w:tc>
          <w:tcPr>
            <w:tcW w:w="657" w:type="dxa"/>
            <w:vAlign w:val="top"/>
          </w:tcPr>
          <w:p w14:paraId="0A170D96">
            <w:pPr>
              <w:spacing w:before="162" w:line="222" w:lineRule="auto"/>
              <w:ind w:left="130"/>
              <w:rPr>
                <w:rFonts w:ascii="宋体" w:hAnsi="宋体" w:eastAsia="宋体" w:cs="宋体"/>
                <w:sz w:val="22"/>
                <w:szCs w:val="22"/>
              </w:rPr>
            </w:pPr>
            <w:r>
              <w:rPr>
                <w:rFonts w:ascii="宋体" w:hAnsi="宋体" w:eastAsia="宋体" w:cs="宋体"/>
                <w:spacing w:val="-9"/>
                <w:sz w:val="22"/>
                <w:szCs w:val="22"/>
              </w:rPr>
              <w:t>乡级</w:t>
            </w:r>
          </w:p>
        </w:tc>
      </w:tr>
      <w:tr w14:paraId="43C5F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6" w:hRule="atLeast"/>
        </w:trPr>
        <w:tc>
          <w:tcPr>
            <w:tcW w:w="480" w:type="dxa"/>
            <w:vMerge w:val="restart"/>
            <w:tcBorders>
              <w:bottom w:val="nil"/>
            </w:tcBorders>
            <w:vAlign w:val="center"/>
          </w:tcPr>
          <w:p w14:paraId="65B63DF1">
            <w:pPr>
              <w:pStyle w:val="6"/>
              <w:spacing w:before="71" w:line="241" w:lineRule="auto"/>
              <w:ind w:left="193"/>
              <w:jc w:val="both"/>
            </w:pPr>
            <w:r>
              <w:t>9</w:t>
            </w:r>
          </w:p>
        </w:tc>
        <w:tc>
          <w:tcPr>
            <w:tcW w:w="993" w:type="dxa"/>
            <w:vMerge w:val="restart"/>
            <w:tcBorders>
              <w:bottom w:val="nil"/>
            </w:tcBorders>
            <w:vAlign w:val="center"/>
          </w:tcPr>
          <w:p w14:paraId="693ACEC3">
            <w:pPr>
              <w:pStyle w:val="6"/>
              <w:spacing w:before="72" w:line="222" w:lineRule="auto"/>
              <w:ind w:left="63"/>
              <w:jc w:val="both"/>
            </w:pPr>
            <w:r>
              <w:rPr>
                <w:spacing w:val="-3"/>
              </w:rPr>
              <w:t>教育督导</w:t>
            </w:r>
          </w:p>
        </w:tc>
        <w:tc>
          <w:tcPr>
            <w:tcW w:w="993" w:type="dxa"/>
            <w:vMerge w:val="restart"/>
            <w:tcBorders>
              <w:bottom w:val="nil"/>
            </w:tcBorders>
            <w:vAlign w:val="center"/>
          </w:tcPr>
          <w:p w14:paraId="39EFB7CC">
            <w:pPr>
              <w:pStyle w:val="6"/>
              <w:spacing w:before="72" w:line="222" w:lineRule="auto"/>
              <w:ind w:left="65"/>
              <w:jc w:val="both"/>
            </w:pPr>
            <w:r>
              <w:rPr>
                <w:spacing w:val="-3"/>
              </w:rPr>
              <w:t>机构队伍</w:t>
            </w:r>
          </w:p>
        </w:tc>
        <w:tc>
          <w:tcPr>
            <w:tcW w:w="2069" w:type="dxa"/>
            <w:vMerge w:val="restart"/>
            <w:tcBorders>
              <w:bottom w:val="nil"/>
            </w:tcBorders>
            <w:vAlign w:val="center"/>
          </w:tcPr>
          <w:p w14:paraId="4374B179">
            <w:pPr>
              <w:pStyle w:val="6"/>
              <w:spacing w:before="72" w:line="222" w:lineRule="auto"/>
              <w:ind w:left="47"/>
              <w:jc w:val="both"/>
            </w:pPr>
            <w:r>
              <w:rPr>
                <w:spacing w:val="-3"/>
                <w:sz w:val="18"/>
                <w:szCs w:val="18"/>
              </w:rPr>
              <w:t>●</w:t>
            </w:r>
            <w:r>
              <w:rPr>
                <w:spacing w:val="-3"/>
              </w:rPr>
              <w:t>督导部门组成</w:t>
            </w:r>
          </w:p>
          <w:p w14:paraId="3056BE85">
            <w:pPr>
              <w:pStyle w:val="6"/>
              <w:spacing w:before="4" w:line="221" w:lineRule="auto"/>
              <w:ind w:left="47"/>
              <w:jc w:val="both"/>
            </w:pPr>
            <w:r>
              <w:rPr>
                <w:spacing w:val="-4"/>
                <w:sz w:val="18"/>
                <w:szCs w:val="18"/>
              </w:rPr>
              <w:t>●</w:t>
            </w:r>
            <w:r>
              <w:rPr>
                <w:spacing w:val="-4"/>
              </w:rPr>
              <w:t>督学名单</w:t>
            </w:r>
          </w:p>
        </w:tc>
        <w:tc>
          <w:tcPr>
            <w:tcW w:w="1503" w:type="dxa"/>
            <w:vMerge w:val="restart"/>
            <w:tcBorders>
              <w:bottom w:val="nil"/>
            </w:tcBorders>
            <w:vAlign w:val="top"/>
          </w:tcPr>
          <w:p w14:paraId="136AE175">
            <w:pPr>
              <w:pStyle w:val="6"/>
              <w:spacing w:before="37" w:line="227" w:lineRule="auto"/>
              <w:ind w:left="100" w:right="76"/>
              <w:jc w:val="both"/>
            </w:pPr>
            <w:r>
              <w:rPr>
                <w:spacing w:val="-2"/>
              </w:rPr>
              <w:t>《中华人民共和国义务教育法》《中华人民共和国职业教育法》《中华人民共和国政府信息公开条例》《中华人民共和国残疾人教育条例</w:t>
            </w:r>
            <w:r>
              <w:rPr>
                <w:spacing w:val="2"/>
              </w:rPr>
              <w:t xml:space="preserve"> </w:t>
            </w:r>
            <w:r>
              <w:rPr>
                <w:spacing w:val="-2"/>
              </w:rPr>
              <w:t>》《教育督导条例》《县域义务教育均衡发展督导评估</w:t>
            </w:r>
            <w:r>
              <w:rPr>
                <w:spacing w:val="-6"/>
              </w:rPr>
              <w:t>暂行办法》《</w:t>
            </w:r>
            <w:r>
              <w:rPr>
                <w:spacing w:val="-2"/>
              </w:rPr>
              <w:t>县域义务教育优质均衡发展督导评估办法</w:t>
            </w:r>
          </w:p>
          <w:p w14:paraId="667033B8">
            <w:pPr>
              <w:pStyle w:val="6"/>
              <w:spacing w:line="182" w:lineRule="auto"/>
              <w:ind w:left="659"/>
            </w:pPr>
            <w:r>
              <w:t>》</w:t>
            </w:r>
          </w:p>
        </w:tc>
        <w:tc>
          <w:tcPr>
            <w:tcW w:w="868" w:type="dxa"/>
            <w:vMerge w:val="restart"/>
            <w:tcBorders>
              <w:bottom w:val="nil"/>
            </w:tcBorders>
            <w:vAlign w:val="top"/>
          </w:tcPr>
          <w:p w14:paraId="3C64BDD8">
            <w:pPr>
              <w:spacing w:line="244" w:lineRule="auto"/>
              <w:rPr>
                <w:rFonts w:ascii="Arial"/>
                <w:sz w:val="21"/>
              </w:rPr>
            </w:pPr>
          </w:p>
          <w:p w14:paraId="0EFAC9FF">
            <w:pPr>
              <w:spacing w:line="244" w:lineRule="auto"/>
              <w:rPr>
                <w:rFonts w:ascii="Arial"/>
                <w:sz w:val="21"/>
              </w:rPr>
            </w:pPr>
          </w:p>
          <w:p w14:paraId="059974A7">
            <w:pPr>
              <w:spacing w:line="244" w:lineRule="auto"/>
              <w:rPr>
                <w:rFonts w:ascii="Arial"/>
                <w:sz w:val="21"/>
              </w:rPr>
            </w:pPr>
          </w:p>
          <w:p w14:paraId="4E35B4B8">
            <w:pPr>
              <w:spacing w:line="245" w:lineRule="auto"/>
              <w:rPr>
                <w:rFonts w:ascii="Arial"/>
                <w:sz w:val="21"/>
              </w:rPr>
            </w:pPr>
          </w:p>
          <w:p w14:paraId="28D1B1E4">
            <w:pPr>
              <w:spacing w:line="245" w:lineRule="auto"/>
              <w:rPr>
                <w:rFonts w:ascii="Arial"/>
                <w:sz w:val="21"/>
              </w:rPr>
            </w:pPr>
          </w:p>
          <w:p w14:paraId="3A1FF2B2">
            <w:pPr>
              <w:spacing w:line="245" w:lineRule="auto"/>
              <w:rPr>
                <w:rFonts w:ascii="Arial"/>
                <w:sz w:val="21"/>
              </w:rPr>
            </w:pPr>
          </w:p>
          <w:p w14:paraId="0D748786">
            <w:pPr>
              <w:spacing w:line="245" w:lineRule="auto"/>
              <w:rPr>
                <w:rFonts w:ascii="Arial"/>
                <w:sz w:val="21"/>
              </w:rPr>
            </w:pPr>
          </w:p>
          <w:p w14:paraId="7311B131">
            <w:pPr>
              <w:pStyle w:val="6"/>
              <w:spacing w:before="71" w:line="227" w:lineRule="auto"/>
              <w:ind w:left="43" w:right="160"/>
              <w:jc w:val="both"/>
            </w:pPr>
            <w:r>
              <w:rPr>
                <w:spacing w:val="-5"/>
              </w:rPr>
              <w:t>信息形成或者变更之</w:t>
            </w:r>
            <w:r>
              <w:rPr>
                <w:spacing w:val="-3"/>
              </w:rPr>
              <w:t>日起20</w:t>
            </w:r>
            <w:r>
              <w:rPr>
                <w:spacing w:val="-5"/>
              </w:rPr>
              <w:t>个工作</w:t>
            </w:r>
            <w:r>
              <w:rPr>
                <w:spacing w:val="13"/>
              </w:rPr>
              <w:t>日内</w:t>
            </w:r>
          </w:p>
        </w:tc>
        <w:tc>
          <w:tcPr>
            <w:tcW w:w="787" w:type="dxa"/>
            <w:vMerge w:val="restart"/>
            <w:tcBorders>
              <w:bottom w:val="nil"/>
            </w:tcBorders>
            <w:vAlign w:val="top"/>
          </w:tcPr>
          <w:p w14:paraId="58481CCC">
            <w:pPr>
              <w:spacing w:line="249" w:lineRule="auto"/>
              <w:rPr>
                <w:rFonts w:ascii="Arial"/>
                <w:sz w:val="21"/>
              </w:rPr>
            </w:pPr>
          </w:p>
          <w:p w14:paraId="38791CCB">
            <w:pPr>
              <w:spacing w:line="249" w:lineRule="auto"/>
              <w:rPr>
                <w:rFonts w:ascii="Arial"/>
                <w:sz w:val="21"/>
              </w:rPr>
            </w:pPr>
          </w:p>
          <w:p w14:paraId="14F5F026">
            <w:pPr>
              <w:spacing w:line="249" w:lineRule="auto"/>
              <w:rPr>
                <w:rFonts w:ascii="Arial"/>
                <w:sz w:val="21"/>
              </w:rPr>
            </w:pPr>
          </w:p>
          <w:p w14:paraId="688DE85C">
            <w:pPr>
              <w:spacing w:line="250" w:lineRule="auto"/>
              <w:rPr>
                <w:rFonts w:ascii="Arial"/>
                <w:sz w:val="21"/>
              </w:rPr>
            </w:pPr>
          </w:p>
          <w:p w14:paraId="6A377183">
            <w:pPr>
              <w:spacing w:line="250" w:lineRule="auto"/>
              <w:rPr>
                <w:rFonts w:ascii="Arial"/>
                <w:sz w:val="21"/>
              </w:rPr>
            </w:pPr>
          </w:p>
          <w:p w14:paraId="14323A76">
            <w:pPr>
              <w:spacing w:line="250" w:lineRule="auto"/>
              <w:rPr>
                <w:rFonts w:ascii="Arial"/>
                <w:sz w:val="21"/>
              </w:rPr>
            </w:pPr>
          </w:p>
          <w:p w14:paraId="2DC7B71A">
            <w:pPr>
              <w:spacing w:line="250" w:lineRule="auto"/>
              <w:rPr>
                <w:rFonts w:ascii="Arial"/>
                <w:sz w:val="21"/>
              </w:rPr>
            </w:pPr>
          </w:p>
          <w:p w14:paraId="5220F07A">
            <w:pPr>
              <w:spacing w:line="250" w:lineRule="auto"/>
              <w:rPr>
                <w:rFonts w:ascii="Arial"/>
                <w:sz w:val="21"/>
              </w:rPr>
            </w:pPr>
          </w:p>
          <w:p w14:paraId="1C00DBB2">
            <w:pPr>
              <w:spacing w:line="250" w:lineRule="auto"/>
              <w:rPr>
                <w:rFonts w:ascii="Arial"/>
                <w:sz w:val="21"/>
              </w:rPr>
            </w:pPr>
          </w:p>
          <w:p w14:paraId="59F10799">
            <w:pPr>
              <w:pStyle w:val="6"/>
              <w:spacing w:before="71" w:line="227" w:lineRule="auto"/>
              <w:ind w:left="45" w:right="78" w:firstLine="8"/>
            </w:pPr>
            <w:r>
              <w:rPr>
                <w:rFonts w:hint="eastAsia"/>
                <w:spacing w:val="-7"/>
                <w:lang w:val="en-US" w:eastAsia="zh-CN"/>
              </w:rPr>
              <w:t>山亭</w:t>
            </w:r>
            <w:r>
              <w:rPr>
                <w:spacing w:val="-7"/>
              </w:rPr>
              <w:t>区</w:t>
            </w:r>
            <w:r>
              <w:rPr>
                <w:spacing w:val="-4"/>
              </w:rPr>
              <w:t>教体局</w:t>
            </w:r>
          </w:p>
        </w:tc>
        <w:tc>
          <w:tcPr>
            <w:tcW w:w="1560" w:type="dxa"/>
            <w:tcBorders>
              <w:bottom w:val="nil"/>
              <w:right w:val="nil"/>
            </w:tcBorders>
            <w:vAlign w:val="top"/>
          </w:tcPr>
          <w:p w14:paraId="159F7245">
            <w:pPr>
              <w:pStyle w:val="7"/>
              <w:numPr>
                <w:ilvl w:val="0"/>
                <w:numId w:val="0"/>
              </w:numPr>
              <w:tabs>
                <w:tab w:val="left" w:pos="218"/>
              </w:tabs>
              <w:spacing w:before="73" w:after="0" w:line="285" w:lineRule="exact"/>
              <w:ind w:left="106" w:leftChars="0" w:right="0" w:rightChars="0"/>
              <w:jc w:val="both"/>
              <w:rPr>
                <w:rFonts w:hint="eastAsia" w:ascii="宋体" w:hAnsi="宋体" w:eastAsia="宋体" w:cs="宋体"/>
                <w:b w:val="0"/>
                <w:bCs/>
                <w:sz w:val="18"/>
                <w:szCs w:val="18"/>
                <w:lang w:eastAsia="zh-CN"/>
              </w:rPr>
            </w:pPr>
          </w:p>
          <w:p w14:paraId="3EE7E7CA">
            <w:pPr>
              <w:pStyle w:val="7"/>
              <w:numPr>
                <w:ilvl w:val="0"/>
                <w:numId w:val="0"/>
              </w:numPr>
              <w:tabs>
                <w:tab w:val="left" w:pos="218"/>
              </w:tabs>
              <w:spacing w:before="73" w:after="0" w:line="285" w:lineRule="exact"/>
              <w:ind w:left="106" w:leftChars="0" w:right="0" w:rightChars="0"/>
              <w:jc w:val="both"/>
              <w:rPr>
                <w:rFonts w:hint="eastAsia" w:ascii="宋体" w:hAnsi="宋体" w:eastAsia="宋体" w:cs="宋体"/>
                <w:b w:val="0"/>
                <w:bCs/>
                <w:sz w:val="18"/>
                <w:szCs w:val="18"/>
                <w:lang w:eastAsia="zh-CN"/>
              </w:rPr>
            </w:pPr>
          </w:p>
          <w:p w14:paraId="2ED23A23">
            <w:pPr>
              <w:pStyle w:val="7"/>
              <w:numPr>
                <w:ilvl w:val="0"/>
                <w:numId w:val="0"/>
              </w:numPr>
              <w:tabs>
                <w:tab w:val="left" w:pos="218"/>
              </w:tabs>
              <w:spacing w:before="73" w:after="0" w:line="285" w:lineRule="exact"/>
              <w:ind w:left="106" w:leftChars="0" w:right="0" w:rightChars="0"/>
              <w:jc w:val="both"/>
              <w:rPr>
                <w:rFonts w:hint="eastAsia" w:ascii="宋体" w:hAnsi="宋体" w:eastAsia="宋体" w:cs="宋体"/>
                <w:b w:val="0"/>
                <w:bCs/>
                <w:sz w:val="18"/>
                <w:szCs w:val="18"/>
                <w:lang w:eastAsia="zh-CN"/>
              </w:rPr>
            </w:pPr>
          </w:p>
          <w:p w14:paraId="412CA49D">
            <w:pPr>
              <w:pStyle w:val="7"/>
              <w:numPr>
                <w:ilvl w:val="0"/>
                <w:numId w:val="0"/>
              </w:numPr>
              <w:tabs>
                <w:tab w:val="left" w:pos="218"/>
              </w:tabs>
              <w:spacing w:before="73" w:after="0" w:line="285" w:lineRule="exact"/>
              <w:ind w:left="106" w:leftChars="0" w:right="0" w:rightChars="0"/>
              <w:jc w:val="both"/>
              <w:rPr>
                <w:rFonts w:hint="eastAsia" w:ascii="宋体" w:hAnsi="宋体" w:eastAsia="宋体" w:cs="宋体"/>
                <w:b w:val="0"/>
                <w:bCs/>
                <w:sz w:val="18"/>
                <w:szCs w:val="18"/>
                <w:lang w:eastAsia="zh-CN"/>
              </w:rPr>
            </w:pPr>
          </w:p>
          <w:p w14:paraId="30F8E5DE">
            <w:pPr>
              <w:pStyle w:val="7"/>
              <w:numPr>
                <w:ilvl w:val="0"/>
                <w:numId w:val="0"/>
              </w:numPr>
              <w:tabs>
                <w:tab w:val="left" w:pos="218"/>
              </w:tabs>
              <w:spacing w:before="73" w:after="0" w:line="285" w:lineRule="exact"/>
              <w:ind w:left="106" w:leftChars="0" w:right="0" w:rightChars="0"/>
              <w:jc w:val="both"/>
              <w:rPr>
                <w:rFonts w:hint="eastAsia" w:ascii="宋体" w:hAnsi="宋体" w:eastAsia="宋体" w:cs="宋体"/>
                <w:b w:val="0"/>
                <w:bCs/>
                <w:sz w:val="18"/>
                <w:szCs w:val="18"/>
                <w:lang w:eastAsia="zh-CN"/>
              </w:rPr>
            </w:pPr>
          </w:p>
          <w:p w14:paraId="4091E436">
            <w:pPr>
              <w:pStyle w:val="7"/>
              <w:numPr>
                <w:ilvl w:val="0"/>
                <w:numId w:val="0"/>
              </w:numPr>
              <w:tabs>
                <w:tab w:val="left" w:pos="218"/>
              </w:tabs>
              <w:spacing w:before="73" w:after="0" w:line="285" w:lineRule="exact"/>
              <w:ind w:left="106" w:leftChars="0" w:right="0" w:rightChars="0"/>
              <w:jc w:val="both"/>
              <w:rPr>
                <w:rFonts w:hint="eastAsia" w:ascii="宋体" w:hAnsi="宋体" w:eastAsia="宋体" w:cs="宋体"/>
                <w:b w:val="0"/>
                <w:bCs/>
                <w:sz w:val="18"/>
                <w:szCs w:val="18"/>
                <w:lang w:eastAsia="zh-CN"/>
              </w:rPr>
            </w:pPr>
          </w:p>
          <w:p w14:paraId="0724DC13">
            <w:pPr>
              <w:pStyle w:val="7"/>
              <w:numPr>
                <w:ilvl w:val="0"/>
                <w:numId w:val="0"/>
              </w:numPr>
              <w:tabs>
                <w:tab w:val="left" w:pos="218"/>
              </w:tabs>
              <w:spacing w:before="73" w:after="0" w:line="285" w:lineRule="exact"/>
              <w:ind w:left="106" w:leftChars="0" w:right="0" w:rightChars="0"/>
              <w:jc w:val="both"/>
              <w:rPr>
                <w:rFonts w:hint="eastAsia" w:ascii="仿宋" w:hAnsi="仿宋" w:eastAsia="仿宋" w:cs="仿宋"/>
                <w:snapToGrid w:val="0"/>
                <w:color w:val="000000"/>
                <w:spacing w:val="-2"/>
                <w:kern w:val="0"/>
                <w:sz w:val="22"/>
                <w:szCs w:val="22"/>
                <w:lang w:val="en-US" w:eastAsia="zh-CN" w:bidi="ar-SA"/>
              </w:rPr>
            </w:pPr>
            <w:r>
              <w:rPr>
                <w:rFonts w:hint="eastAsia" w:ascii="仿宋" w:hAnsi="仿宋" w:eastAsia="仿宋" w:cs="仿宋"/>
                <w:snapToGrid w:val="0"/>
                <w:color w:val="000000"/>
                <w:spacing w:val="-2"/>
                <w:kern w:val="0"/>
                <w:sz w:val="22"/>
                <w:szCs w:val="22"/>
                <w:lang w:val="en-US" w:eastAsia="zh-CN" w:bidi="ar-SA"/>
              </w:rPr>
              <w:t>█区政府网站</w:t>
            </w:r>
          </w:p>
          <w:p w14:paraId="6CD308EF">
            <w:pPr>
              <w:pStyle w:val="7"/>
              <w:numPr>
                <w:ilvl w:val="0"/>
                <w:numId w:val="0"/>
              </w:numPr>
              <w:tabs>
                <w:tab w:val="left" w:pos="218"/>
              </w:tabs>
              <w:spacing w:before="73" w:after="0" w:line="285" w:lineRule="exact"/>
              <w:ind w:left="106" w:leftChars="0" w:right="0" w:rightChars="0"/>
              <w:jc w:val="both"/>
              <w:rPr>
                <w:rFonts w:hint="eastAsia" w:ascii="宋体" w:hAnsi="宋体" w:eastAsia="宋体" w:cs="宋体"/>
                <w:b w:val="0"/>
                <w:bCs/>
                <w:sz w:val="18"/>
                <w:szCs w:val="18"/>
                <w:lang w:eastAsia="zh-CN"/>
              </w:rPr>
            </w:pPr>
            <w:r>
              <w:rPr>
                <w:rFonts w:hint="eastAsia" w:ascii="仿宋" w:hAnsi="仿宋" w:eastAsia="仿宋" w:cs="仿宋"/>
                <w:snapToGrid w:val="0"/>
                <w:color w:val="000000"/>
                <w:spacing w:val="-2"/>
                <w:kern w:val="0"/>
                <w:sz w:val="22"/>
                <w:szCs w:val="22"/>
                <w:lang w:val="en-US" w:eastAsia="zh-CN" w:bidi="ar-SA"/>
              </w:rPr>
              <w:t>█微信</w:t>
            </w:r>
          </w:p>
        </w:tc>
        <w:tc>
          <w:tcPr>
            <w:tcW w:w="1528" w:type="dxa"/>
            <w:tcBorders>
              <w:left w:val="nil"/>
              <w:bottom w:val="nil"/>
            </w:tcBorders>
            <w:vAlign w:val="top"/>
          </w:tcPr>
          <w:p w14:paraId="6408341F">
            <w:pPr>
              <w:pStyle w:val="7"/>
              <w:numPr>
                <w:ilvl w:val="0"/>
                <w:numId w:val="0"/>
              </w:numPr>
              <w:tabs>
                <w:tab w:val="left" w:pos="218"/>
              </w:tabs>
              <w:spacing w:before="73" w:after="0" w:line="285" w:lineRule="exact"/>
              <w:ind w:left="106" w:leftChars="0" w:right="0" w:rightChars="0"/>
              <w:jc w:val="both"/>
              <w:rPr>
                <w:rFonts w:hint="eastAsia" w:ascii="宋体" w:hAnsi="宋体" w:eastAsia="宋体" w:cs="宋体"/>
                <w:b w:val="0"/>
                <w:bCs/>
                <w:sz w:val="18"/>
                <w:szCs w:val="18"/>
                <w:lang w:eastAsia="zh-CN"/>
              </w:rPr>
            </w:pPr>
          </w:p>
          <w:p w14:paraId="760EE536">
            <w:pPr>
              <w:pStyle w:val="7"/>
              <w:numPr>
                <w:ilvl w:val="0"/>
                <w:numId w:val="0"/>
              </w:numPr>
              <w:tabs>
                <w:tab w:val="left" w:pos="218"/>
              </w:tabs>
              <w:spacing w:before="73" w:after="0" w:line="285" w:lineRule="exact"/>
              <w:ind w:left="106" w:leftChars="0" w:right="0" w:rightChars="0"/>
              <w:jc w:val="both"/>
              <w:rPr>
                <w:rFonts w:hint="eastAsia" w:ascii="宋体" w:hAnsi="宋体" w:eastAsia="宋体" w:cs="宋体"/>
                <w:b w:val="0"/>
                <w:bCs/>
                <w:sz w:val="18"/>
                <w:szCs w:val="18"/>
                <w:lang w:eastAsia="zh-CN"/>
              </w:rPr>
            </w:pPr>
          </w:p>
          <w:p w14:paraId="2B6A4EDC">
            <w:pPr>
              <w:pStyle w:val="7"/>
              <w:numPr>
                <w:ilvl w:val="0"/>
                <w:numId w:val="0"/>
              </w:numPr>
              <w:tabs>
                <w:tab w:val="left" w:pos="218"/>
              </w:tabs>
              <w:spacing w:before="73" w:after="0" w:line="285" w:lineRule="exact"/>
              <w:ind w:left="106" w:leftChars="0" w:right="0" w:rightChars="0"/>
              <w:jc w:val="both"/>
              <w:rPr>
                <w:rFonts w:hint="eastAsia" w:ascii="宋体" w:hAnsi="宋体" w:eastAsia="宋体" w:cs="宋体"/>
                <w:b w:val="0"/>
                <w:bCs/>
                <w:sz w:val="18"/>
                <w:szCs w:val="18"/>
                <w:lang w:eastAsia="zh-CN"/>
              </w:rPr>
            </w:pPr>
          </w:p>
          <w:p w14:paraId="484740F8">
            <w:pPr>
              <w:pStyle w:val="7"/>
              <w:numPr>
                <w:ilvl w:val="0"/>
                <w:numId w:val="0"/>
              </w:numPr>
              <w:tabs>
                <w:tab w:val="left" w:pos="218"/>
              </w:tabs>
              <w:spacing w:before="73" w:after="0" w:line="285" w:lineRule="exact"/>
              <w:ind w:left="106" w:leftChars="0" w:right="0" w:rightChars="0"/>
              <w:jc w:val="both"/>
              <w:rPr>
                <w:rFonts w:hint="eastAsia" w:ascii="宋体" w:hAnsi="宋体" w:eastAsia="宋体" w:cs="宋体"/>
                <w:b w:val="0"/>
                <w:bCs/>
                <w:sz w:val="18"/>
                <w:szCs w:val="18"/>
                <w:lang w:eastAsia="zh-CN"/>
              </w:rPr>
            </w:pPr>
          </w:p>
          <w:p w14:paraId="5FDFC17A">
            <w:pPr>
              <w:pStyle w:val="7"/>
              <w:numPr>
                <w:ilvl w:val="0"/>
                <w:numId w:val="0"/>
              </w:numPr>
              <w:tabs>
                <w:tab w:val="left" w:pos="218"/>
              </w:tabs>
              <w:spacing w:before="73" w:after="0" w:line="285" w:lineRule="exact"/>
              <w:ind w:left="106" w:leftChars="0" w:right="0" w:rightChars="0"/>
              <w:jc w:val="both"/>
              <w:rPr>
                <w:rFonts w:hint="eastAsia" w:ascii="宋体" w:hAnsi="宋体" w:eastAsia="宋体" w:cs="宋体"/>
                <w:b w:val="0"/>
                <w:bCs/>
                <w:sz w:val="18"/>
                <w:szCs w:val="18"/>
                <w:lang w:eastAsia="zh-CN"/>
              </w:rPr>
            </w:pPr>
          </w:p>
          <w:p w14:paraId="4C4CEF4D">
            <w:pPr>
              <w:pStyle w:val="7"/>
              <w:numPr>
                <w:ilvl w:val="0"/>
                <w:numId w:val="0"/>
              </w:numPr>
              <w:tabs>
                <w:tab w:val="left" w:pos="218"/>
              </w:tabs>
              <w:spacing w:before="73" w:after="0" w:line="285" w:lineRule="exact"/>
              <w:ind w:left="106" w:leftChars="0" w:right="0" w:rightChars="0"/>
              <w:jc w:val="both"/>
              <w:rPr>
                <w:rFonts w:hint="eastAsia" w:ascii="宋体" w:hAnsi="宋体" w:eastAsia="宋体" w:cs="宋体"/>
                <w:b w:val="0"/>
                <w:bCs/>
                <w:sz w:val="18"/>
                <w:szCs w:val="18"/>
                <w:lang w:eastAsia="zh-CN"/>
              </w:rPr>
            </w:pPr>
          </w:p>
          <w:p w14:paraId="50675861">
            <w:pPr>
              <w:pStyle w:val="7"/>
              <w:numPr>
                <w:ilvl w:val="0"/>
                <w:numId w:val="0"/>
              </w:numPr>
              <w:tabs>
                <w:tab w:val="left" w:pos="218"/>
              </w:tabs>
              <w:spacing w:before="73" w:after="0" w:line="285" w:lineRule="exact"/>
              <w:ind w:left="106" w:leftChars="0" w:right="0" w:rightChars="0"/>
              <w:jc w:val="both"/>
              <w:rPr>
                <w:rFonts w:hint="eastAsia" w:ascii="宋体" w:hAnsi="宋体" w:eastAsia="宋体" w:cs="宋体"/>
                <w:b w:val="0"/>
                <w:bCs/>
                <w:sz w:val="18"/>
                <w:szCs w:val="18"/>
                <w:lang w:eastAsia="zh-CN"/>
              </w:rPr>
            </w:pPr>
          </w:p>
        </w:tc>
        <w:tc>
          <w:tcPr>
            <w:tcW w:w="647" w:type="dxa"/>
            <w:vMerge w:val="restart"/>
            <w:tcBorders>
              <w:bottom w:val="nil"/>
            </w:tcBorders>
            <w:vAlign w:val="top"/>
          </w:tcPr>
          <w:p w14:paraId="7CE44D04">
            <w:pPr>
              <w:spacing w:line="264" w:lineRule="auto"/>
              <w:rPr>
                <w:rFonts w:ascii="Arial"/>
                <w:sz w:val="21"/>
              </w:rPr>
            </w:pPr>
          </w:p>
          <w:p w14:paraId="0D2730B3">
            <w:pPr>
              <w:spacing w:line="264" w:lineRule="auto"/>
              <w:rPr>
                <w:rFonts w:ascii="Arial"/>
                <w:sz w:val="21"/>
              </w:rPr>
            </w:pPr>
          </w:p>
          <w:p w14:paraId="602C7C29">
            <w:pPr>
              <w:spacing w:line="264" w:lineRule="auto"/>
              <w:rPr>
                <w:rFonts w:ascii="Arial"/>
                <w:sz w:val="21"/>
              </w:rPr>
            </w:pPr>
          </w:p>
          <w:p w14:paraId="64E181F8">
            <w:pPr>
              <w:spacing w:line="265" w:lineRule="auto"/>
              <w:rPr>
                <w:rFonts w:ascii="Arial"/>
                <w:sz w:val="21"/>
              </w:rPr>
            </w:pPr>
          </w:p>
          <w:p w14:paraId="2C1E15B4">
            <w:pPr>
              <w:spacing w:line="265" w:lineRule="auto"/>
              <w:rPr>
                <w:rFonts w:ascii="Arial"/>
                <w:sz w:val="21"/>
              </w:rPr>
            </w:pPr>
          </w:p>
          <w:p w14:paraId="23C40AF0">
            <w:pPr>
              <w:spacing w:line="265" w:lineRule="auto"/>
              <w:rPr>
                <w:rFonts w:ascii="Arial"/>
                <w:sz w:val="21"/>
              </w:rPr>
            </w:pPr>
          </w:p>
          <w:p w14:paraId="00DA3FA1">
            <w:pPr>
              <w:spacing w:line="265" w:lineRule="auto"/>
              <w:rPr>
                <w:rFonts w:ascii="Arial"/>
                <w:sz w:val="21"/>
              </w:rPr>
            </w:pPr>
          </w:p>
          <w:p w14:paraId="5FF8C629">
            <w:pPr>
              <w:spacing w:line="265" w:lineRule="auto"/>
              <w:rPr>
                <w:rFonts w:ascii="Arial"/>
                <w:sz w:val="21"/>
              </w:rPr>
            </w:pPr>
          </w:p>
          <w:p w14:paraId="5E11ED16">
            <w:pPr>
              <w:spacing w:line="265" w:lineRule="auto"/>
              <w:rPr>
                <w:rFonts w:ascii="Arial"/>
                <w:sz w:val="21"/>
              </w:rPr>
            </w:pPr>
          </w:p>
          <w:p w14:paraId="3E9FE393">
            <w:pPr>
              <w:pStyle w:val="6"/>
              <w:spacing w:before="71" w:line="289" w:lineRule="exact"/>
              <w:ind w:left="280"/>
            </w:pPr>
            <w:r>
              <w:rPr>
                <w:position w:val="1"/>
              </w:rPr>
              <w:t>√</w:t>
            </w:r>
          </w:p>
        </w:tc>
        <w:tc>
          <w:tcPr>
            <w:tcW w:w="647" w:type="dxa"/>
            <w:vMerge w:val="restart"/>
            <w:tcBorders>
              <w:bottom w:val="nil"/>
            </w:tcBorders>
            <w:vAlign w:val="top"/>
          </w:tcPr>
          <w:p w14:paraId="6ED072E1">
            <w:pPr>
              <w:rPr>
                <w:rFonts w:ascii="Arial"/>
                <w:sz w:val="21"/>
              </w:rPr>
            </w:pPr>
          </w:p>
        </w:tc>
        <w:tc>
          <w:tcPr>
            <w:tcW w:w="647" w:type="dxa"/>
            <w:vMerge w:val="restart"/>
            <w:tcBorders>
              <w:bottom w:val="nil"/>
            </w:tcBorders>
            <w:vAlign w:val="top"/>
          </w:tcPr>
          <w:p w14:paraId="4D1B8830">
            <w:pPr>
              <w:spacing w:line="264" w:lineRule="auto"/>
              <w:rPr>
                <w:rFonts w:ascii="Arial"/>
                <w:sz w:val="21"/>
              </w:rPr>
            </w:pPr>
          </w:p>
          <w:p w14:paraId="575E4170">
            <w:pPr>
              <w:spacing w:line="264" w:lineRule="auto"/>
              <w:rPr>
                <w:rFonts w:ascii="Arial"/>
                <w:sz w:val="21"/>
              </w:rPr>
            </w:pPr>
          </w:p>
          <w:p w14:paraId="5CDE1DEB">
            <w:pPr>
              <w:spacing w:line="264" w:lineRule="auto"/>
              <w:rPr>
                <w:rFonts w:ascii="Arial"/>
                <w:sz w:val="21"/>
              </w:rPr>
            </w:pPr>
          </w:p>
          <w:p w14:paraId="284B555E">
            <w:pPr>
              <w:spacing w:line="265" w:lineRule="auto"/>
              <w:rPr>
                <w:rFonts w:ascii="Arial"/>
                <w:sz w:val="21"/>
              </w:rPr>
            </w:pPr>
          </w:p>
          <w:p w14:paraId="3A177F4E">
            <w:pPr>
              <w:spacing w:line="265" w:lineRule="auto"/>
              <w:rPr>
                <w:rFonts w:ascii="Arial"/>
                <w:sz w:val="21"/>
              </w:rPr>
            </w:pPr>
          </w:p>
          <w:p w14:paraId="06735BC9">
            <w:pPr>
              <w:spacing w:line="265" w:lineRule="auto"/>
              <w:rPr>
                <w:rFonts w:ascii="Arial"/>
                <w:sz w:val="21"/>
              </w:rPr>
            </w:pPr>
          </w:p>
          <w:p w14:paraId="4FA89347">
            <w:pPr>
              <w:spacing w:line="265" w:lineRule="auto"/>
              <w:rPr>
                <w:rFonts w:ascii="Arial"/>
                <w:sz w:val="21"/>
              </w:rPr>
            </w:pPr>
          </w:p>
          <w:p w14:paraId="3C617F62">
            <w:pPr>
              <w:spacing w:line="265" w:lineRule="auto"/>
              <w:rPr>
                <w:rFonts w:ascii="Arial"/>
                <w:sz w:val="21"/>
              </w:rPr>
            </w:pPr>
          </w:p>
          <w:p w14:paraId="0C9B5FC8">
            <w:pPr>
              <w:spacing w:line="265" w:lineRule="auto"/>
              <w:rPr>
                <w:rFonts w:ascii="Arial"/>
                <w:sz w:val="21"/>
              </w:rPr>
            </w:pPr>
          </w:p>
          <w:p w14:paraId="5708525F">
            <w:pPr>
              <w:pStyle w:val="6"/>
              <w:spacing w:before="71" w:line="289" w:lineRule="exact"/>
              <w:ind w:left="282"/>
            </w:pPr>
            <w:r>
              <w:rPr>
                <w:position w:val="1"/>
              </w:rPr>
              <w:t>√</w:t>
            </w:r>
          </w:p>
        </w:tc>
        <w:tc>
          <w:tcPr>
            <w:tcW w:w="647" w:type="dxa"/>
            <w:vMerge w:val="restart"/>
            <w:tcBorders>
              <w:bottom w:val="nil"/>
            </w:tcBorders>
            <w:vAlign w:val="top"/>
          </w:tcPr>
          <w:p w14:paraId="68E7F445">
            <w:pPr>
              <w:rPr>
                <w:rFonts w:ascii="Arial"/>
                <w:sz w:val="21"/>
              </w:rPr>
            </w:pPr>
          </w:p>
        </w:tc>
        <w:tc>
          <w:tcPr>
            <w:tcW w:w="647" w:type="dxa"/>
            <w:vMerge w:val="restart"/>
            <w:tcBorders>
              <w:bottom w:val="nil"/>
            </w:tcBorders>
            <w:vAlign w:val="top"/>
          </w:tcPr>
          <w:p w14:paraId="6CE188F1">
            <w:pPr>
              <w:spacing w:line="264" w:lineRule="auto"/>
              <w:rPr>
                <w:rFonts w:ascii="Arial"/>
                <w:sz w:val="21"/>
              </w:rPr>
            </w:pPr>
          </w:p>
          <w:p w14:paraId="0542436E">
            <w:pPr>
              <w:spacing w:line="264" w:lineRule="auto"/>
              <w:rPr>
                <w:rFonts w:ascii="Arial"/>
                <w:sz w:val="21"/>
              </w:rPr>
            </w:pPr>
          </w:p>
          <w:p w14:paraId="352DF641">
            <w:pPr>
              <w:spacing w:line="264" w:lineRule="auto"/>
              <w:rPr>
                <w:rFonts w:ascii="Arial"/>
                <w:sz w:val="21"/>
              </w:rPr>
            </w:pPr>
          </w:p>
          <w:p w14:paraId="6E0DD034">
            <w:pPr>
              <w:spacing w:line="265" w:lineRule="auto"/>
              <w:rPr>
                <w:rFonts w:ascii="Arial"/>
                <w:sz w:val="21"/>
              </w:rPr>
            </w:pPr>
          </w:p>
          <w:p w14:paraId="79616C30">
            <w:pPr>
              <w:spacing w:line="265" w:lineRule="auto"/>
              <w:rPr>
                <w:rFonts w:ascii="Arial"/>
                <w:sz w:val="21"/>
              </w:rPr>
            </w:pPr>
          </w:p>
          <w:p w14:paraId="55AEE615">
            <w:pPr>
              <w:spacing w:line="265" w:lineRule="auto"/>
              <w:rPr>
                <w:rFonts w:ascii="Arial"/>
                <w:sz w:val="21"/>
              </w:rPr>
            </w:pPr>
          </w:p>
          <w:p w14:paraId="0AF60AD9">
            <w:pPr>
              <w:spacing w:line="265" w:lineRule="auto"/>
              <w:rPr>
                <w:rFonts w:ascii="Arial"/>
                <w:sz w:val="21"/>
              </w:rPr>
            </w:pPr>
          </w:p>
          <w:p w14:paraId="4B09F5FF">
            <w:pPr>
              <w:spacing w:line="265" w:lineRule="auto"/>
              <w:rPr>
                <w:rFonts w:ascii="Arial"/>
                <w:sz w:val="21"/>
              </w:rPr>
            </w:pPr>
          </w:p>
          <w:p w14:paraId="58BCAE91">
            <w:pPr>
              <w:spacing w:line="265" w:lineRule="auto"/>
              <w:rPr>
                <w:rFonts w:ascii="Arial"/>
                <w:sz w:val="21"/>
              </w:rPr>
            </w:pPr>
          </w:p>
          <w:p w14:paraId="1007AC68">
            <w:pPr>
              <w:pStyle w:val="6"/>
              <w:spacing w:before="71" w:line="289" w:lineRule="exact"/>
              <w:ind w:left="284"/>
            </w:pPr>
            <w:r>
              <w:rPr>
                <w:position w:val="1"/>
              </w:rPr>
              <w:t>√</w:t>
            </w:r>
          </w:p>
        </w:tc>
        <w:tc>
          <w:tcPr>
            <w:tcW w:w="657" w:type="dxa"/>
            <w:vMerge w:val="restart"/>
            <w:tcBorders>
              <w:bottom w:val="nil"/>
            </w:tcBorders>
            <w:vAlign w:val="top"/>
          </w:tcPr>
          <w:p w14:paraId="75A3CBB3">
            <w:pPr>
              <w:rPr>
                <w:rFonts w:ascii="Arial"/>
                <w:sz w:val="21"/>
              </w:rPr>
            </w:pPr>
          </w:p>
        </w:tc>
      </w:tr>
      <w:tr w14:paraId="2F218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2" w:hRule="atLeast"/>
        </w:trPr>
        <w:tc>
          <w:tcPr>
            <w:tcW w:w="480" w:type="dxa"/>
            <w:vMerge w:val="continue"/>
            <w:tcBorders>
              <w:top w:val="nil"/>
              <w:bottom w:val="single" w:color="auto" w:sz="4" w:space="0"/>
            </w:tcBorders>
            <w:vAlign w:val="top"/>
          </w:tcPr>
          <w:p w14:paraId="24649C93">
            <w:pPr>
              <w:rPr>
                <w:rFonts w:ascii="Arial"/>
                <w:sz w:val="21"/>
              </w:rPr>
            </w:pPr>
          </w:p>
        </w:tc>
        <w:tc>
          <w:tcPr>
            <w:tcW w:w="993" w:type="dxa"/>
            <w:vMerge w:val="continue"/>
            <w:tcBorders>
              <w:top w:val="nil"/>
              <w:bottom w:val="single" w:color="auto" w:sz="4" w:space="0"/>
            </w:tcBorders>
            <w:vAlign w:val="top"/>
          </w:tcPr>
          <w:p w14:paraId="4F787F2E">
            <w:pPr>
              <w:rPr>
                <w:rFonts w:ascii="Arial"/>
                <w:sz w:val="21"/>
              </w:rPr>
            </w:pPr>
          </w:p>
        </w:tc>
        <w:tc>
          <w:tcPr>
            <w:tcW w:w="993" w:type="dxa"/>
            <w:vMerge w:val="continue"/>
            <w:tcBorders>
              <w:top w:val="nil"/>
            </w:tcBorders>
            <w:vAlign w:val="top"/>
          </w:tcPr>
          <w:p w14:paraId="7CDDE73C">
            <w:pPr>
              <w:rPr>
                <w:rFonts w:ascii="Arial"/>
                <w:sz w:val="21"/>
              </w:rPr>
            </w:pPr>
          </w:p>
        </w:tc>
        <w:tc>
          <w:tcPr>
            <w:tcW w:w="2069" w:type="dxa"/>
            <w:vMerge w:val="continue"/>
            <w:tcBorders>
              <w:top w:val="nil"/>
              <w:bottom w:val="single" w:color="auto" w:sz="4" w:space="0"/>
            </w:tcBorders>
            <w:vAlign w:val="top"/>
          </w:tcPr>
          <w:p w14:paraId="71A35E48">
            <w:pPr>
              <w:rPr>
                <w:rFonts w:ascii="Arial"/>
                <w:sz w:val="21"/>
              </w:rPr>
            </w:pPr>
          </w:p>
        </w:tc>
        <w:tc>
          <w:tcPr>
            <w:tcW w:w="1503" w:type="dxa"/>
            <w:vMerge w:val="continue"/>
            <w:tcBorders>
              <w:top w:val="nil"/>
              <w:bottom w:val="single" w:color="auto" w:sz="4" w:space="0"/>
            </w:tcBorders>
            <w:vAlign w:val="top"/>
          </w:tcPr>
          <w:p w14:paraId="60AFB441">
            <w:pPr>
              <w:rPr>
                <w:rFonts w:ascii="Arial"/>
                <w:sz w:val="21"/>
              </w:rPr>
            </w:pPr>
          </w:p>
        </w:tc>
        <w:tc>
          <w:tcPr>
            <w:tcW w:w="868" w:type="dxa"/>
            <w:vMerge w:val="continue"/>
            <w:tcBorders>
              <w:top w:val="nil"/>
              <w:bottom w:val="single" w:color="auto" w:sz="4" w:space="0"/>
            </w:tcBorders>
            <w:vAlign w:val="top"/>
          </w:tcPr>
          <w:p w14:paraId="18EA4160">
            <w:pPr>
              <w:rPr>
                <w:rFonts w:ascii="Arial"/>
                <w:sz w:val="21"/>
              </w:rPr>
            </w:pPr>
          </w:p>
        </w:tc>
        <w:tc>
          <w:tcPr>
            <w:tcW w:w="787" w:type="dxa"/>
            <w:vMerge w:val="continue"/>
            <w:tcBorders>
              <w:top w:val="nil"/>
            </w:tcBorders>
            <w:vAlign w:val="top"/>
          </w:tcPr>
          <w:p w14:paraId="5C0553C1">
            <w:pPr>
              <w:rPr>
                <w:rFonts w:ascii="Arial"/>
                <w:sz w:val="21"/>
              </w:rPr>
            </w:pPr>
          </w:p>
        </w:tc>
        <w:tc>
          <w:tcPr>
            <w:tcW w:w="3088" w:type="dxa"/>
            <w:gridSpan w:val="2"/>
            <w:tcBorders>
              <w:top w:val="nil"/>
            </w:tcBorders>
            <w:vAlign w:val="top"/>
          </w:tcPr>
          <w:p w14:paraId="74315FB5">
            <w:pPr>
              <w:pStyle w:val="7"/>
              <w:numPr>
                <w:ilvl w:val="0"/>
                <w:numId w:val="0"/>
              </w:numPr>
              <w:tabs>
                <w:tab w:val="left" w:pos="218"/>
              </w:tabs>
              <w:spacing w:before="73" w:after="0" w:line="285" w:lineRule="exact"/>
              <w:ind w:left="106" w:leftChars="0" w:right="0" w:rightChars="0"/>
              <w:jc w:val="both"/>
              <w:rPr>
                <w:rFonts w:hint="eastAsia" w:ascii="宋体" w:hAnsi="宋体" w:eastAsia="宋体" w:cs="宋体"/>
                <w:b w:val="0"/>
                <w:bCs/>
                <w:sz w:val="18"/>
                <w:szCs w:val="18"/>
                <w:lang w:eastAsia="zh-CN"/>
              </w:rPr>
            </w:pPr>
          </w:p>
        </w:tc>
        <w:tc>
          <w:tcPr>
            <w:tcW w:w="647" w:type="dxa"/>
            <w:vMerge w:val="continue"/>
            <w:tcBorders>
              <w:top w:val="nil"/>
            </w:tcBorders>
            <w:vAlign w:val="top"/>
          </w:tcPr>
          <w:p w14:paraId="7DD8BDE2">
            <w:pPr>
              <w:rPr>
                <w:rFonts w:ascii="Arial"/>
                <w:sz w:val="21"/>
              </w:rPr>
            </w:pPr>
          </w:p>
        </w:tc>
        <w:tc>
          <w:tcPr>
            <w:tcW w:w="647" w:type="dxa"/>
            <w:vMerge w:val="continue"/>
            <w:tcBorders>
              <w:top w:val="nil"/>
            </w:tcBorders>
            <w:vAlign w:val="top"/>
          </w:tcPr>
          <w:p w14:paraId="5DF7C331">
            <w:pPr>
              <w:rPr>
                <w:rFonts w:ascii="Arial"/>
                <w:sz w:val="21"/>
              </w:rPr>
            </w:pPr>
          </w:p>
        </w:tc>
        <w:tc>
          <w:tcPr>
            <w:tcW w:w="647" w:type="dxa"/>
            <w:vMerge w:val="continue"/>
            <w:tcBorders>
              <w:top w:val="nil"/>
            </w:tcBorders>
            <w:vAlign w:val="top"/>
          </w:tcPr>
          <w:p w14:paraId="288467DF">
            <w:pPr>
              <w:rPr>
                <w:rFonts w:ascii="Arial"/>
                <w:sz w:val="21"/>
              </w:rPr>
            </w:pPr>
          </w:p>
        </w:tc>
        <w:tc>
          <w:tcPr>
            <w:tcW w:w="647" w:type="dxa"/>
            <w:vMerge w:val="continue"/>
            <w:tcBorders>
              <w:top w:val="nil"/>
            </w:tcBorders>
            <w:vAlign w:val="top"/>
          </w:tcPr>
          <w:p w14:paraId="2412DF7C">
            <w:pPr>
              <w:rPr>
                <w:rFonts w:ascii="Arial"/>
                <w:sz w:val="21"/>
              </w:rPr>
            </w:pPr>
          </w:p>
        </w:tc>
        <w:tc>
          <w:tcPr>
            <w:tcW w:w="647" w:type="dxa"/>
            <w:vMerge w:val="continue"/>
            <w:tcBorders>
              <w:top w:val="nil"/>
            </w:tcBorders>
            <w:vAlign w:val="top"/>
          </w:tcPr>
          <w:p w14:paraId="3F517313">
            <w:pPr>
              <w:rPr>
                <w:rFonts w:ascii="Arial"/>
                <w:sz w:val="21"/>
              </w:rPr>
            </w:pPr>
          </w:p>
        </w:tc>
        <w:tc>
          <w:tcPr>
            <w:tcW w:w="657" w:type="dxa"/>
            <w:vMerge w:val="continue"/>
            <w:tcBorders>
              <w:top w:val="nil"/>
            </w:tcBorders>
            <w:vAlign w:val="top"/>
          </w:tcPr>
          <w:p w14:paraId="176FF632">
            <w:pPr>
              <w:rPr>
                <w:rFonts w:ascii="Arial"/>
                <w:sz w:val="21"/>
              </w:rPr>
            </w:pPr>
          </w:p>
        </w:tc>
      </w:tr>
    </w:tbl>
    <w:p w14:paraId="4E165D7C">
      <w:pPr>
        <w:rPr>
          <w:rFonts w:ascii="Arial"/>
          <w:sz w:val="21"/>
        </w:rPr>
      </w:pPr>
    </w:p>
    <w:p w14:paraId="60667390">
      <w:pPr>
        <w:rPr>
          <w:rFonts w:ascii="Arial" w:hAnsi="Arial" w:eastAsia="Arial" w:cs="Arial"/>
          <w:sz w:val="21"/>
          <w:szCs w:val="21"/>
        </w:rPr>
        <w:sectPr>
          <w:footerReference r:id="rId12" w:type="default"/>
          <w:pgSz w:w="16837" w:h="11905"/>
          <w:pgMar w:top="1011" w:right="1083" w:bottom="707" w:left="1065" w:header="0" w:footer="445" w:gutter="0"/>
          <w:cols w:space="720" w:num="1"/>
        </w:sectPr>
      </w:pPr>
    </w:p>
    <w:p w14:paraId="760ADC98">
      <w:pPr>
        <w:spacing w:line="53" w:lineRule="exact"/>
      </w:pPr>
    </w:p>
    <w:tbl>
      <w:tblPr>
        <w:tblStyle w:val="5"/>
        <w:tblW w:w="1467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80"/>
        <w:gridCol w:w="993"/>
        <w:gridCol w:w="993"/>
        <w:gridCol w:w="2069"/>
        <w:gridCol w:w="1503"/>
        <w:gridCol w:w="868"/>
        <w:gridCol w:w="787"/>
        <w:gridCol w:w="3088"/>
        <w:gridCol w:w="647"/>
        <w:gridCol w:w="647"/>
        <w:gridCol w:w="647"/>
        <w:gridCol w:w="647"/>
        <w:gridCol w:w="647"/>
        <w:gridCol w:w="657"/>
      </w:tblGrid>
      <w:tr w14:paraId="6997F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480" w:type="dxa"/>
            <w:vMerge w:val="restart"/>
            <w:tcBorders>
              <w:bottom w:val="nil"/>
            </w:tcBorders>
            <w:vAlign w:val="top"/>
          </w:tcPr>
          <w:p w14:paraId="12902051">
            <w:pPr>
              <w:spacing w:before="304" w:line="222" w:lineRule="auto"/>
              <w:ind w:left="26"/>
              <w:rPr>
                <w:rFonts w:ascii="宋体" w:hAnsi="宋体" w:eastAsia="宋体" w:cs="宋体"/>
                <w:sz w:val="22"/>
                <w:szCs w:val="22"/>
              </w:rPr>
            </w:pPr>
            <w:r>
              <w:rPr>
                <w:rFonts w:ascii="宋体" w:hAnsi="宋体" w:eastAsia="宋体" w:cs="宋体"/>
                <w:spacing w:val="-4"/>
                <w:sz w:val="22"/>
                <w:szCs w:val="22"/>
              </w:rPr>
              <w:t>序号</w:t>
            </w:r>
          </w:p>
        </w:tc>
        <w:tc>
          <w:tcPr>
            <w:tcW w:w="1986" w:type="dxa"/>
            <w:gridSpan w:val="2"/>
            <w:vAlign w:val="top"/>
          </w:tcPr>
          <w:p w14:paraId="7BAE4E8A">
            <w:pPr>
              <w:spacing w:before="34" w:line="185" w:lineRule="auto"/>
              <w:ind w:left="561"/>
              <w:rPr>
                <w:rFonts w:ascii="宋体" w:hAnsi="宋体" w:eastAsia="宋体" w:cs="宋体"/>
                <w:sz w:val="22"/>
                <w:szCs w:val="22"/>
              </w:rPr>
            </w:pPr>
            <w:r>
              <w:rPr>
                <w:rFonts w:ascii="宋体" w:hAnsi="宋体" w:eastAsia="宋体" w:cs="宋体"/>
                <w:spacing w:val="-4"/>
                <w:sz w:val="22"/>
                <w:szCs w:val="22"/>
              </w:rPr>
              <w:t>公开事项</w:t>
            </w:r>
          </w:p>
        </w:tc>
        <w:tc>
          <w:tcPr>
            <w:tcW w:w="2069" w:type="dxa"/>
            <w:vMerge w:val="restart"/>
            <w:tcBorders>
              <w:bottom w:val="nil"/>
            </w:tcBorders>
            <w:vAlign w:val="top"/>
          </w:tcPr>
          <w:p w14:paraId="7D686245">
            <w:pPr>
              <w:spacing w:before="172" w:line="229" w:lineRule="auto"/>
              <w:ind w:left="608" w:right="582" w:hanging="4"/>
              <w:rPr>
                <w:rFonts w:ascii="宋体" w:hAnsi="宋体" w:eastAsia="宋体" w:cs="宋体"/>
                <w:sz w:val="22"/>
                <w:szCs w:val="22"/>
              </w:rPr>
            </w:pPr>
            <w:r>
              <w:rPr>
                <w:rFonts w:ascii="宋体" w:hAnsi="宋体" w:eastAsia="宋体" w:cs="宋体"/>
                <w:spacing w:val="-4"/>
                <w:sz w:val="22"/>
                <w:szCs w:val="22"/>
              </w:rPr>
              <w:t>公开内容</w:t>
            </w:r>
            <w:r>
              <w:rPr>
                <w:rFonts w:ascii="宋体" w:hAnsi="宋体" w:eastAsia="宋体" w:cs="宋体"/>
                <w:spacing w:val="-5"/>
                <w:sz w:val="22"/>
                <w:szCs w:val="22"/>
              </w:rPr>
              <w:t>（要素）</w:t>
            </w:r>
          </w:p>
        </w:tc>
        <w:tc>
          <w:tcPr>
            <w:tcW w:w="1503" w:type="dxa"/>
            <w:vMerge w:val="restart"/>
            <w:tcBorders>
              <w:bottom w:val="nil"/>
            </w:tcBorders>
            <w:vAlign w:val="top"/>
          </w:tcPr>
          <w:p w14:paraId="38A0FD92">
            <w:pPr>
              <w:spacing w:before="305" w:line="219" w:lineRule="auto"/>
              <w:ind w:left="323"/>
              <w:rPr>
                <w:rFonts w:ascii="宋体" w:hAnsi="宋体" w:eastAsia="宋体" w:cs="宋体"/>
                <w:sz w:val="22"/>
                <w:szCs w:val="22"/>
              </w:rPr>
            </w:pPr>
            <w:r>
              <w:rPr>
                <w:rFonts w:ascii="宋体" w:hAnsi="宋体" w:eastAsia="宋体" w:cs="宋体"/>
                <w:spacing w:val="-4"/>
                <w:sz w:val="22"/>
                <w:szCs w:val="22"/>
              </w:rPr>
              <w:t>公开依据</w:t>
            </w:r>
          </w:p>
        </w:tc>
        <w:tc>
          <w:tcPr>
            <w:tcW w:w="868" w:type="dxa"/>
            <w:vMerge w:val="restart"/>
            <w:tcBorders>
              <w:bottom w:val="nil"/>
            </w:tcBorders>
            <w:vAlign w:val="top"/>
          </w:tcPr>
          <w:p w14:paraId="17DF2E62">
            <w:pPr>
              <w:spacing w:before="170" w:line="230" w:lineRule="auto"/>
              <w:ind w:left="229" w:right="201" w:hanging="3"/>
              <w:rPr>
                <w:rFonts w:ascii="宋体" w:hAnsi="宋体" w:eastAsia="宋体" w:cs="宋体"/>
                <w:sz w:val="22"/>
                <w:szCs w:val="22"/>
              </w:rPr>
            </w:pPr>
            <w:r>
              <w:rPr>
                <w:rFonts w:ascii="宋体" w:hAnsi="宋体" w:eastAsia="宋体" w:cs="宋体"/>
                <w:spacing w:val="-8"/>
                <w:sz w:val="22"/>
                <w:szCs w:val="22"/>
              </w:rPr>
              <w:t>公开</w:t>
            </w:r>
            <w:r>
              <w:rPr>
                <w:rFonts w:ascii="宋体" w:hAnsi="宋体" w:eastAsia="宋体" w:cs="宋体"/>
                <w:spacing w:val="-9"/>
                <w:sz w:val="22"/>
                <w:szCs w:val="22"/>
              </w:rPr>
              <w:t>时限</w:t>
            </w:r>
          </w:p>
        </w:tc>
        <w:tc>
          <w:tcPr>
            <w:tcW w:w="787" w:type="dxa"/>
            <w:vMerge w:val="restart"/>
            <w:tcBorders>
              <w:bottom w:val="nil"/>
            </w:tcBorders>
            <w:vAlign w:val="top"/>
          </w:tcPr>
          <w:p w14:paraId="092FFD50">
            <w:pPr>
              <w:spacing w:before="171" w:line="230" w:lineRule="auto"/>
              <w:ind w:left="180" w:right="160" w:firstLine="5"/>
              <w:rPr>
                <w:rFonts w:ascii="宋体" w:hAnsi="宋体" w:eastAsia="宋体" w:cs="宋体"/>
                <w:sz w:val="22"/>
                <w:szCs w:val="22"/>
              </w:rPr>
            </w:pPr>
            <w:r>
              <w:rPr>
                <w:rFonts w:ascii="宋体" w:hAnsi="宋体" w:eastAsia="宋体" w:cs="宋体"/>
                <w:spacing w:val="-8"/>
                <w:sz w:val="22"/>
                <w:szCs w:val="22"/>
              </w:rPr>
              <w:t>公开</w:t>
            </w:r>
            <w:r>
              <w:rPr>
                <w:rFonts w:ascii="宋体" w:hAnsi="宋体" w:eastAsia="宋体" w:cs="宋体"/>
                <w:spacing w:val="-5"/>
                <w:sz w:val="22"/>
                <w:szCs w:val="22"/>
              </w:rPr>
              <w:t>主体</w:t>
            </w:r>
          </w:p>
        </w:tc>
        <w:tc>
          <w:tcPr>
            <w:tcW w:w="3088" w:type="dxa"/>
            <w:vMerge w:val="restart"/>
            <w:tcBorders>
              <w:bottom w:val="nil"/>
            </w:tcBorders>
            <w:vAlign w:val="top"/>
          </w:tcPr>
          <w:p w14:paraId="66167E0D">
            <w:pPr>
              <w:spacing w:before="305" w:line="220" w:lineRule="auto"/>
              <w:ind w:left="787"/>
              <w:rPr>
                <w:rFonts w:ascii="宋体" w:hAnsi="宋体" w:eastAsia="宋体" w:cs="宋体"/>
                <w:sz w:val="22"/>
                <w:szCs w:val="22"/>
              </w:rPr>
            </w:pPr>
            <w:r>
              <w:rPr>
                <w:rFonts w:ascii="宋体" w:hAnsi="宋体" w:eastAsia="宋体" w:cs="宋体"/>
                <w:spacing w:val="-2"/>
                <w:sz w:val="22"/>
                <w:szCs w:val="22"/>
              </w:rPr>
              <w:t>公开渠道和载体</w:t>
            </w:r>
          </w:p>
        </w:tc>
        <w:tc>
          <w:tcPr>
            <w:tcW w:w="1294" w:type="dxa"/>
            <w:gridSpan w:val="2"/>
            <w:vAlign w:val="top"/>
          </w:tcPr>
          <w:p w14:paraId="6564474D">
            <w:pPr>
              <w:spacing w:before="34" w:line="185" w:lineRule="auto"/>
              <w:ind w:left="226"/>
              <w:rPr>
                <w:rFonts w:ascii="宋体" w:hAnsi="宋体" w:eastAsia="宋体" w:cs="宋体"/>
                <w:sz w:val="22"/>
                <w:szCs w:val="22"/>
              </w:rPr>
            </w:pPr>
            <w:r>
              <w:rPr>
                <w:rFonts w:ascii="宋体" w:hAnsi="宋体" w:eastAsia="宋体" w:cs="宋体"/>
                <w:spacing w:val="-4"/>
                <w:sz w:val="22"/>
                <w:szCs w:val="22"/>
              </w:rPr>
              <w:t>公开对象</w:t>
            </w:r>
          </w:p>
        </w:tc>
        <w:tc>
          <w:tcPr>
            <w:tcW w:w="1294" w:type="dxa"/>
            <w:gridSpan w:val="2"/>
            <w:vAlign w:val="top"/>
          </w:tcPr>
          <w:p w14:paraId="3B414500">
            <w:pPr>
              <w:spacing w:before="34" w:line="185" w:lineRule="auto"/>
              <w:ind w:left="228"/>
              <w:rPr>
                <w:rFonts w:ascii="宋体" w:hAnsi="宋体" w:eastAsia="宋体" w:cs="宋体"/>
                <w:sz w:val="22"/>
                <w:szCs w:val="22"/>
              </w:rPr>
            </w:pPr>
            <w:r>
              <w:rPr>
                <w:rFonts w:ascii="宋体" w:hAnsi="宋体" w:eastAsia="宋体" w:cs="宋体"/>
                <w:spacing w:val="-4"/>
                <w:sz w:val="22"/>
                <w:szCs w:val="22"/>
              </w:rPr>
              <w:t>公开方式</w:t>
            </w:r>
          </w:p>
        </w:tc>
        <w:tc>
          <w:tcPr>
            <w:tcW w:w="1304" w:type="dxa"/>
            <w:gridSpan w:val="2"/>
            <w:vAlign w:val="top"/>
          </w:tcPr>
          <w:p w14:paraId="4EFBCED0">
            <w:pPr>
              <w:spacing w:before="34" w:line="185" w:lineRule="auto"/>
              <w:ind w:left="230"/>
              <w:rPr>
                <w:rFonts w:ascii="宋体" w:hAnsi="宋体" w:eastAsia="宋体" w:cs="宋体"/>
                <w:sz w:val="22"/>
                <w:szCs w:val="22"/>
              </w:rPr>
            </w:pPr>
            <w:r>
              <w:rPr>
                <w:rFonts w:ascii="宋体" w:hAnsi="宋体" w:eastAsia="宋体" w:cs="宋体"/>
                <w:spacing w:val="-4"/>
                <w:sz w:val="22"/>
                <w:szCs w:val="22"/>
              </w:rPr>
              <w:t>公开层级</w:t>
            </w:r>
          </w:p>
        </w:tc>
      </w:tr>
      <w:tr w14:paraId="43A07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480" w:type="dxa"/>
            <w:vMerge w:val="continue"/>
            <w:tcBorders>
              <w:top w:val="nil"/>
            </w:tcBorders>
            <w:vAlign w:val="top"/>
          </w:tcPr>
          <w:p w14:paraId="1A337AD8">
            <w:pPr>
              <w:rPr>
                <w:rFonts w:ascii="Arial"/>
                <w:sz w:val="21"/>
              </w:rPr>
            </w:pPr>
          </w:p>
        </w:tc>
        <w:tc>
          <w:tcPr>
            <w:tcW w:w="993" w:type="dxa"/>
            <w:vAlign w:val="top"/>
          </w:tcPr>
          <w:p w14:paraId="3B86FAA7">
            <w:pPr>
              <w:spacing w:before="162" w:line="221" w:lineRule="auto"/>
              <w:ind w:left="61"/>
              <w:rPr>
                <w:rFonts w:ascii="宋体" w:hAnsi="宋体" w:eastAsia="宋体" w:cs="宋体"/>
                <w:sz w:val="22"/>
                <w:szCs w:val="22"/>
              </w:rPr>
            </w:pPr>
            <w:r>
              <w:rPr>
                <w:rFonts w:ascii="宋体" w:hAnsi="宋体" w:eastAsia="宋体" w:cs="宋体"/>
                <w:spacing w:val="-3"/>
                <w:sz w:val="22"/>
                <w:szCs w:val="22"/>
              </w:rPr>
              <w:t>一级事项</w:t>
            </w:r>
          </w:p>
        </w:tc>
        <w:tc>
          <w:tcPr>
            <w:tcW w:w="993" w:type="dxa"/>
            <w:vAlign w:val="top"/>
          </w:tcPr>
          <w:p w14:paraId="5E07D986">
            <w:pPr>
              <w:spacing w:before="162" w:line="221" w:lineRule="auto"/>
              <w:ind w:left="62"/>
              <w:rPr>
                <w:rFonts w:ascii="宋体" w:hAnsi="宋体" w:eastAsia="宋体" w:cs="宋体"/>
                <w:sz w:val="22"/>
                <w:szCs w:val="22"/>
              </w:rPr>
            </w:pPr>
            <w:r>
              <w:rPr>
                <w:rFonts w:ascii="宋体" w:hAnsi="宋体" w:eastAsia="宋体" w:cs="宋体"/>
                <w:spacing w:val="-3"/>
                <w:sz w:val="22"/>
                <w:szCs w:val="22"/>
              </w:rPr>
              <w:t>二级事项</w:t>
            </w:r>
          </w:p>
        </w:tc>
        <w:tc>
          <w:tcPr>
            <w:tcW w:w="2069" w:type="dxa"/>
            <w:vMerge w:val="continue"/>
            <w:tcBorders>
              <w:top w:val="nil"/>
            </w:tcBorders>
            <w:vAlign w:val="top"/>
          </w:tcPr>
          <w:p w14:paraId="763E672E">
            <w:pPr>
              <w:rPr>
                <w:rFonts w:ascii="Arial"/>
                <w:sz w:val="21"/>
              </w:rPr>
            </w:pPr>
          </w:p>
        </w:tc>
        <w:tc>
          <w:tcPr>
            <w:tcW w:w="1503" w:type="dxa"/>
            <w:vMerge w:val="continue"/>
            <w:tcBorders>
              <w:top w:val="nil"/>
            </w:tcBorders>
            <w:vAlign w:val="top"/>
          </w:tcPr>
          <w:p w14:paraId="617A3172">
            <w:pPr>
              <w:rPr>
                <w:rFonts w:ascii="Arial"/>
                <w:sz w:val="21"/>
              </w:rPr>
            </w:pPr>
          </w:p>
        </w:tc>
        <w:tc>
          <w:tcPr>
            <w:tcW w:w="868" w:type="dxa"/>
            <w:vMerge w:val="continue"/>
            <w:tcBorders>
              <w:top w:val="nil"/>
            </w:tcBorders>
            <w:vAlign w:val="top"/>
          </w:tcPr>
          <w:p w14:paraId="5FF36226">
            <w:pPr>
              <w:rPr>
                <w:rFonts w:ascii="Arial"/>
                <w:sz w:val="21"/>
              </w:rPr>
            </w:pPr>
          </w:p>
        </w:tc>
        <w:tc>
          <w:tcPr>
            <w:tcW w:w="787" w:type="dxa"/>
            <w:vMerge w:val="continue"/>
            <w:tcBorders>
              <w:top w:val="nil"/>
            </w:tcBorders>
            <w:vAlign w:val="top"/>
          </w:tcPr>
          <w:p w14:paraId="481F7DA8">
            <w:pPr>
              <w:rPr>
                <w:rFonts w:ascii="Arial"/>
                <w:sz w:val="21"/>
              </w:rPr>
            </w:pPr>
          </w:p>
        </w:tc>
        <w:tc>
          <w:tcPr>
            <w:tcW w:w="3088" w:type="dxa"/>
            <w:vMerge w:val="continue"/>
            <w:tcBorders>
              <w:top w:val="nil"/>
            </w:tcBorders>
            <w:vAlign w:val="top"/>
          </w:tcPr>
          <w:p w14:paraId="3943ECB1">
            <w:pPr>
              <w:rPr>
                <w:rFonts w:ascii="Arial"/>
                <w:sz w:val="21"/>
              </w:rPr>
            </w:pPr>
          </w:p>
        </w:tc>
        <w:tc>
          <w:tcPr>
            <w:tcW w:w="647" w:type="dxa"/>
            <w:vAlign w:val="top"/>
          </w:tcPr>
          <w:p w14:paraId="51EEFF6A">
            <w:pPr>
              <w:spacing w:before="28" w:line="204" w:lineRule="auto"/>
              <w:ind w:left="223" w:right="86" w:hanging="110"/>
              <w:rPr>
                <w:rFonts w:ascii="宋体" w:hAnsi="宋体" w:eastAsia="宋体" w:cs="宋体"/>
                <w:sz w:val="22"/>
                <w:szCs w:val="22"/>
              </w:rPr>
            </w:pPr>
            <w:r>
              <w:rPr>
                <w:rFonts w:ascii="宋体" w:hAnsi="宋体" w:eastAsia="宋体" w:cs="宋体"/>
                <w:spacing w:val="-4"/>
                <w:sz w:val="22"/>
                <w:szCs w:val="22"/>
              </w:rPr>
              <w:t>全社</w:t>
            </w:r>
            <w:r>
              <w:rPr>
                <w:rFonts w:ascii="宋体" w:hAnsi="宋体" w:eastAsia="宋体" w:cs="宋体"/>
                <w:sz w:val="22"/>
                <w:szCs w:val="22"/>
              </w:rPr>
              <w:t>会</w:t>
            </w:r>
          </w:p>
        </w:tc>
        <w:tc>
          <w:tcPr>
            <w:tcW w:w="647" w:type="dxa"/>
            <w:vAlign w:val="top"/>
          </w:tcPr>
          <w:p w14:paraId="15809D70">
            <w:pPr>
              <w:spacing w:before="28" w:line="220" w:lineRule="auto"/>
              <w:ind w:left="114"/>
              <w:rPr>
                <w:rFonts w:ascii="宋体" w:hAnsi="宋体" w:eastAsia="宋体" w:cs="宋体"/>
                <w:sz w:val="22"/>
                <w:szCs w:val="22"/>
              </w:rPr>
            </w:pPr>
            <w:r>
              <w:rPr>
                <w:rFonts w:ascii="宋体" w:hAnsi="宋体" w:eastAsia="宋体" w:cs="宋体"/>
                <w:spacing w:val="-4"/>
                <w:sz w:val="22"/>
                <w:szCs w:val="22"/>
              </w:rPr>
              <w:t>特定</w:t>
            </w:r>
          </w:p>
          <w:p w14:paraId="6387EECF">
            <w:pPr>
              <w:spacing w:before="8" w:line="181" w:lineRule="auto"/>
              <w:ind w:left="114"/>
              <w:rPr>
                <w:rFonts w:ascii="宋体" w:hAnsi="宋体" w:eastAsia="宋体" w:cs="宋体"/>
                <w:sz w:val="22"/>
                <w:szCs w:val="22"/>
              </w:rPr>
            </w:pPr>
            <w:r>
              <w:rPr>
                <w:rFonts w:ascii="宋体" w:hAnsi="宋体" w:eastAsia="宋体" w:cs="宋体"/>
                <w:spacing w:val="-4"/>
                <w:sz w:val="22"/>
                <w:szCs w:val="22"/>
              </w:rPr>
              <w:t>群体</w:t>
            </w:r>
          </w:p>
        </w:tc>
        <w:tc>
          <w:tcPr>
            <w:tcW w:w="647" w:type="dxa"/>
            <w:vAlign w:val="top"/>
          </w:tcPr>
          <w:p w14:paraId="172757E8">
            <w:pPr>
              <w:spacing w:before="162" w:line="221" w:lineRule="auto"/>
              <w:ind w:left="119"/>
              <w:rPr>
                <w:rFonts w:ascii="宋体" w:hAnsi="宋体" w:eastAsia="宋体" w:cs="宋体"/>
                <w:sz w:val="22"/>
                <w:szCs w:val="22"/>
              </w:rPr>
            </w:pPr>
            <w:r>
              <w:rPr>
                <w:rFonts w:ascii="宋体" w:hAnsi="宋体" w:eastAsia="宋体" w:cs="宋体"/>
                <w:spacing w:val="-5"/>
                <w:sz w:val="22"/>
                <w:szCs w:val="22"/>
              </w:rPr>
              <w:t>主动</w:t>
            </w:r>
          </w:p>
        </w:tc>
        <w:tc>
          <w:tcPr>
            <w:tcW w:w="647" w:type="dxa"/>
            <w:vAlign w:val="top"/>
          </w:tcPr>
          <w:p w14:paraId="5781A2BF">
            <w:pPr>
              <w:spacing w:before="162" w:line="219" w:lineRule="auto"/>
              <w:jc w:val="right"/>
              <w:rPr>
                <w:rFonts w:ascii="宋体" w:hAnsi="宋体" w:eastAsia="宋体" w:cs="宋体"/>
                <w:sz w:val="22"/>
                <w:szCs w:val="22"/>
              </w:rPr>
            </w:pPr>
            <w:r>
              <w:rPr>
                <w:rFonts w:ascii="宋体" w:hAnsi="宋体" w:eastAsia="宋体" w:cs="宋体"/>
                <w:spacing w:val="-14"/>
                <w:sz w:val="22"/>
                <w:szCs w:val="22"/>
              </w:rPr>
              <w:t>依申</w:t>
            </w:r>
            <w:r>
              <w:rPr>
                <w:rFonts w:ascii="宋体" w:hAnsi="宋体" w:eastAsia="宋体" w:cs="宋体"/>
                <w:spacing w:val="-11"/>
                <w:sz w:val="22"/>
                <w:szCs w:val="22"/>
              </w:rPr>
              <w:t>请</w:t>
            </w:r>
          </w:p>
        </w:tc>
        <w:tc>
          <w:tcPr>
            <w:tcW w:w="647" w:type="dxa"/>
            <w:vAlign w:val="top"/>
          </w:tcPr>
          <w:p w14:paraId="10442250">
            <w:pPr>
              <w:spacing w:before="162" w:line="222" w:lineRule="auto"/>
              <w:ind w:left="121"/>
              <w:rPr>
                <w:rFonts w:ascii="宋体" w:hAnsi="宋体" w:eastAsia="宋体" w:cs="宋体"/>
                <w:sz w:val="22"/>
                <w:szCs w:val="22"/>
              </w:rPr>
            </w:pPr>
            <w:r>
              <w:rPr>
                <w:rFonts w:ascii="宋体" w:hAnsi="宋体" w:eastAsia="宋体" w:cs="宋体"/>
                <w:spacing w:val="-5"/>
                <w:sz w:val="22"/>
                <w:szCs w:val="22"/>
              </w:rPr>
              <w:t>县级</w:t>
            </w:r>
          </w:p>
        </w:tc>
        <w:tc>
          <w:tcPr>
            <w:tcW w:w="657" w:type="dxa"/>
            <w:vAlign w:val="top"/>
          </w:tcPr>
          <w:p w14:paraId="372569B9">
            <w:pPr>
              <w:spacing w:before="162" w:line="222" w:lineRule="auto"/>
              <w:ind w:left="130"/>
              <w:rPr>
                <w:rFonts w:ascii="宋体" w:hAnsi="宋体" w:eastAsia="宋体" w:cs="宋体"/>
                <w:sz w:val="22"/>
                <w:szCs w:val="22"/>
              </w:rPr>
            </w:pPr>
            <w:r>
              <w:rPr>
                <w:rFonts w:ascii="宋体" w:hAnsi="宋体" w:eastAsia="宋体" w:cs="宋体"/>
                <w:spacing w:val="-9"/>
                <w:sz w:val="22"/>
                <w:szCs w:val="22"/>
              </w:rPr>
              <w:t>乡级</w:t>
            </w:r>
          </w:p>
        </w:tc>
      </w:tr>
      <w:tr w14:paraId="1DB19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9" w:hRule="atLeast"/>
        </w:trPr>
        <w:tc>
          <w:tcPr>
            <w:tcW w:w="480" w:type="dxa"/>
            <w:vAlign w:val="center"/>
          </w:tcPr>
          <w:p w14:paraId="4AD57FED">
            <w:pPr>
              <w:pStyle w:val="6"/>
              <w:spacing w:before="71" w:line="241" w:lineRule="auto"/>
              <w:ind w:left="152"/>
              <w:jc w:val="both"/>
            </w:pPr>
            <w:r>
              <w:rPr>
                <w:spacing w:val="-12"/>
              </w:rPr>
              <w:t>10</w:t>
            </w:r>
          </w:p>
        </w:tc>
        <w:tc>
          <w:tcPr>
            <w:tcW w:w="993" w:type="dxa"/>
            <w:vAlign w:val="center"/>
          </w:tcPr>
          <w:p w14:paraId="5BFDCFDB">
            <w:pPr>
              <w:pStyle w:val="6"/>
              <w:spacing w:before="72" w:line="222" w:lineRule="auto"/>
              <w:ind w:left="40"/>
              <w:jc w:val="both"/>
            </w:pPr>
            <w:r>
              <w:rPr>
                <w:spacing w:val="-3"/>
              </w:rPr>
              <w:t>校园安全</w:t>
            </w:r>
          </w:p>
        </w:tc>
        <w:tc>
          <w:tcPr>
            <w:tcW w:w="993" w:type="dxa"/>
            <w:vAlign w:val="center"/>
          </w:tcPr>
          <w:p w14:paraId="20DB6023">
            <w:pPr>
              <w:pStyle w:val="6"/>
              <w:spacing w:before="72" w:line="229" w:lineRule="auto"/>
              <w:ind w:left="298" w:right="44" w:hanging="233"/>
              <w:jc w:val="both"/>
            </w:pPr>
            <w:r>
              <w:rPr>
                <w:spacing w:val="-3"/>
              </w:rPr>
              <w:t>校园安全</w:t>
            </w:r>
            <w:r>
              <w:rPr>
                <w:spacing w:val="-13"/>
              </w:rPr>
              <w:t>管理</w:t>
            </w:r>
          </w:p>
        </w:tc>
        <w:tc>
          <w:tcPr>
            <w:tcW w:w="2069" w:type="dxa"/>
            <w:vAlign w:val="center"/>
          </w:tcPr>
          <w:p w14:paraId="7CA4F8DA">
            <w:pPr>
              <w:pStyle w:val="6"/>
              <w:spacing w:before="72" w:line="225" w:lineRule="auto"/>
              <w:ind w:right="39"/>
              <w:jc w:val="both"/>
            </w:pPr>
            <w:r>
              <w:rPr>
                <w:spacing w:val="-2"/>
                <w:sz w:val="18"/>
                <w:szCs w:val="18"/>
              </w:rPr>
              <w:t>●</w:t>
            </w:r>
            <w:r>
              <w:rPr>
                <w:spacing w:val="-2"/>
              </w:rPr>
              <w:t>校园安全管理法律法规、配套管理制度</w:t>
            </w:r>
          </w:p>
          <w:p w14:paraId="11D98C57">
            <w:pPr>
              <w:pStyle w:val="6"/>
              <w:spacing w:before="6" w:line="224" w:lineRule="auto"/>
              <w:ind w:left="40" w:right="41" w:firstLine="7"/>
              <w:jc w:val="both"/>
            </w:pPr>
            <w:r>
              <w:rPr>
                <w:spacing w:val="-2"/>
                <w:sz w:val="18"/>
                <w:szCs w:val="18"/>
              </w:rPr>
              <w:t>●</w:t>
            </w:r>
            <w:r>
              <w:rPr>
                <w:spacing w:val="-2"/>
              </w:rPr>
              <w:t>校车使用许可申请</w:t>
            </w:r>
            <w:r>
              <w:rPr>
                <w:spacing w:val="-1"/>
              </w:rPr>
              <w:t>政策规定及申请流程</w:t>
            </w:r>
          </w:p>
        </w:tc>
        <w:tc>
          <w:tcPr>
            <w:tcW w:w="1503" w:type="dxa"/>
            <w:vAlign w:val="center"/>
          </w:tcPr>
          <w:p w14:paraId="5D83D27C">
            <w:pPr>
              <w:pStyle w:val="6"/>
              <w:spacing w:before="31" w:line="224" w:lineRule="auto"/>
              <w:ind w:left="41" w:right="134"/>
              <w:jc w:val="both"/>
            </w:pPr>
            <w:r>
              <w:rPr>
                <w:spacing w:val="-2"/>
              </w:rPr>
              <w:t>《中华人民共和国政府信息</w:t>
            </w:r>
            <w:r>
              <w:rPr>
                <w:spacing w:val="-5"/>
              </w:rPr>
              <w:t>公开条例》《</w:t>
            </w:r>
            <w:r>
              <w:rPr>
                <w:spacing w:val="-2"/>
              </w:rPr>
              <w:t>国务院办公厅关于加强中小学幼儿园安全风险防控体系</w:t>
            </w:r>
            <w:r>
              <w:rPr>
                <w:spacing w:val="-3"/>
              </w:rPr>
              <w:t>建设的意见》</w:t>
            </w:r>
            <w:r>
              <w:rPr>
                <w:spacing w:val="-2"/>
              </w:rPr>
              <w:t>《教育部关于推进中小学信息公开工作的意见》《校车安全管理条例</w:t>
            </w:r>
            <w:r>
              <w:rPr>
                <w:spacing w:val="1"/>
              </w:rPr>
              <w:t xml:space="preserve"> </w:t>
            </w:r>
            <w:r>
              <w:t>》</w:t>
            </w:r>
          </w:p>
        </w:tc>
        <w:tc>
          <w:tcPr>
            <w:tcW w:w="868" w:type="dxa"/>
            <w:vAlign w:val="center"/>
          </w:tcPr>
          <w:p w14:paraId="562A6323">
            <w:pPr>
              <w:pStyle w:val="6"/>
              <w:spacing w:before="72" w:line="228" w:lineRule="auto"/>
              <w:ind w:right="160"/>
              <w:jc w:val="both"/>
            </w:pPr>
            <w:r>
              <w:rPr>
                <w:spacing w:val="-5"/>
              </w:rPr>
              <w:t>信息形成或者变更之</w:t>
            </w:r>
            <w:r>
              <w:rPr>
                <w:spacing w:val="-3"/>
              </w:rPr>
              <w:t>日起20</w:t>
            </w:r>
            <w:r>
              <w:rPr>
                <w:spacing w:val="-5"/>
              </w:rPr>
              <w:t>个工作</w:t>
            </w:r>
            <w:r>
              <w:rPr>
                <w:spacing w:val="13"/>
              </w:rPr>
              <w:t>日内</w:t>
            </w:r>
          </w:p>
        </w:tc>
        <w:tc>
          <w:tcPr>
            <w:tcW w:w="787" w:type="dxa"/>
            <w:vAlign w:val="center"/>
          </w:tcPr>
          <w:p w14:paraId="69D642A1">
            <w:pPr>
              <w:pStyle w:val="6"/>
              <w:spacing w:before="71" w:line="228" w:lineRule="auto"/>
              <w:ind w:right="78"/>
              <w:jc w:val="both"/>
            </w:pPr>
            <w:r>
              <w:rPr>
                <w:rFonts w:hint="eastAsia"/>
                <w:spacing w:val="-7"/>
                <w:lang w:val="en-US" w:eastAsia="zh-CN"/>
              </w:rPr>
              <w:t>山亭</w:t>
            </w:r>
            <w:r>
              <w:rPr>
                <w:spacing w:val="-7"/>
              </w:rPr>
              <w:t>区</w:t>
            </w:r>
            <w:r>
              <w:rPr>
                <w:spacing w:val="-4"/>
              </w:rPr>
              <w:t>教体局</w:t>
            </w:r>
          </w:p>
        </w:tc>
        <w:tc>
          <w:tcPr>
            <w:tcW w:w="3088" w:type="dxa"/>
            <w:vAlign w:val="center"/>
          </w:tcPr>
          <w:p w14:paraId="16945417">
            <w:pPr>
              <w:pStyle w:val="7"/>
              <w:numPr>
                <w:ilvl w:val="0"/>
                <w:numId w:val="0"/>
              </w:numPr>
              <w:tabs>
                <w:tab w:val="left" w:pos="218"/>
              </w:tabs>
              <w:spacing w:before="73" w:after="0" w:line="285" w:lineRule="exact"/>
              <w:ind w:right="0" w:rightChars="0"/>
              <w:jc w:val="both"/>
              <w:rPr>
                <w:rFonts w:hint="eastAsia" w:ascii="仿宋" w:hAnsi="仿宋" w:eastAsia="仿宋" w:cs="仿宋"/>
                <w:snapToGrid w:val="0"/>
                <w:color w:val="000000"/>
                <w:spacing w:val="-2"/>
                <w:kern w:val="0"/>
                <w:sz w:val="22"/>
                <w:szCs w:val="22"/>
                <w:lang w:val="en-US" w:eastAsia="zh-CN" w:bidi="ar-SA"/>
              </w:rPr>
            </w:pPr>
            <w:r>
              <w:rPr>
                <w:rFonts w:hint="eastAsia" w:ascii="仿宋" w:hAnsi="仿宋" w:eastAsia="仿宋" w:cs="仿宋"/>
                <w:snapToGrid w:val="0"/>
                <w:color w:val="000000"/>
                <w:spacing w:val="-2"/>
                <w:kern w:val="0"/>
                <w:sz w:val="22"/>
                <w:szCs w:val="22"/>
                <w:lang w:val="en-US" w:eastAsia="zh-CN" w:bidi="ar-SA"/>
              </w:rPr>
              <w:t>█区政府网站</w:t>
            </w:r>
          </w:p>
          <w:p w14:paraId="21814451">
            <w:pPr>
              <w:pStyle w:val="7"/>
              <w:numPr>
                <w:ilvl w:val="0"/>
                <w:numId w:val="0"/>
              </w:numPr>
              <w:tabs>
                <w:tab w:val="left" w:pos="218"/>
              </w:tabs>
              <w:spacing w:before="73" w:after="0" w:line="285" w:lineRule="exact"/>
              <w:ind w:right="0" w:rightChars="0"/>
              <w:jc w:val="both"/>
            </w:pPr>
            <w:r>
              <w:rPr>
                <w:rFonts w:hint="eastAsia" w:ascii="仿宋" w:hAnsi="仿宋" w:eastAsia="仿宋" w:cs="仿宋"/>
                <w:snapToGrid w:val="0"/>
                <w:color w:val="000000"/>
                <w:spacing w:val="-2"/>
                <w:kern w:val="0"/>
                <w:sz w:val="22"/>
                <w:szCs w:val="22"/>
                <w:lang w:val="en-US" w:eastAsia="zh-CN" w:bidi="ar-SA"/>
              </w:rPr>
              <w:t>█微信</w:t>
            </w:r>
          </w:p>
        </w:tc>
        <w:tc>
          <w:tcPr>
            <w:tcW w:w="647" w:type="dxa"/>
            <w:vAlign w:val="top"/>
          </w:tcPr>
          <w:p w14:paraId="3C8047A3">
            <w:pPr>
              <w:spacing w:line="244" w:lineRule="auto"/>
              <w:rPr>
                <w:rFonts w:ascii="Arial"/>
                <w:sz w:val="21"/>
              </w:rPr>
            </w:pPr>
          </w:p>
          <w:p w14:paraId="2A492EC8">
            <w:pPr>
              <w:spacing w:line="244" w:lineRule="auto"/>
              <w:rPr>
                <w:rFonts w:ascii="Arial"/>
                <w:sz w:val="21"/>
              </w:rPr>
            </w:pPr>
          </w:p>
          <w:p w14:paraId="3B94FDC2">
            <w:pPr>
              <w:spacing w:line="244" w:lineRule="auto"/>
              <w:rPr>
                <w:rFonts w:ascii="Arial"/>
                <w:sz w:val="21"/>
              </w:rPr>
            </w:pPr>
          </w:p>
          <w:p w14:paraId="45EB35C4">
            <w:pPr>
              <w:spacing w:line="244" w:lineRule="auto"/>
              <w:rPr>
                <w:rFonts w:ascii="Arial"/>
                <w:sz w:val="21"/>
              </w:rPr>
            </w:pPr>
          </w:p>
          <w:p w14:paraId="30B0B6EE">
            <w:pPr>
              <w:spacing w:line="244" w:lineRule="auto"/>
              <w:rPr>
                <w:rFonts w:ascii="Arial"/>
                <w:sz w:val="21"/>
              </w:rPr>
            </w:pPr>
          </w:p>
          <w:p w14:paraId="246B8D38">
            <w:pPr>
              <w:spacing w:line="245" w:lineRule="auto"/>
              <w:rPr>
                <w:rFonts w:ascii="Arial"/>
                <w:sz w:val="21"/>
              </w:rPr>
            </w:pPr>
          </w:p>
          <w:p w14:paraId="3B0D822C">
            <w:pPr>
              <w:spacing w:line="245" w:lineRule="auto"/>
              <w:rPr>
                <w:rFonts w:ascii="Arial"/>
                <w:sz w:val="21"/>
              </w:rPr>
            </w:pPr>
          </w:p>
          <w:p w14:paraId="79B6761E">
            <w:pPr>
              <w:pStyle w:val="6"/>
              <w:spacing w:before="71" w:line="289" w:lineRule="exact"/>
              <w:ind w:left="280"/>
            </w:pPr>
            <w:r>
              <w:rPr>
                <w:position w:val="1"/>
              </w:rPr>
              <w:t>√</w:t>
            </w:r>
          </w:p>
        </w:tc>
        <w:tc>
          <w:tcPr>
            <w:tcW w:w="647" w:type="dxa"/>
            <w:vAlign w:val="top"/>
          </w:tcPr>
          <w:p w14:paraId="34008C1E">
            <w:pPr>
              <w:rPr>
                <w:rFonts w:ascii="Arial"/>
                <w:sz w:val="21"/>
              </w:rPr>
            </w:pPr>
          </w:p>
        </w:tc>
        <w:tc>
          <w:tcPr>
            <w:tcW w:w="647" w:type="dxa"/>
            <w:vAlign w:val="top"/>
          </w:tcPr>
          <w:p w14:paraId="662DC558">
            <w:pPr>
              <w:spacing w:line="244" w:lineRule="auto"/>
              <w:rPr>
                <w:rFonts w:ascii="Arial"/>
                <w:sz w:val="21"/>
              </w:rPr>
            </w:pPr>
          </w:p>
          <w:p w14:paraId="33225E0F">
            <w:pPr>
              <w:spacing w:line="244" w:lineRule="auto"/>
              <w:rPr>
                <w:rFonts w:ascii="Arial"/>
                <w:sz w:val="21"/>
              </w:rPr>
            </w:pPr>
          </w:p>
          <w:p w14:paraId="37F06A72">
            <w:pPr>
              <w:spacing w:line="244" w:lineRule="auto"/>
              <w:rPr>
                <w:rFonts w:ascii="Arial"/>
                <w:sz w:val="21"/>
              </w:rPr>
            </w:pPr>
          </w:p>
          <w:p w14:paraId="33039690">
            <w:pPr>
              <w:spacing w:line="244" w:lineRule="auto"/>
              <w:rPr>
                <w:rFonts w:ascii="Arial"/>
                <w:sz w:val="21"/>
              </w:rPr>
            </w:pPr>
          </w:p>
          <w:p w14:paraId="3950B92A">
            <w:pPr>
              <w:spacing w:line="244" w:lineRule="auto"/>
              <w:rPr>
                <w:rFonts w:ascii="Arial"/>
                <w:sz w:val="21"/>
              </w:rPr>
            </w:pPr>
          </w:p>
          <w:p w14:paraId="4F107900">
            <w:pPr>
              <w:spacing w:line="245" w:lineRule="auto"/>
              <w:rPr>
                <w:rFonts w:ascii="Arial"/>
                <w:sz w:val="21"/>
              </w:rPr>
            </w:pPr>
          </w:p>
          <w:p w14:paraId="0C55138E">
            <w:pPr>
              <w:spacing w:line="245" w:lineRule="auto"/>
              <w:rPr>
                <w:rFonts w:ascii="Arial"/>
                <w:sz w:val="21"/>
              </w:rPr>
            </w:pPr>
          </w:p>
          <w:p w14:paraId="2B462D57">
            <w:pPr>
              <w:pStyle w:val="6"/>
              <w:spacing w:before="71" w:line="289" w:lineRule="exact"/>
              <w:ind w:left="282"/>
            </w:pPr>
            <w:r>
              <w:rPr>
                <w:position w:val="1"/>
              </w:rPr>
              <w:t>√</w:t>
            </w:r>
          </w:p>
        </w:tc>
        <w:tc>
          <w:tcPr>
            <w:tcW w:w="647" w:type="dxa"/>
            <w:vAlign w:val="top"/>
          </w:tcPr>
          <w:p w14:paraId="54078858">
            <w:pPr>
              <w:rPr>
                <w:rFonts w:ascii="Arial"/>
                <w:sz w:val="21"/>
              </w:rPr>
            </w:pPr>
          </w:p>
        </w:tc>
        <w:tc>
          <w:tcPr>
            <w:tcW w:w="647" w:type="dxa"/>
            <w:vAlign w:val="top"/>
          </w:tcPr>
          <w:p w14:paraId="5941B3A6">
            <w:pPr>
              <w:spacing w:line="244" w:lineRule="auto"/>
              <w:rPr>
                <w:rFonts w:ascii="Arial"/>
                <w:sz w:val="21"/>
              </w:rPr>
            </w:pPr>
          </w:p>
          <w:p w14:paraId="107B3E22">
            <w:pPr>
              <w:spacing w:line="244" w:lineRule="auto"/>
              <w:rPr>
                <w:rFonts w:ascii="Arial"/>
                <w:sz w:val="21"/>
              </w:rPr>
            </w:pPr>
          </w:p>
          <w:p w14:paraId="593F7987">
            <w:pPr>
              <w:spacing w:line="244" w:lineRule="auto"/>
              <w:rPr>
                <w:rFonts w:ascii="Arial"/>
                <w:sz w:val="21"/>
              </w:rPr>
            </w:pPr>
          </w:p>
          <w:p w14:paraId="59235454">
            <w:pPr>
              <w:spacing w:line="244" w:lineRule="auto"/>
              <w:rPr>
                <w:rFonts w:ascii="Arial"/>
                <w:sz w:val="21"/>
              </w:rPr>
            </w:pPr>
          </w:p>
          <w:p w14:paraId="01B3C351">
            <w:pPr>
              <w:spacing w:line="244" w:lineRule="auto"/>
              <w:rPr>
                <w:rFonts w:ascii="Arial"/>
                <w:sz w:val="21"/>
              </w:rPr>
            </w:pPr>
          </w:p>
          <w:p w14:paraId="5E1B522A">
            <w:pPr>
              <w:spacing w:line="245" w:lineRule="auto"/>
              <w:rPr>
                <w:rFonts w:ascii="Arial"/>
                <w:sz w:val="21"/>
              </w:rPr>
            </w:pPr>
          </w:p>
          <w:p w14:paraId="0ECACDAB">
            <w:pPr>
              <w:spacing w:line="245" w:lineRule="auto"/>
              <w:rPr>
                <w:rFonts w:ascii="Arial"/>
                <w:sz w:val="21"/>
              </w:rPr>
            </w:pPr>
          </w:p>
          <w:p w14:paraId="598BC244">
            <w:pPr>
              <w:pStyle w:val="6"/>
              <w:spacing w:before="71" w:line="289" w:lineRule="exact"/>
              <w:ind w:left="284"/>
            </w:pPr>
            <w:r>
              <w:rPr>
                <w:position w:val="1"/>
              </w:rPr>
              <w:t>√</w:t>
            </w:r>
          </w:p>
        </w:tc>
        <w:tc>
          <w:tcPr>
            <w:tcW w:w="657" w:type="dxa"/>
            <w:vAlign w:val="top"/>
          </w:tcPr>
          <w:p w14:paraId="43ADB0D9">
            <w:pPr>
              <w:rPr>
                <w:rFonts w:ascii="Arial"/>
                <w:sz w:val="21"/>
              </w:rPr>
            </w:pPr>
          </w:p>
        </w:tc>
      </w:tr>
    </w:tbl>
    <w:p w14:paraId="21A30025">
      <w:pPr>
        <w:rPr>
          <w:rFonts w:ascii="Arial"/>
          <w:sz w:val="21"/>
        </w:rPr>
      </w:pPr>
    </w:p>
    <w:sectPr>
      <w:footerReference r:id="rId13" w:type="default"/>
      <w:pgSz w:w="16837" w:h="11905"/>
      <w:pgMar w:top="1011" w:right="1083" w:bottom="707" w:left="1065" w:header="0" w:footer="44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30E5B">
    <w:pPr>
      <w:spacing w:line="211" w:lineRule="auto"/>
      <w:ind w:left="6967"/>
      <w:rPr>
        <w:rFonts w:ascii="宋体" w:hAnsi="宋体" w:eastAsia="宋体" w:cs="宋体"/>
        <w:sz w:val="22"/>
        <w:szCs w:val="22"/>
      </w:rPr>
    </w:pPr>
    <w:r>
      <w:rPr>
        <w:rFonts w:ascii="宋体" w:hAnsi="宋体" w:eastAsia="宋体" w:cs="宋体"/>
        <w:spacing w:val="-12"/>
        <w:sz w:val="22"/>
        <w:szCs w:val="22"/>
      </w:rPr>
      <w:t>第</w:t>
    </w:r>
    <w:r>
      <w:rPr>
        <w:rFonts w:ascii="宋体" w:hAnsi="宋体" w:eastAsia="宋体" w:cs="宋体"/>
        <w:spacing w:val="26"/>
        <w:sz w:val="22"/>
        <w:szCs w:val="22"/>
      </w:rPr>
      <w:t xml:space="preserve"> </w:t>
    </w:r>
    <w:r>
      <w:rPr>
        <w:rFonts w:ascii="宋体" w:hAnsi="宋体" w:eastAsia="宋体" w:cs="宋体"/>
        <w:spacing w:val="-12"/>
        <w:sz w:val="22"/>
        <w:szCs w:val="22"/>
      </w:rPr>
      <w:t>1</w:t>
    </w:r>
    <w:r>
      <w:rPr>
        <w:rFonts w:ascii="宋体" w:hAnsi="宋体" w:eastAsia="宋体" w:cs="宋体"/>
        <w:spacing w:val="19"/>
        <w:sz w:val="22"/>
        <w:szCs w:val="22"/>
      </w:rPr>
      <w:t xml:space="preserve"> </w:t>
    </w:r>
    <w:r>
      <w:rPr>
        <w:rFonts w:ascii="宋体" w:hAnsi="宋体" w:eastAsia="宋体" w:cs="宋体"/>
        <w:spacing w:val="-12"/>
        <w:sz w:val="22"/>
        <w:szCs w:val="22"/>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92E09">
    <w:pPr>
      <w:spacing w:line="211" w:lineRule="auto"/>
      <w:ind w:left="6967"/>
      <w:rPr>
        <w:rFonts w:ascii="宋体" w:hAnsi="宋体" w:eastAsia="宋体" w:cs="宋体"/>
        <w:sz w:val="22"/>
        <w:szCs w:val="22"/>
      </w:rPr>
    </w:pPr>
    <w:r>
      <w:rPr>
        <w:rFonts w:ascii="宋体" w:hAnsi="宋体" w:eastAsia="宋体" w:cs="宋体"/>
        <w:spacing w:val="-7"/>
        <w:sz w:val="22"/>
        <w:szCs w:val="22"/>
      </w:rPr>
      <w:t>第</w:t>
    </w:r>
    <w:r>
      <w:rPr>
        <w:rFonts w:ascii="宋体" w:hAnsi="宋体" w:eastAsia="宋体" w:cs="宋体"/>
        <w:spacing w:val="11"/>
        <w:sz w:val="22"/>
        <w:szCs w:val="22"/>
      </w:rPr>
      <w:t xml:space="preserve"> </w:t>
    </w:r>
    <w:r>
      <w:rPr>
        <w:rFonts w:ascii="宋体" w:hAnsi="宋体" w:eastAsia="宋体" w:cs="宋体"/>
        <w:spacing w:val="-7"/>
        <w:sz w:val="22"/>
        <w:szCs w:val="22"/>
      </w:rPr>
      <w:t>2</w:t>
    </w:r>
    <w:r>
      <w:rPr>
        <w:rFonts w:ascii="宋体" w:hAnsi="宋体" w:eastAsia="宋体" w:cs="宋体"/>
        <w:spacing w:val="19"/>
        <w:sz w:val="22"/>
        <w:szCs w:val="22"/>
      </w:rPr>
      <w:t xml:space="preserve"> </w:t>
    </w:r>
    <w:r>
      <w:rPr>
        <w:rFonts w:ascii="宋体" w:hAnsi="宋体" w:eastAsia="宋体" w:cs="宋体"/>
        <w:spacing w:val="-7"/>
        <w:sz w:val="22"/>
        <w:szCs w:val="22"/>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5FC49">
    <w:pPr>
      <w:pStyle w:val="2"/>
      <w:spacing w:line="211" w:lineRule="auto"/>
      <w:ind w:left="6967"/>
    </w:pPr>
    <w:r>
      <w:rPr>
        <w:spacing w:val="-8"/>
      </w:rPr>
      <w:t>第</w:t>
    </w:r>
    <w:r>
      <w:rPr>
        <w:spacing w:val="14"/>
      </w:rPr>
      <w:t xml:space="preserve"> </w:t>
    </w:r>
    <w:r>
      <w:rPr>
        <w:spacing w:val="-8"/>
      </w:rPr>
      <w:t>3</w:t>
    </w:r>
    <w:r>
      <w:rPr>
        <w:spacing w:val="19"/>
      </w:rPr>
      <w:t xml:space="preserve"> </w:t>
    </w:r>
    <w:r>
      <w:rPr>
        <w:spacing w:val="-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97593">
    <w:pPr>
      <w:pStyle w:val="2"/>
      <w:spacing w:line="211" w:lineRule="auto"/>
      <w:ind w:left="6967"/>
    </w:pPr>
    <w:r>
      <w:rPr>
        <w:spacing w:val="-6"/>
      </w:rPr>
      <w:t>第</w:t>
    </w:r>
    <w:r>
      <w:rPr>
        <w:spacing w:val="8"/>
      </w:rPr>
      <w:t xml:space="preserve"> </w:t>
    </w:r>
    <w:r>
      <w:rPr>
        <w:spacing w:val="-6"/>
      </w:rPr>
      <w:t>4</w:t>
    </w:r>
    <w:r>
      <w:rPr>
        <w:spacing w:val="19"/>
      </w:rPr>
      <w:t xml:space="preserve"> </w:t>
    </w:r>
    <w:r>
      <w:rPr>
        <w:spacing w:val="-6"/>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AB264">
    <w:pPr>
      <w:pStyle w:val="2"/>
      <w:spacing w:line="211" w:lineRule="auto"/>
      <w:ind w:left="6967"/>
    </w:pPr>
    <w:r>
      <w:rPr>
        <w:spacing w:val="-8"/>
      </w:rPr>
      <w:t>第</w:t>
    </w:r>
    <w:r>
      <w:rPr>
        <w:spacing w:val="14"/>
      </w:rPr>
      <w:t xml:space="preserve"> </w:t>
    </w:r>
    <w:r>
      <w:rPr>
        <w:spacing w:val="-8"/>
      </w:rPr>
      <w:t>5</w:t>
    </w:r>
    <w:r>
      <w:rPr>
        <w:spacing w:val="19"/>
      </w:rPr>
      <w:t xml:space="preserve"> </w:t>
    </w:r>
    <w:r>
      <w:rPr>
        <w:spacing w:val="-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F12E1">
    <w:pPr>
      <w:pStyle w:val="2"/>
      <w:spacing w:line="211" w:lineRule="auto"/>
      <w:ind w:left="6967"/>
    </w:pPr>
    <w:r>
      <w:rPr>
        <w:spacing w:val="-7"/>
      </w:rPr>
      <w:t>第</w:t>
    </w:r>
    <w:r>
      <w:rPr>
        <w:spacing w:val="11"/>
      </w:rPr>
      <w:t xml:space="preserve"> </w:t>
    </w:r>
    <w:r>
      <w:rPr>
        <w:spacing w:val="-7"/>
      </w:rPr>
      <w:t>6</w:t>
    </w:r>
    <w:r>
      <w:rPr>
        <w:spacing w:val="19"/>
      </w:rPr>
      <w:t xml:space="preserve"> </w:t>
    </w:r>
    <w:r>
      <w:rPr>
        <w:spacing w:val="-7"/>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242AB">
    <w:pPr>
      <w:pStyle w:val="2"/>
      <w:spacing w:line="211" w:lineRule="auto"/>
      <w:ind w:left="6967"/>
    </w:pPr>
    <w:r>
      <w:rPr>
        <w:spacing w:val="-8"/>
      </w:rPr>
      <w:t>第</w:t>
    </w:r>
    <w:r>
      <w:rPr>
        <w:spacing w:val="14"/>
      </w:rPr>
      <w:t xml:space="preserve"> </w:t>
    </w:r>
    <w:r>
      <w:rPr>
        <w:spacing w:val="-8"/>
      </w:rPr>
      <w:t>7</w:t>
    </w:r>
    <w:r>
      <w:rPr>
        <w:spacing w:val="19"/>
      </w:rPr>
      <w:t xml:space="preserve"> </w:t>
    </w:r>
    <w:r>
      <w:rPr>
        <w:spacing w:val="-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1B7F5">
    <w:pPr>
      <w:pStyle w:val="2"/>
      <w:spacing w:line="211" w:lineRule="auto"/>
      <w:ind w:left="6967"/>
    </w:pPr>
    <w:r>
      <w:rPr>
        <w:spacing w:val="-7"/>
      </w:rPr>
      <w:t>第</w:t>
    </w:r>
    <w:r>
      <w:rPr>
        <w:spacing w:val="11"/>
      </w:rPr>
      <w:t xml:space="preserve"> </w:t>
    </w:r>
    <w:r>
      <w:rPr>
        <w:spacing w:val="-7"/>
      </w:rPr>
      <w:t>8</w:t>
    </w:r>
    <w:r>
      <w:rPr>
        <w:spacing w:val="19"/>
      </w:rPr>
      <w:t xml:space="preserve"> </w:t>
    </w:r>
    <w:r>
      <w:rPr>
        <w:spacing w:val="-7"/>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F0C03">
    <w:pPr>
      <w:pStyle w:val="2"/>
      <w:spacing w:line="211" w:lineRule="auto"/>
      <w:ind w:left="6967"/>
    </w:pPr>
    <w:r>
      <w:rPr>
        <w:spacing w:val="-7"/>
      </w:rPr>
      <w:t>第</w:t>
    </w:r>
    <w:r>
      <w:rPr>
        <w:spacing w:val="11"/>
      </w:rPr>
      <w:t xml:space="preserve"> </w:t>
    </w:r>
    <w:r>
      <w:rPr>
        <w:spacing w:val="-7"/>
      </w:rPr>
      <w:t>9</w:t>
    </w:r>
    <w:r>
      <w:rPr>
        <w:spacing w:val="19"/>
      </w:rPr>
      <w:t xml:space="preserve"> </w:t>
    </w:r>
    <w:r>
      <w:rPr>
        <w:spacing w:val="-7"/>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5E1380"/>
    <w:rsid w:val="02A23BF1"/>
    <w:rsid w:val="03065425"/>
    <w:rsid w:val="03304250"/>
    <w:rsid w:val="05487427"/>
    <w:rsid w:val="05A94AB8"/>
    <w:rsid w:val="05B31869"/>
    <w:rsid w:val="06B807E5"/>
    <w:rsid w:val="091A7C8A"/>
    <w:rsid w:val="09293C1C"/>
    <w:rsid w:val="097924AD"/>
    <w:rsid w:val="0AC40DB2"/>
    <w:rsid w:val="0AD439F6"/>
    <w:rsid w:val="0AE278DF"/>
    <w:rsid w:val="0C7B608D"/>
    <w:rsid w:val="0DAF107F"/>
    <w:rsid w:val="0E506E6C"/>
    <w:rsid w:val="0FFA3C1C"/>
    <w:rsid w:val="12EF558E"/>
    <w:rsid w:val="13FA243C"/>
    <w:rsid w:val="15BB3E4D"/>
    <w:rsid w:val="18185587"/>
    <w:rsid w:val="19CF768A"/>
    <w:rsid w:val="1A163D48"/>
    <w:rsid w:val="1A66082C"/>
    <w:rsid w:val="1AF97709"/>
    <w:rsid w:val="1B9D24C1"/>
    <w:rsid w:val="1CB3587E"/>
    <w:rsid w:val="1E8171B6"/>
    <w:rsid w:val="200724A1"/>
    <w:rsid w:val="20A7394C"/>
    <w:rsid w:val="23156267"/>
    <w:rsid w:val="23865D6B"/>
    <w:rsid w:val="2556149D"/>
    <w:rsid w:val="26B40B71"/>
    <w:rsid w:val="29187F2C"/>
    <w:rsid w:val="2A062AB4"/>
    <w:rsid w:val="2B317C0A"/>
    <w:rsid w:val="2B585AF7"/>
    <w:rsid w:val="2BE46A3F"/>
    <w:rsid w:val="2D510EC7"/>
    <w:rsid w:val="2DBD030B"/>
    <w:rsid w:val="2E6204AD"/>
    <w:rsid w:val="34AD7C43"/>
    <w:rsid w:val="361C5DEB"/>
    <w:rsid w:val="36CD5E78"/>
    <w:rsid w:val="3938118D"/>
    <w:rsid w:val="39553AED"/>
    <w:rsid w:val="3B2C04A1"/>
    <w:rsid w:val="3D8A6036"/>
    <w:rsid w:val="3DE90CA8"/>
    <w:rsid w:val="3E80476D"/>
    <w:rsid w:val="3F9609BC"/>
    <w:rsid w:val="409205C7"/>
    <w:rsid w:val="45394A3E"/>
    <w:rsid w:val="4584248D"/>
    <w:rsid w:val="477136AE"/>
    <w:rsid w:val="480A0199"/>
    <w:rsid w:val="4CF11FB6"/>
    <w:rsid w:val="4D1E5364"/>
    <w:rsid w:val="50962F12"/>
    <w:rsid w:val="51134562"/>
    <w:rsid w:val="51786173"/>
    <w:rsid w:val="52151C14"/>
    <w:rsid w:val="534704F3"/>
    <w:rsid w:val="55200FFC"/>
    <w:rsid w:val="559F08FF"/>
    <w:rsid w:val="57B65C47"/>
    <w:rsid w:val="599929E6"/>
    <w:rsid w:val="5A820063"/>
    <w:rsid w:val="5CF3349A"/>
    <w:rsid w:val="5F3F6522"/>
    <w:rsid w:val="63732C3E"/>
    <w:rsid w:val="64E2007C"/>
    <w:rsid w:val="664079AA"/>
    <w:rsid w:val="66CA0DC7"/>
    <w:rsid w:val="6B7C465A"/>
    <w:rsid w:val="6CBB2471"/>
    <w:rsid w:val="6F616041"/>
    <w:rsid w:val="704C4F43"/>
    <w:rsid w:val="713F6856"/>
    <w:rsid w:val="72E871A5"/>
    <w:rsid w:val="733A288A"/>
    <w:rsid w:val="75B2015B"/>
    <w:rsid w:val="779001A9"/>
    <w:rsid w:val="77BA7772"/>
    <w:rsid w:val="787E1A12"/>
    <w:rsid w:val="7B310FBD"/>
    <w:rsid w:val="7EAF0B77"/>
    <w:rsid w:val="7F9727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2"/>
      <w:szCs w:val="2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2"/>
      <w:szCs w:val="22"/>
      <w:lang w:val="en-US" w:eastAsia="en-US" w:bidi="ar-SA"/>
    </w:rPr>
  </w:style>
  <w:style w:type="paragraph" w:customStyle="1" w:styleId="7">
    <w:name w:val="Table Paragraph"/>
    <w:basedOn w:val="1"/>
    <w:qFormat/>
    <w:uiPriority w:val="1"/>
    <w:rPr>
      <w:rFonts w:ascii="Microsoft JhengHei" w:hAnsi="Microsoft JhengHei" w:eastAsia="Microsoft JhengHei" w:cs="Microsoft JhengHei"/>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3052</Words>
  <Characters>3079</Characters>
  <TotalTime>12</TotalTime>
  <ScaleCrop>false</ScaleCrop>
  <LinksUpToDate>false</LinksUpToDate>
  <CharactersWithSpaces>3096</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2021-02-23T16:22:00Z</dcterms:created>
  <dc:creator>高广帅</dc:creator>
  <cp:lastModifiedBy>爱笑的眼睛</cp:lastModifiedBy>
  <dcterms:modified xsi:type="dcterms:W3CDTF">2025-11-21T07:40:27Z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2025-11-20T13:52:48Z</vt:filetime>
  </property>
  <property fmtid="{D5CDD505-2E9C-101B-9397-08002B2CF9AE}" pid="4" name="KSOTemplateDocerSaveRecord">
    <vt:lpwstr>eyJoZGlkIjoiMDFkMmYxZmI0MGI3MzA2YjU3MWQ5MDMwODJmNWZmYTciLCJ1c2VySWQiOiIxMjIzODU3ODQ3In0=</vt:lpwstr>
  </property>
  <property fmtid="{D5CDD505-2E9C-101B-9397-08002B2CF9AE}" pid="5" name="KSOProductBuildVer">
    <vt:lpwstr>2052-12.1.0.23125</vt:lpwstr>
  </property>
  <property fmtid="{D5CDD505-2E9C-101B-9397-08002B2CF9AE}" pid="6" name="ICV">
    <vt:lpwstr>F021C081FC2D4A218F1AEDDD3069100D_13</vt:lpwstr>
  </property>
</Properties>
</file>