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B7E8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2023年一季度民生实事工作进展情况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台账</w:t>
      </w:r>
    </w:p>
    <w:tbl>
      <w:tblPr>
        <w:tblStyle w:val="8"/>
        <w:tblW w:w="16172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40"/>
        <w:gridCol w:w="570"/>
        <w:gridCol w:w="3"/>
        <w:gridCol w:w="1501"/>
        <w:gridCol w:w="1411"/>
        <w:gridCol w:w="5446"/>
        <w:gridCol w:w="1976"/>
        <w:gridCol w:w="3024"/>
      </w:tblGrid>
      <w:tr w14:paraId="29E0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</w:tcPr>
          <w:p w14:paraId="03AB7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</w:tcPr>
          <w:p w14:paraId="2D2F5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3"/>
          </w:tcPr>
          <w:p w14:paraId="03B8A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</w:tcPr>
          <w:p w14:paraId="4641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</w:tcPr>
          <w:p w14:paraId="10206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</w:tcPr>
          <w:p w14:paraId="15D8D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</w:tcPr>
          <w:p w14:paraId="3331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1642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01" w:type="dxa"/>
            <w:vMerge w:val="restart"/>
            <w:vAlign w:val="center"/>
          </w:tcPr>
          <w:p w14:paraId="1FD1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7ACC8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区住建局</w:t>
            </w:r>
          </w:p>
          <w:p w14:paraId="682A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山兴集团</w:t>
            </w:r>
          </w:p>
        </w:tc>
        <w:tc>
          <w:tcPr>
            <w:tcW w:w="570" w:type="dxa"/>
            <w:vMerge w:val="restart"/>
            <w:vAlign w:val="center"/>
          </w:tcPr>
          <w:p w14:paraId="46E5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产</w:t>
            </w:r>
          </w:p>
          <w:p w14:paraId="33F48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城</w:t>
            </w:r>
          </w:p>
          <w:p w14:paraId="0ECB2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融</w:t>
            </w:r>
          </w:p>
          <w:p w14:paraId="6631D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</w:t>
            </w:r>
          </w:p>
          <w:p w14:paraId="52DA1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创</w:t>
            </w:r>
          </w:p>
          <w:p w14:paraId="5F9E0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</w:t>
            </w:r>
          </w:p>
          <w:p w14:paraId="28378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示</w:t>
            </w:r>
          </w:p>
          <w:p w14:paraId="231D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范</w:t>
            </w:r>
          </w:p>
          <w:p w14:paraId="026BF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</w:t>
            </w:r>
          </w:p>
        </w:tc>
        <w:tc>
          <w:tcPr>
            <w:tcW w:w="1504" w:type="dxa"/>
            <w:gridSpan w:val="2"/>
            <w:vAlign w:val="center"/>
          </w:tcPr>
          <w:p w14:paraId="28E7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开元路北延、西安路中段拓展工程</w:t>
            </w:r>
          </w:p>
        </w:tc>
        <w:tc>
          <w:tcPr>
            <w:tcW w:w="1411" w:type="dxa"/>
            <w:vAlign w:val="center"/>
          </w:tcPr>
          <w:p w14:paraId="33CE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792C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已完成开元路规划设计方案。</w:t>
            </w:r>
          </w:p>
        </w:tc>
        <w:tc>
          <w:tcPr>
            <w:tcW w:w="1976" w:type="dxa"/>
            <w:vAlign w:val="center"/>
          </w:tcPr>
          <w:p w14:paraId="4041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建设资金未落实。</w:t>
            </w:r>
          </w:p>
        </w:tc>
        <w:tc>
          <w:tcPr>
            <w:tcW w:w="3024" w:type="dxa"/>
            <w:vAlign w:val="center"/>
          </w:tcPr>
          <w:p w14:paraId="2CC6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积极对接各相关单位落实土地等建设手续和建设资金问题。</w:t>
            </w:r>
          </w:p>
        </w:tc>
      </w:tr>
      <w:tr w14:paraId="3063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01" w:type="dxa"/>
            <w:vMerge w:val="continue"/>
            <w:vAlign w:val="center"/>
          </w:tcPr>
          <w:p w14:paraId="0C6C9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2B69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0" w:type="dxa"/>
            <w:vMerge w:val="continue"/>
            <w:vAlign w:val="center"/>
          </w:tcPr>
          <w:p w14:paraId="33D77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5AB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体育公园、</w:t>
            </w:r>
          </w:p>
          <w:p w14:paraId="7D89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沿河运动公园规划建设</w:t>
            </w:r>
          </w:p>
        </w:tc>
        <w:tc>
          <w:tcPr>
            <w:tcW w:w="1411" w:type="dxa"/>
            <w:vAlign w:val="center"/>
          </w:tcPr>
          <w:p w14:paraId="5265F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693B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已形成较为成熟的规划设计方案，规划方案已向区政府汇报，并根据各部门意见调整完毕。</w:t>
            </w:r>
          </w:p>
        </w:tc>
        <w:tc>
          <w:tcPr>
            <w:tcW w:w="1976" w:type="dxa"/>
            <w:vAlign w:val="center"/>
          </w:tcPr>
          <w:p w14:paraId="560C8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6066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积极对接各相关单位落实土地等建设手续和建设资金问题。</w:t>
            </w:r>
          </w:p>
        </w:tc>
      </w:tr>
      <w:tr w14:paraId="5B02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Merge w:val="continue"/>
            <w:vAlign w:val="center"/>
          </w:tcPr>
          <w:p w14:paraId="58186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BE06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0" w:type="dxa"/>
            <w:vMerge w:val="continue"/>
            <w:vAlign w:val="center"/>
          </w:tcPr>
          <w:p w14:paraId="43A77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CAC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新薛河上游</w:t>
            </w:r>
          </w:p>
          <w:p w14:paraId="703B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桃山东西支流河道治理</w:t>
            </w:r>
          </w:p>
        </w:tc>
        <w:tc>
          <w:tcPr>
            <w:tcW w:w="1411" w:type="dxa"/>
            <w:vAlign w:val="center"/>
          </w:tcPr>
          <w:p w14:paraId="47BE9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5446" w:type="dxa"/>
            <w:vAlign w:val="center"/>
          </w:tcPr>
          <w:p w14:paraId="1486F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已完成施工招标，开始施工伏羲大道东侧段；</w:t>
            </w:r>
          </w:p>
          <w:p w14:paraId="02B36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已发行到位政府专项债券资金0.3亿元；</w:t>
            </w:r>
          </w:p>
          <w:p w14:paraId="46B4D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完成投资1000万元，完成比例16%。</w:t>
            </w:r>
          </w:p>
        </w:tc>
        <w:tc>
          <w:tcPr>
            <w:tcW w:w="1976" w:type="dxa"/>
            <w:vAlign w:val="center"/>
          </w:tcPr>
          <w:p w14:paraId="37C6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汛期对河道治理影响较大；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河道蓝线范围内附着物征收困难</w:t>
            </w:r>
          </w:p>
        </w:tc>
        <w:tc>
          <w:tcPr>
            <w:tcW w:w="3024" w:type="dxa"/>
            <w:vAlign w:val="center"/>
          </w:tcPr>
          <w:p w14:paraId="70F5F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城乡水务局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利用汛前有利时机，加快工程进度，争取形成更多实物工作量；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山兴集团与自然资源局、山城街道对接用地征收。</w:t>
            </w:r>
          </w:p>
        </w:tc>
      </w:tr>
      <w:tr w14:paraId="54F4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1" w:type="dxa"/>
            <w:vMerge w:val="continue"/>
            <w:vAlign w:val="center"/>
          </w:tcPr>
          <w:p w14:paraId="4F4F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</w:tcPr>
          <w:p w14:paraId="11D81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</w:tcPr>
          <w:p w14:paraId="67D84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FB1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highlight w:val="none"/>
                <w:lang w:val="en-US" w:eastAsia="zh-CN"/>
              </w:rPr>
              <w:t>府前路幼儿园、北京路学校建设</w:t>
            </w:r>
          </w:p>
        </w:tc>
        <w:tc>
          <w:tcPr>
            <w:tcW w:w="1411" w:type="dxa"/>
            <w:vAlign w:val="center"/>
          </w:tcPr>
          <w:p w14:paraId="5B67D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区教体局</w:t>
            </w:r>
          </w:p>
        </w:tc>
        <w:tc>
          <w:tcPr>
            <w:tcW w:w="5446" w:type="dxa"/>
            <w:vAlign w:val="center"/>
          </w:tcPr>
          <w:p w14:paraId="0FE2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府前路幼儿园方案已完成。</w:t>
            </w:r>
          </w:p>
        </w:tc>
        <w:tc>
          <w:tcPr>
            <w:tcW w:w="1976" w:type="dxa"/>
            <w:vAlign w:val="center"/>
          </w:tcPr>
          <w:p w14:paraId="2FEC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府前路幼儿园20亩用地征收划拨；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val="en-US" w:eastAsia="zh-CN"/>
              </w:rPr>
              <w:t>资金未落实</w:t>
            </w:r>
          </w:p>
        </w:tc>
        <w:tc>
          <w:tcPr>
            <w:tcW w:w="3024" w:type="dxa"/>
            <w:vAlign w:val="center"/>
          </w:tcPr>
          <w:p w14:paraId="10E6F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积极对接各相关单位落实土地等建设手续和建设资金问题。</w:t>
            </w:r>
          </w:p>
        </w:tc>
      </w:tr>
      <w:tr w14:paraId="18B3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01" w:type="dxa"/>
            <w:vMerge w:val="continue"/>
            <w:vAlign w:val="center"/>
          </w:tcPr>
          <w:p w14:paraId="6A4B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</w:tcPr>
          <w:p w14:paraId="49A7B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</w:tcPr>
          <w:p w14:paraId="3F3BC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2CF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安置区</w:t>
            </w:r>
          </w:p>
        </w:tc>
        <w:tc>
          <w:tcPr>
            <w:tcW w:w="1411" w:type="dxa"/>
            <w:vAlign w:val="center"/>
          </w:tcPr>
          <w:p w14:paraId="77AC0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山城街道</w:t>
            </w:r>
          </w:p>
        </w:tc>
        <w:tc>
          <w:tcPr>
            <w:tcW w:w="5446" w:type="dxa"/>
            <w:vAlign w:val="center"/>
          </w:tcPr>
          <w:p w14:paraId="58BB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东西鲁三期西区434户，主体工程已全部完成，部分单体正进行外墙装饰，准备实施室外配套工程；</w:t>
            </w:r>
          </w:p>
          <w:p w14:paraId="1389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东西鲁三期东区544户，已完成规划设计，规委会已批复。</w:t>
            </w:r>
          </w:p>
        </w:tc>
        <w:tc>
          <w:tcPr>
            <w:tcW w:w="1976" w:type="dxa"/>
            <w:vAlign w:val="center"/>
          </w:tcPr>
          <w:p w14:paraId="53A4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东西鲁三期东区建设用地66亩未取得；建设资金未落实。</w:t>
            </w:r>
          </w:p>
        </w:tc>
        <w:tc>
          <w:tcPr>
            <w:tcW w:w="3024" w:type="dxa"/>
            <w:vAlign w:val="center"/>
          </w:tcPr>
          <w:p w14:paraId="4869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协助配合区自然资源局尽快取得66亩建设用地；与发改局对接争取专项资金，再与各大金融机构对接争取项目资金。</w:t>
            </w:r>
          </w:p>
        </w:tc>
      </w:tr>
      <w:tr w14:paraId="1161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01" w:type="dxa"/>
            <w:vMerge w:val="continue"/>
            <w:vAlign w:val="center"/>
          </w:tcPr>
          <w:p w14:paraId="442E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</w:tcPr>
          <w:p w14:paraId="41215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</w:tcPr>
          <w:p w14:paraId="33819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BE3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区妇幼保健院、</w:t>
            </w:r>
          </w:p>
          <w:p w14:paraId="0323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区中医院建设</w:t>
            </w:r>
          </w:p>
        </w:tc>
        <w:tc>
          <w:tcPr>
            <w:tcW w:w="1411" w:type="dxa"/>
            <w:vAlign w:val="center"/>
          </w:tcPr>
          <w:p w14:paraId="2B3D9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区卫健局</w:t>
            </w:r>
          </w:p>
        </w:tc>
        <w:tc>
          <w:tcPr>
            <w:tcW w:w="5446" w:type="dxa"/>
            <w:vAlign w:val="center"/>
          </w:tcPr>
          <w:p w14:paraId="40515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rtl w:val="0"/>
                <w:lang w:val="en-US" w:eastAsia="zh-CN"/>
              </w:rPr>
              <w:t>积极做好中医院、妇保院新院建设谋划工作。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通过认真研究，建议选址清屏路以南，泰和路以西，北京路以北，若按照中医院及妇保院拟建设500张床位（其中区中医院350张床位，区保健院150张床位），预计用地 128 亩，按照二级甲等医院建设区中医院和妇保院，经测算约需总投资8亿元左右，其中建设资金6.5亿—7亿元，设施设备1亿—1.5亿元。</w:t>
            </w:r>
          </w:p>
        </w:tc>
        <w:tc>
          <w:tcPr>
            <w:tcW w:w="1976" w:type="dxa"/>
            <w:vAlign w:val="center"/>
          </w:tcPr>
          <w:p w14:paraId="70657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rtl w:val="0"/>
                <w:lang w:val="en-US" w:eastAsia="zh-CN"/>
              </w:rPr>
              <w:t>中医院、妇保院未确定选址</w:t>
            </w:r>
          </w:p>
        </w:tc>
        <w:tc>
          <w:tcPr>
            <w:tcW w:w="3024" w:type="dxa"/>
            <w:vAlign w:val="center"/>
          </w:tcPr>
          <w:p w14:paraId="78CAF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建议由区住建局牵头进行整体规划设计，区卫健局负责提供相关技术支持。同时加强与区发改局、区财政局、自然资源局、住建局、卫健局、生态环境分局沟通交流，全力推进中医院、妇保院建设项目。</w:t>
            </w:r>
          </w:p>
        </w:tc>
      </w:tr>
      <w:tr w14:paraId="779D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1" w:type="dxa"/>
            <w:vMerge w:val="continue"/>
            <w:vAlign w:val="center"/>
          </w:tcPr>
          <w:p w14:paraId="19A79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</w:tcPr>
          <w:p w14:paraId="36FD0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</w:tcPr>
          <w:p w14:paraId="2DAC1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EA6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人才公寓建设</w:t>
            </w:r>
          </w:p>
        </w:tc>
        <w:tc>
          <w:tcPr>
            <w:tcW w:w="1411" w:type="dxa"/>
            <w:vAlign w:val="center"/>
          </w:tcPr>
          <w:p w14:paraId="04827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top"/>
          </w:tcPr>
          <w:p w14:paraId="39B2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eastAsia="zh-CN"/>
              </w:rPr>
              <w:t>山亭区租赁型人才公寓项目位于府前西路北侧、开元路东侧、北京路南侧，该项目占地13333.2㎡，总投资9000万元，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eastAsia="zh-CN"/>
              </w:rPr>
              <w:t>建设人才住房300套，户型为1室一厅、2室一厅，套内建筑面积约40-60㎡左右。该项目于2022年10月30日上报市住建局，11月11日获省厅批复。目前，该项目正在规划设计阶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段。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eastAsia="zh-CN"/>
              </w:rPr>
              <w:t>已到位中央专项资金302万、省级专项资金66万。</w:t>
            </w:r>
          </w:p>
        </w:tc>
        <w:tc>
          <w:tcPr>
            <w:tcW w:w="1976" w:type="dxa"/>
            <w:vAlign w:val="center"/>
          </w:tcPr>
          <w:p w14:paraId="30C8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104A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eastAsia="zh-CN"/>
              </w:rPr>
              <w:t>加快推进山亭区租赁型人才公寓建设工作，完成省、市下达给我区的人才筹建任务。</w:t>
            </w:r>
          </w:p>
        </w:tc>
      </w:tr>
      <w:tr w14:paraId="3057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1" w:type="dxa"/>
            <w:vAlign w:val="top"/>
          </w:tcPr>
          <w:p w14:paraId="57510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60A02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3"/>
            <w:vAlign w:val="top"/>
          </w:tcPr>
          <w:p w14:paraId="11E28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45C7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  <w:vAlign w:val="top"/>
          </w:tcPr>
          <w:p w14:paraId="2D9F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  <w:vAlign w:val="top"/>
          </w:tcPr>
          <w:p w14:paraId="60EFB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  <w:vAlign w:val="top"/>
          </w:tcPr>
          <w:p w14:paraId="02728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476B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01" w:type="dxa"/>
            <w:vAlign w:val="center"/>
          </w:tcPr>
          <w:p w14:paraId="05DE3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0" w:type="dxa"/>
            <w:vAlign w:val="center"/>
          </w:tcPr>
          <w:p w14:paraId="75DF7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区住建局</w:t>
            </w:r>
          </w:p>
          <w:p w14:paraId="258DF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山兴集团</w:t>
            </w:r>
          </w:p>
        </w:tc>
        <w:tc>
          <w:tcPr>
            <w:tcW w:w="2074" w:type="dxa"/>
            <w:gridSpan w:val="3"/>
            <w:vAlign w:val="center"/>
          </w:tcPr>
          <w:p w14:paraId="6CC6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实施供热管网综合改造项目，新建换热站6座，新增改造管网3.8万米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11" w:type="dxa"/>
            <w:vAlign w:val="center"/>
          </w:tcPr>
          <w:p w14:paraId="3C568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3588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稳评、环评、测绘、项目立项入库、方案设计、项目规划、监理、审计、施工单位联合体招标等各项手续已全部完成。牵头项目包装专项债3亿，早期获取金融工具农发行贷款支持3000万元，专项债获批1.5亿。已完成一级管网2.2千米，二级管网约6千米，完成投资约1650万元。项目设计分两期施工，2023年实施一期，计划完成尚贤府、瑞和雅园、山好大厦、悠然南山、书香花苑、翼云公寓等小区6个换热站建设，完善银山小区、荷园等小区供热配套施工。目前，已改造完成银山小区DN300管网311米。</w:t>
            </w:r>
          </w:p>
        </w:tc>
        <w:tc>
          <w:tcPr>
            <w:tcW w:w="1976" w:type="dxa"/>
            <w:vAlign w:val="center"/>
          </w:tcPr>
          <w:p w14:paraId="7FE5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28AC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结合老旧小区改造项目，建立定期调度机制，每周调度工程建设进度，及时解决项目建设过程中遇到的问题、困难，确保按照时间节点完成年度目标任务。</w:t>
            </w:r>
          </w:p>
        </w:tc>
      </w:tr>
      <w:tr w14:paraId="0D36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01" w:type="dxa"/>
            <w:vMerge w:val="restart"/>
            <w:vAlign w:val="center"/>
          </w:tcPr>
          <w:p w14:paraId="15E7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14:paraId="3AAD2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区住建局</w:t>
            </w:r>
          </w:p>
        </w:tc>
        <w:tc>
          <w:tcPr>
            <w:tcW w:w="2074" w:type="dxa"/>
            <w:gridSpan w:val="3"/>
            <w:vAlign w:val="center"/>
          </w:tcPr>
          <w:p w14:paraId="29A6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实施11个老旧小区改造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11" w:type="dxa"/>
            <w:vAlign w:val="center"/>
          </w:tcPr>
          <w:p w14:paraId="797C0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山城街道</w:t>
            </w:r>
          </w:p>
        </w:tc>
        <w:tc>
          <w:tcPr>
            <w:tcW w:w="5446" w:type="dxa"/>
            <w:vAlign w:val="center"/>
          </w:tcPr>
          <w:p w14:paraId="1EFA1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前期手续全部办理齐全，已完成招投标并签订合同，已张贴改造公示和安全告知；全面开工建设，福地公寓及银山小区已完成总工程量的10%；已召开第一次现场协调会及第一次监理例会。正准备做好资料的签证及工程款拨付，同时该项目正和统计局对接进行入库纳统工作；并做好省市区督导检查。项目包装专项债8100万，已到位4000万。中央财政专项补助资金861万已到位，据了解省级不再配套补助，改为承担专项债利息。国家发改奖补资金有所增加，在原来每平方约50元的基础上，有可能增加到100元，预计达2470万元。</w:t>
            </w:r>
          </w:p>
        </w:tc>
        <w:tc>
          <w:tcPr>
            <w:tcW w:w="1976" w:type="dxa"/>
            <w:vAlign w:val="center"/>
          </w:tcPr>
          <w:p w14:paraId="6024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老旧小区改造前需要山城街道、执法局、公安分局等部门及时做好宣传、拆除乱搭乱建等违章建筑，清理业主破坏绿地私自种菜及小区改造与执法现场工作秩序，指导建立社区治安长效机制。</w:t>
            </w:r>
          </w:p>
        </w:tc>
        <w:tc>
          <w:tcPr>
            <w:tcW w:w="3024" w:type="dxa"/>
            <w:vAlign w:val="top"/>
          </w:tcPr>
          <w:p w14:paraId="621A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1.供水、供电、供气、供暖、通信、有线电视等专业经营设施，与老旧小区改造同步设计、同步实施。并按照区老旧小区改造领导小组的要求，配合做好管线下地敷设工作；</w:t>
            </w:r>
          </w:p>
          <w:p w14:paraId="4881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2.积极跟进老旧小区改造资金到位情况；</w:t>
            </w:r>
          </w:p>
          <w:p w14:paraId="1A99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3.在确保质量安全的前提下，加快施工进度，争取10底完成竣工验收。</w:t>
            </w:r>
          </w:p>
        </w:tc>
      </w:tr>
      <w:tr w14:paraId="51BE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1" w:type="dxa"/>
            <w:vMerge w:val="continue"/>
          </w:tcPr>
          <w:p w14:paraId="0E9E5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D3D8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E4B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改造农村清洁取暖10186户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11" w:type="dxa"/>
            <w:vAlign w:val="center"/>
          </w:tcPr>
          <w:p w14:paraId="3D8F2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7027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正在组织统计上报，确保按时完成“确村确户”工作。</w:t>
            </w:r>
          </w:p>
        </w:tc>
        <w:tc>
          <w:tcPr>
            <w:tcW w:w="1976" w:type="dxa"/>
            <w:vAlign w:val="center"/>
          </w:tcPr>
          <w:p w14:paraId="1280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7BE8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5月初，充分尊重群众意愿，科学合理选择供暖模式，确保11月15日完成。</w:t>
            </w:r>
          </w:p>
        </w:tc>
      </w:tr>
      <w:tr w14:paraId="0889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01" w:type="dxa"/>
            <w:vAlign w:val="center"/>
          </w:tcPr>
          <w:p w14:paraId="52ED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0" w:type="dxa"/>
            <w:vAlign w:val="center"/>
          </w:tcPr>
          <w:p w14:paraId="16ED6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区交运局</w:t>
            </w:r>
          </w:p>
        </w:tc>
        <w:tc>
          <w:tcPr>
            <w:tcW w:w="2074" w:type="dxa"/>
            <w:gridSpan w:val="3"/>
            <w:vAlign w:val="center"/>
          </w:tcPr>
          <w:p w14:paraId="732BA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全力加快枣庄翼云机场施工</w:t>
            </w:r>
          </w:p>
        </w:tc>
        <w:tc>
          <w:tcPr>
            <w:tcW w:w="1411" w:type="dxa"/>
            <w:vAlign w:val="center"/>
          </w:tcPr>
          <w:p w14:paraId="073B3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3391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枣庄翼云机场概算投资21.86亿元，规划用地2956亩，连接线工程：全长3.058公里，占地436亩，采用双向6车标准建设，路基宽度47m。目前，工程路基已完成75.6%，具备通车条件。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临时设施工程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占地125亩，总建设面积6000平方米。目前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，主体工程已完成，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管理人员已入驻办公。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机场本场建设：先行用地（587亩）土地手续已获批复，剩余用地（2236.11亩）土地组卷材料已上报自然资源部，并明确专人跟进办理；施工、监理审计单位已进场，完成机场场区内地表高程复测，正在开展地面清表，修建施工便道约5200米，挖除软弱土20万方。净空区：机场净空需处理山头9座（其中，5座全部在我区，1座为山亭与滕州交界，3座为山亭与薛城交界），我区境内约509亩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/>
              </w:rPr>
              <w:t>目前，已完成征迁，土地及爆破手续已办理完毕。</w:t>
            </w:r>
          </w:p>
        </w:tc>
        <w:tc>
          <w:tcPr>
            <w:tcW w:w="1976" w:type="dxa"/>
            <w:vAlign w:val="center"/>
          </w:tcPr>
          <w:p w14:paraId="701E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由于机场本场土地（先行用地以外）征收暂未获批，影响了爆破手续的办理进度，经区机场指挥部协调，先期办理先行用地的爆破手续。</w:t>
            </w:r>
          </w:p>
        </w:tc>
        <w:tc>
          <w:tcPr>
            <w:tcW w:w="3024" w:type="dxa"/>
            <w:vAlign w:val="center"/>
          </w:tcPr>
          <w:p w14:paraId="7AF2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积极与市机场建设指挥部、市机场公司、区公安分局沟通协调配合，快速推进机场连接线、机场本场等工程建设进度，加快办理爆破手续。</w:t>
            </w:r>
          </w:p>
        </w:tc>
      </w:tr>
      <w:tr w14:paraId="676E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1" w:type="dxa"/>
            <w:vAlign w:val="top"/>
          </w:tcPr>
          <w:p w14:paraId="14976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2D9A0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3"/>
            <w:vAlign w:val="top"/>
          </w:tcPr>
          <w:p w14:paraId="7E9B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3659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  <w:vAlign w:val="top"/>
          </w:tcPr>
          <w:p w14:paraId="51D0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  <w:vAlign w:val="top"/>
          </w:tcPr>
          <w:p w14:paraId="6145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  <w:vAlign w:val="top"/>
          </w:tcPr>
          <w:p w14:paraId="21E9D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4B30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901" w:type="dxa"/>
            <w:vMerge w:val="restart"/>
            <w:vAlign w:val="center"/>
          </w:tcPr>
          <w:p w14:paraId="2719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14:paraId="42B4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区交运局</w:t>
            </w:r>
          </w:p>
        </w:tc>
        <w:tc>
          <w:tcPr>
            <w:tcW w:w="2074" w:type="dxa"/>
            <w:gridSpan w:val="3"/>
            <w:vAlign w:val="center"/>
          </w:tcPr>
          <w:p w14:paraId="1E113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临滕高速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建设工程</w:t>
            </w:r>
          </w:p>
        </w:tc>
        <w:tc>
          <w:tcPr>
            <w:tcW w:w="1411" w:type="dxa"/>
            <w:vAlign w:val="center"/>
          </w:tcPr>
          <w:p w14:paraId="622E8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5690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临滕高速公路山亭段全长20.07公里，总投资35亿元，共途经3个镇21个自然村，其中水泉镇13.87公里、冯卯镇5.3公里、城头镇0.9公里。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目前，耕地占补平衡指标费、征地社保补偿金已缴纳完毕，地面附着物补偿款及坟茔迁移补偿款已全部补偿到位，征地补偿款已先期拨付4691.21万元，以上累计拨付16129.94万元。项目已完成入库纳统，全线需清表2060.73亩，已完成97%，正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加快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推进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龙山隧道、化石岭特大桥、樱花大道分离立交、下魏沟大桥、水泉互通A匝道1号桥等节点工程，完成混凝土浇灌桩基146根、墩柱29根、涵洞5处，挖方5.08万方、填方2.04万方，龙山隧道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左右洞共需掘进2094米，累计完成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掘进268米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（完成12.7%）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，项目整体工程正有力推进。</w:t>
            </w:r>
          </w:p>
        </w:tc>
        <w:tc>
          <w:tcPr>
            <w:tcW w:w="1976" w:type="dxa"/>
            <w:vAlign w:val="center"/>
          </w:tcPr>
          <w:p w14:paraId="2CC1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红线内有效交地较慢，部分路段施工队无法进场。</w:t>
            </w:r>
          </w:p>
        </w:tc>
        <w:tc>
          <w:tcPr>
            <w:tcW w:w="3024" w:type="dxa"/>
            <w:vAlign w:val="center"/>
          </w:tcPr>
          <w:p w14:paraId="244C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会同城头、冯卯、水泉三镇，积极与山东高速配合，快速推进临滕高速建设红线内地物征拆，为工程建设提供良好外部环境。</w:t>
            </w:r>
          </w:p>
        </w:tc>
      </w:tr>
      <w:tr w14:paraId="5BEB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01" w:type="dxa"/>
            <w:vMerge w:val="continue"/>
            <w:vAlign w:val="center"/>
          </w:tcPr>
          <w:p w14:paraId="38978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8A1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BC63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省道103改建工程</w:t>
            </w:r>
          </w:p>
        </w:tc>
        <w:tc>
          <w:tcPr>
            <w:tcW w:w="1411" w:type="dxa"/>
            <w:vAlign w:val="center"/>
          </w:tcPr>
          <w:p w14:paraId="375E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top"/>
          </w:tcPr>
          <w:p w14:paraId="7720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S103济枣线山亭区凫城至市中区曾店段改建工程，我区境内共4.7公里，设中桥2座（其中，马头中桥86.04米、金山腰中桥97米），分离式隧道1条（隧道，右洞498米、左洞495米），途经凫城镇付庄、马头、官庄、西凫山四个行政村，西集镇东河岔、南河岔两个行政村，总占地287.862亩，</w:t>
            </w:r>
            <w:r>
              <w:rPr>
                <w:rFonts w:hint="default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总投资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约</w:t>
            </w:r>
            <w:r>
              <w:rPr>
                <w:rFonts w:hint="default" w:ascii="仿宋_GB2312" w:hAnsi="仿宋_GB2312" w:eastAsia="仿宋_GB2312" w:cs="仿宋_GB2312"/>
                <w:spacing w:val="-11"/>
                <w:szCs w:val="21"/>
                <w:lang w:val="en-US" w:eastAsia="zh-CN"/>
              </w:rPr>
              <w:t>2.6亿元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pacing w:val="-11"/>
                <w:szCs w:val="21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Cs w:val="21"/>
                <w:lang w:val="en-US" w:eastAsia="zh-CN"/>
              </w:rPr>
              <w:t>已完成投资3710万元；全线需交付净地4.7公里，已交付4.5公里；正在路基施工，表层土已清理4.3万立方米，路基回填5500立方米，填前压实8000平方米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，开挖排水沟1500米，修筑施工便道800米；隧道工程，洞口表层已清理完毕，爆破公司已进场；桥梁工程，已完成桩基26棵。</w:t>
            </w:r>
          </w:p>
        </w:tc>
        <w:tc>
          <w:tcPr>
            <w:tcW w:w="1976" w:type="dxa"/>
            <w:vAlign w:val="center"/>
          </w:tcPr>
          <w:p w14:paraId="627A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施工方不积极，整体推进较慢。</w:t>
            </w:r>
          </w:p>
        </w:tc>
        <w:tc>
          <w:tcPr>
            <w:tcW w:w="3024" w:type="dxa"/>
            <w:vAlign w:val="center"/>
          </w:tcPr>
          <w:p w14:paraId="72BD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派专人进驻省道103改建工程现场，制定工程进度表，全力推进项目建设。</w:t>
            </w:r>
          </w:p>
        </w:tc>
      </w:tr>
      <w:tr w14:paraId="2CA8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01" w:type="dxa"/>
            <w:vMerge w:val="continue"/>
          </w:tcPr>
          <w:p w14:paraId="5ECC1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A18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8E7C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抱犊崮路升级改造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工程</w:t>
            </w:r>
          </w:p>
        </w:tc>
        <w:tc>
          <w:tcPr>
            <w:tcW w:w="1411" w:type="dxa"/>
            <w:vAlign w:val="center"/>
          </w:tcPr>
          <w:p w14:paraId="711A8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top"/>
          </w:tcPr>
          <w:p w14:paraId="6741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抱犊崮路(G518)S320至凤仪门段全长4.77公里，邾国路以东1880米，以西2890米，原路为省道北留线，2015年整为国道G518城建管养段，目前该路面出现损坏，影响车辆通行，给过往车辆和沿线群众出行带来安全隐患。目前，根据区委区政府安排，会同区行政执法局、区自然资源局、山城街道办进行了多次实地勘察，根据各路段实际情况，针对性地制定了施工方案，正筹措资金，争取早日开工。</w:t>
            </w:r>
          </w:p>
        </w:tc>
        <w:tc>
          <w:tcPr>
            <w:tcW w:w="1976" w:type="dxa"/>
            <w:vAlign w:val="center"/>
          </w:tcPr>
          <w:p w14:paraId="34E4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5321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积极筹措资金，争取早日开工。</w:t>
            </w:r>
          </w:p>
        </w:tc>
      </w:tr>
      <w:tr w14:paraId="476A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01" w:type="dxa"/>
            <w:vMerge w:val="continue"/>
          </w:tcPr>
          <w:p w14:paraId="4E480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D8DE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9705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美丽</w:t>
            </w:r>
            <w:r>
              <w:rPr>
                <w:rFonts w:hint="default" w:ascii="仿宋_GB2312" w:hAnsi="仿宋_GB2312" w:eastAsia="仿宋_GB2312" w:cs="仿宋_GB2312"/>
                <w:spacing w:val="-17"/>
                <w:sz w:val="21"/>
                <w:szCs w:val="21"/>
                <w:highlight w:val="none"/>
                <w:lang w:val="en-US" w:eastAsia="zh-CN"/>
              </w:rPr>
              <w:t>公路40公里</w:t>
            </w:r>
          </w:p>
        </w:tc>
        <w:tc>
          <w:tcPr>
            <w:tcW w:w="1411" w:type="dxa"/>
            <w:vAlign w:val="center"/>
          </w:tcPr>
          <w:p w14:paraId="36146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top"/>
          </w:tcPr>
          <w:p w14:paraId="656A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从2021年开始，我局启动美丽公路建设工程，把“美丽公路”建设与“山水林田大会战”相结合。通过两年的努力，美丽公路网已初见成效。今年将继续打造美丽公路40公里，目前正拟定路线，争取相关部门意见后实施。</w:t>
            </w:r>
          </w:p>
        </w:tc>
        <w:tc>
          <w:tcPr>
            <w:tcW w:w="1976" w:type="dxa"/>
            <w:vAlign w:val="center"/>
          </w:tcPr>
          <w:p w14:paraId="284F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  <w:vAlign w:val="center"/>
          </w:tcPr>
          <w:p w14:paraId="16E1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收集整理相关部门意见，争取早日开工。</w:t>
            </w:r>
          </w:p>
        </w:tc>
      </w:tr>
      <w:tr w14:paraId="2828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1" w:type="dxa"/>
            <w:vAlign w:val="top"/>
          </w:tcPr>
          <w:p w14:paraId="1EA2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79CB9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3"/>
            <w:vAlign w:val="top"/>
          </w:tcPr>
          <w:p w14:paraId="3111A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204A5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  <w:vAlign w:val="top"/>
          </w:tcPr>
          <w:p w14:paraId="6A12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  <w:vAlign w:val="top"/>
          </w:tcPr>
          <w:p w14:paraId="1887E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  <w:vAlign w:val="top"/>
          </w:tcPr>
          <w:p w14:paraId="453B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05B9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01" w:type="dxa"/>
            <w:vAlign w:val="center"/>
          </w:tcPr>
          <w:p w14:paraId="043F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40" w:type="dxa"/>
            <w:vAlign w:val="center"/>
          </w:tcPr>
          <w:p w14:paraId="3ACD0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sz w:val="21"/>
                <w:szCs w:val="21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2074" w:type="dxa"/>
            <w:gridSpan w:val="3"/>
            <w:vAlign w:val="center"/>
          </w:tcPr>
          <w:p w14:paraId="6D000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新建美丽乡村30个</w:t>
            </w:r>
          </w:p>
        </w:tc>
        <w:tc>
          <w:tcPr>
            <w:tcW w:w="1411" w:type="dxa"/>
            <w:vAlign w:val="center"/>
          </w:tcPr>
          <w:p w14:paraId="333E9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77E9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1.督导镇街做好2021年度市级美丽乡村验收准备工作并顺利完成2021年度市级美丽乡村市级验收，同时对2022年度美丽乡村建设开展督导检查2次；</w:t>
            </w:r>
          </w:p>
          <w:p w14:paraId="1C1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2.根据工作安排，起草通知调度各镇街2023年度美丽乡村创建提升计划，镇街初步上报34个村庄；</w:t>
            </w:r>
          </w:p>
          <w:p w14:paraId="0EB1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3.联合区住建局顺利完成省里对国家美丽宜居村庄的检查复核，新创建村庄1个（葫芦套村），复核村庄1个（洪门村）。</w:t>
            </w:r>
          </w:p>
        </w:tc>
        <w:tc>
          <w:tcPr>
            <w:tcW w:w="1976" w:type="dxa"/>
            <w:vAlign w:val="center"/>
          </w:tcPr>
          <w:p w14:paraId="7BA6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1.市里暂未下发通知分配省市级美丽乡村示范村创建数量；</w:t>
            </w:r>
          </w:p>
          <w:p w14:paraId="5F19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2.由于各级财政压力较大，仅依靠上级财政资金开展建设，镇村投入力度较小，一定程度影响美丽乡村建设的积极性。</w:t>
            </w:r>
          </w:p>
        </w:tc>
        <w:tc>
          <w:tcPr>
            <w:tcW w:w="3024" w:type="dxa"/>
            <w:vAlign w:val="center"/>
          </w:tcPr>
          <w:p w14:paraId="4426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1.本着实事求是的原则，不搞大拆大建，尽量使用本地建材、苗木等，保留山村特色；</w:t>
            </w:r>
          </w:p>
          <w:p w14:paraId="4C1C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2.本着美丽乡村集聚发展、连片打造的原则，既注重外形塑造，更要注重内涵文化及村庄治理；</w:t>
            </w:r>
          </w:p>
          <w:p w14:paraId="4E18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3.本着长效管护的原则，与镇街配合，多方挖潜财力，财政补一点、村集体拿一点，外部招引一点，持续开展美丽乡村建设，让村庄持久美丽；</w:t>
            </w:r>
          </w:p>
          <w:p w14:paraId="4CAC2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lang w:val="en-US" w:eastAsia="zh-CN"/>
              </w:rPr>
              <w:t>4.本着积极稳妥的原则，鼓励整合土地，让小田变大田，集中种植特色农作物，打造特色亮点，如集中连片种植油菜、百合等。</w:t>
            </w:r>
          </w:p>
        </w:tc>
      </w:tr>
      <w:tr w14:paraId="6177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4E985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40" w:type="dxa"/>
            <w:vAlign w:val="center"/>
          </w:tcPr>
          <w:p w14:paraId="21FC5C5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区妇联</w:t>
            </w:r>
          </w:p>
        </w:tc>
        <w:tc>
          <w:tcPr>
            <w:tcW w:w="2074" w:type="dxa"/>
            <w:gridSpan w:val="3"/>
            <w:vAlign w:val="center"/>
          </w:tcPr>
          <w:p w14:paraId="5B28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新建美丽庭院280个</w:t>
            </w:r>
          </w:p>
        </w:tc>
        <w:tc>
          <w:tcPr>
            <w:tcW w:w="1411" w:type="dxa"/>
            <w:vAlign w:val="center"/>
          </w:tcPr>
          <w:p w14:paraId="7E967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5446" w:type="dxa"/>
            <w:vAlign w:val="center"/>
          </w:tcPr>
          <w:p w14:paraId="39F5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对部分美丽庭院进行督导检查，已上报命名市级美丽庭院39户。</w:t>
            </w:r>
          </w:p>
        </w:tc>
        <w:tc>
          <w:tcPr>
            <w:tcW w:w="1976" w:type="dxa"/>
            <w:vAlign w:val="center"/>
          </w:tcPr>
          <w:p w14:paraId="7D51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部分美丽庭院卫生存在反弹现象</w:t>
            </w:r>
          </w:p>
        </w:tc>
        <w:tc>
          <w:tcPr>
            <w:tcW w:w="3024" w:type="dxa"/>
            <w:vAlign w:val="center"/>
          </w:tcPr>
          <w:p w14:paraId="073A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加大督导检查力度，分批次上报市级美丽庭院130户，命名区级美丽庭院150户。</w:t>
            </w:r>
          </w:p>
        </w:tc>
      </w:tr>
      <w:tr w14:paraId="504A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1" w:type="dxa"/>
            <w:vMerge w:val="restart"/>
            <w:vAlign w:val="center"/>
          </w:tcPr>
          <w:p w14:paraId="4852F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14:paraId="3C48E5C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区自然资源局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 w14:paraId="64E04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山水林田大会战项目</w:t>
            </w:r>
          </w:p>
        </w:tc>
        <w:tc>
          <w:tcPr>
            <w:tcW w:w="1501" w:type="dxa"/>
            <w:vAlign w:val="center"/>
          </w:tcPr>
          <w:p w14:paraId="3085F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百里画廊项目</w:t>
            </w:r>
          </w:p>
        </w:tc>
        <w:tc>
          <w:tcPr>
            <w:tcW w:w="1411" w:type="dxa"/>
            <w:vAlign w:val="center"/>
          </w:tcPr>
          <w:p w14:paraId="64A4B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val="en-US" w:eastAsia="zh-CN"/>
              </w:rPr>
              <w:t>区农业农村局</w:t>
            </w:r>
          </w:p>
          <w:p w14:paraId="60AA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徐庄镇</w:t>
            </w:r>
          </w:p>
        </w:tc>
        <w:tc>
          <w:tcPr>
            <w:tcW w:w="5446" w:type="dxa"/>
            <w:vAlign w:val="center"/>
          </w:tcPr>
          <w:p w14:paraId="1326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河道清淤完成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80%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；老君堂道路方案已完成；藤花峪塘坝项目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70%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；完成一步三县项目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80%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；研学基地完成主体框架建设；完成电商中心全部建设；制定米山顶美丽乡村设计规划方案；完成道路建设的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70%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，整理土山段道路路基；乡村公园提升完成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65%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0EA2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根据市局通报，所有项目均完成当月计划，为蓝牌，无问题。</w:t>
            </w:r>
          </w:p>
        </w:tc>
        <w:tc>
          <w:tcPr>
            <w:tcW w:w="3024" w:type="dxa"/>
          </w:tcPr>
          <w:p w14:paraId="2B52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1.加快推进项目建设；</w:t>
            </w:r>
          </w:p>
          <w:p w14:paraId="1DF4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2.完善项目建设月度计划；</w:t>
            </w:r>
          </w:p>
          <w:p w14:paraId="1219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.抓实重点项目督导调度；</w:t>
            </w:r>
          </w:p>
          <w:p w14:paraId="4F05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严格重点项目亮牌管理。</w:t>
            </w:r>
          </w:p>
        </w:tc>
      </w:tr>
      <w:tr w14:paraId="6020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6C639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87AC7E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0C272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4F52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零碳</w:t>
            </w: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智慧农业谷项目</w:t>
            </w:r>
          </w:p>
        </w:tc>
        <w:tc>
          <w:tcPr>
            <w:tcW w:w="1411" w:type="dxa"/>
            <w:vAlign w:val="center"/>
          </w:tcPr>
          <w:p w14:paraId="3459D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区乡村振兴局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徐庄镇</w:t>
            </w:r>
          </w:p>
        </w:tc>
        <w:tc>
          <w:tcPr>
            <w:tcW w:w="5446" w:type="dxa"/>
            <w:vAlign w:val="center"/>
          </w:tcPr>
          <w:p w14:paraId="7C55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</w:t>
            </w:r>
          </w:p>
        </w:tc>
        <w:tc>
          <w:tcPr>
            <w:tcW w:w="1976" w:type="dxa"/>
            <w:vAlign w:val="center"/>
          </w:tcPr>
          <w:p w14:paraId="6FF7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33356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73BF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10181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A75C84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747C5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3036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十字河中支河道治理工程</w:t>
            </w:r>
          </w:p>
        </w:tc>
        <w:tc>
          <w:tcPr>
            <w:tcW w:w="1411" w:type="dxa"/>
            <w:vAlign w:val="center"/>
          </w:tcPr>
          <w:p w14:paraId="63BB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区城乡水务局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徐庄镇局</w:t>
            </w:r>
          </w:p>
        </w:tc>
        <w:tc>
          <w:tcPr>
            <w:tcW w:w="5446" w:type="dxa"/>
            <w:vAlign w:val="center"/>
          </w:tcPr>
          <w:p w14:paraId="50F4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清淤量已达到60%，维修拦河坝2处。</w:t>
            </w:r>
          </w:p>
        </w:tc>
        <w:tc>
          <w:tcPr>
            <w:tcW w:w="1976" w:type="dxa"/>
            <w:vAlign w:val="center"/>
          </w:tcPr>
          <w:p w14:paraId="4B4F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6628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561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51367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599DDF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6961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44C4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现代高效火樱桃育苗基地项目</w:t>
            </w:r>
          </w:p>
        </w:tc>
        <w:tc>
          <w:tcPr>
            <w:tcW w:w="1411" w:type="dxa"/>
            <w:vAlign w:val="center"/>
          </w:tcPr>
          <w:p w14:paraId="4F6BE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水泉镇</w:t>
            </w:r>
          </w:p>
        </w:tc>
        <w:tc>
          <w:tcPr>
            <w:tcW w:w="5446" w:type="dxa"/>
            <w:vAlign w:val="center"/>
          </w:tcPr>
          <w:p w14:paraId="124C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基地50亩现已全部栽培完成。</w:t>
            </w:r>
          </w:p>
        </w:tc>
        <w:tc>
          <w:tcPr>
            <w:tcW w:w="1976" w:type="dxa"/>
            <w:vAlign w:val="center"/>
          </w:tcPr>
          <w:p w14:paraId="4DC3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3E4C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E71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56713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A1EBFC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5E5B2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92B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龙庄现代农业示范园</w:t>
            </w:r>
          </w:p>
        </w:tc>
        <w:tc>
          <w:tcPr>
            <w:tcW w:w="1411" w:type="dxa"/>
            <w:vAlign w:val="center"/>
          </w:tcPr>
          <w:p w14:paraId="78B7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水泉镇</w:t>
            </w:r>
          </w:p>
        </w:tc>
        <w:tc>
          <w:tcPr>
            <w:tcW w:w="5446" w:type="dxa"/>
            <w:vAlign w:val="center"/>
          </w:tcPr>
          <w:p w14:paraId="28C9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现已做好前期规划，正准备对占地地面附着物详查工作。</w:t>
            </w:r>
          </w:p>
        </w:tc>
        <w:tc>
          <w:tcPr>
            <w:tcW w:w="1976" w:type="dxa"/>
            <w:vAlign w:val="center"/>
          </w:tcPr>
          <w:p w14:paraId="4CF9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4B0D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759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058C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2294D6B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5F632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0B89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两河润城项目</w:t>
            </w:r>
          </w:p>
        </w:tc>
        <w:tc>
          <w:tcPr>
            <w:tcW w:w="1411" w:type="dxa"/>
            <w:vAlign w:val="center"/>
          </w:tcPr>
          <w:p w14:paraId="5AD89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山兴集团</w:t>
            </w:r>
          </w:p>
        </w:tc>
        <w:tc>
          <w:tcPr>
            <w:tcW w:w="5446" w:type="dxa"/>
            <w:vAlign w:val="center"/>
          </w:tcPr>
          <w:p w14:paraId="4138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已完成项目的设计、监理、跟踪审计的招标工作，初步设计已完成，待汇报定稿。进行地面附着物清理、土地征收后，方可进行施工。</w:t>
            </w:r>
          </w:p>
        </w:tc>
        <w:tc>
          <w:tcPr>
            <w:tcW w:w="1976" w:type="dxa"/>
            <w:vAlign w:val="center"/>
          </w:tcPr>
          <w:p w14:paraId="73B4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76D7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7F3D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1" w:type="dxa"/>
            <w:vAlign w:val="top"/>
          </w:tcPr>
          <w:p w14:paraId="50CD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25D65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3"/>
            <w:vAlign w:val="top"/>
          </w:tcPr>
          <w:p w14:paraId="3C720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07A83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  <w:vAlign w:val="top"/>
          </w:tcPr>
          <w:p w14:paraId="2CC4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  <w:vAlign w:val="top"/>
          </w:tcPr>
          <w:p w14:paraId="02E4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  <w:vAlign w:val="center"/>
          </w:tcPr>
          <w:p w14:paraId="40D7E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70AE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01" w:type="dxa"/>
            <w:vMerge w:val="restart"/>
            <w:vAlign w:val="center"/>
          </w:tcPr>
          <w:p w14:paraId="6684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14:paraId="1AC6FE8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区自然资源局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 w14:paraId="3618D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山水林田大会战项目</w:t>
            </w:r>
          </w:p>
        </w:tc>
        <w:tc>
          <w:tcPr>
            <w:tcW w:w="1501" w:type="dxa"/>
            <w:vAlign w:val="center"/>
          </w:tcPr>
          <w:p w14:paraId="60C2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新薛河上游桃山支流治理工程</w:t>
            </w:r>
          </w:p>
        </w:tc>
        <w:tc>
          <w:tcPr>
            <w:tcW w:w="1411" w:type="dxa"/>
            <w:vAlign w:val="center"/>
          </w:tcPr>
          <w:p w14:paraId="03DB4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区城乡水务局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山兴集团</w:t>
            </w:r>
          </w:p>
        </w:tc>
        <w:tc>
          <w:tcPr>
            <w:tcW w:w="5446" w:type="dxa"/>
            <w:vAlign w:val="center"/>
          </w:tcPr>
          <w:p w14:paraId="63477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已完成施工招标，开始施工伏羲大道东侧段；</w:t>
            </w:r>
          </w:p>
          <w:p w14:paraId="788FD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已发行到位政府专项债券资金0.3亿元；</w:t>
            </w:r>
          </w:p>
          <w:p w14:paraId="5FA53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完成投资1000万元，完成比例16%。</w:t>
            </w:r>
          </w:p>
        </w:tc>
        <w:tc>
          <w:tcPr>
            <w:tcW w:w="1976" w:type="dxa"/>
            <w:vAlign w:val="center"/>
          </w:tcPr>
          <w:p w14:paraId="2B23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汛期对河道治理影响较大；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河道蓝线范围内附着物征收困难</w:t>
            </w:r>
          </w:p>
        </w:tc>
        <w:tc>
          <w:tcPr>
            <w:tcW w:w="3024" w:type="dxa"/>
            <w:vAlign w:val="center"/>
          </w:tcPr>
          <w:p w14:paraId="054FA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城乡水务局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利用汛前有利时机，加快工程进度，争取形成更多实物工作量；</w:t>
            </w:r>
          </w:p>
          <w:p w14:paraId="74898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山兴集团与自然资源局、山城街道对接用地征收。</w:t>
            </w:r>
          </w:p>
          <w:p w14:paraId="7A4E3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35FF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34228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525462C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14379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117E6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体育运动公园建设项目</w:t>
            </w:r>
          </w:p>
        </w:tc>
        <w:tc>
          <w:tcPr>
            <w:tcW w:w="1411" w:type="dxa"/>
            <w:vAlign w:val="center"/>
          </w:tcPr>
          <w:p w14:paraId="343BD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山兴集团</w:t>
            </w:r>
          </w:p>
        </w:tc>
        <w:tc>
          <w:tcPr>
            <w:tcW w:w="5446" w:type="dxa"/>
            <w:vAlign w:val="center"/>
          </w:tcPr>
          <w:p w14:paraId="210D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已完成项目的设计、监理、跟踪审计的招标工作，初步设计已完成，待汇报定稿。土地征收后方可施工。</w:t>
            </w:r>
          </w:p>
        </w:tc>
        <w:tc>
          <w:tcPr>
            <w:tcW w:w="1976" w:type="dxa"/>
            <w:vAlign w:val="center"/>
          </w:tcPr>
          <w:p w14:paraId="49C7C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47AD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3F1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46846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6A446C9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3488B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5D9E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山东生态产品交易中心项目</w:t>
            </w:r>
          </w:p>
        </w:tc>
        <w:tc>
          <w:tcPr>
            <w:tcW w:w="1411" w:type="dxa"/>
            <w:vAlign w:val="center"/>
          </w:tcPr>
          <w:p w14:paraId="527D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山泰集团</w:t>
            </w:r>
          </w:p>
        </w:tc>
        <w:tc>
          <w:tcPr>
            <w:tcW w:w="5446" w:type="dxa"/>
            <w:vAlign w:val="center"/>
          </w:tcPr>
          <w:p w14:paraId="28D0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人才招聘工作请示报告已报区政府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区委国企工委。参加了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年青科大锂电专场招聘活动，收到简历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份，达成初步意向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人。制定全市控排企业线下培训方案，对接上海环境能源交易所培训计划安排。与阿里集团就大宗货物交易板块进行技术对接。向菏泽、日照派出招商团队。</w:t>
            </w:r>
          </w:p>
        </w:tc>
        <w:tc>
          <w:tcPr>
            <w:tcW w:w="1976" w:type="dxa"/>
            <w:vAlign w:val="center"/>
          </w:tcPr>
          <w:p w14:paraId="4688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7E1C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313C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1" w:type="dxa"/>
            <w:vMerge w:val="continue"/>
          </w:tcPr>
          <w:p w14:paraId="2F9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7BDB0A8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620B0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570A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口袋公园提升工程</w:t>
            </w:r>
          </w:p>
        </w:tc>
        <w:tc>
          <w:tcPr>
            <w:tcW w:w="1411" w:type="dxa"/>
            <w:vAlign w:val="center"/>
          </w:tcPr>
          <w:p w14:paraId="73C8C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1"/>
                <w:szCs w:val="21"/>
                <w:lang w:val="en-US" w:eastAsia="zh-CN"/>
              </w:rPr>
              <w:t>区综合行政执法局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山城街道</w:t>
            </w:r>
          </w:p>
        </w:tc>
        <w:tc>
          <w:tcPr>
            <w:tcW w:w="5446" w:type="dxa"/>
            <w:vAlign w:val="center"/>
          </w:tcPr>
          <w:p w14:paraId="4F96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已完成选址，正在规划设计中（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处口袋公园设计完成，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处绿化节点设计完成）。</w:t>
            </w:r>
          </w:p>
        </w:tc>
        <w:tc>
          <w:tcPr>
            <w:tcW w:w="1976" w:type="dxa"/>
            <w:vAlign w:val="center"/>
          </w:tcPr>
          <w:p w14:paraId="4E41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60A7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0A0E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661A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1188DC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58D39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15C8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山城街道沃里村破损山体生态修复项目</w:t>
            </w:r>
          </w:p>
        </w:tc>
        <w:tc>
          <w:tcPr>
            <w:tcW w:w="1411" w:type="dxa"/>
            <w:vAlign w:val="center"/>
          </w:tcPr>
          <w:p w14:paraId="05909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山城街道</w:t>
            </w:r>
          </w:p>
        </w:tc>
        <w:tc>
          <w:tcPr>
            <w:tcW w:w="5446" w:type="dxa"/>
            <w:vAlign w:val="center"/>
          </w:tcPr>
          <w:p w14:paraId="505D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已完成总工程量的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29.95%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07E40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3F99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44E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32FC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2C90C40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7565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3AF0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三山前村土地整治项目</w:t>
            </w:r>
          </w:p>
        </w:tc>
        <w:tc>
          <w:tcPr>
            <w:tcW w:w="1411" w:type="dxa"/>
            <w:vAlign w:val="center"/>
          </w:tcPr>
          <w:p w14:paraId="184C7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山城街道</w:t>
            </w:r>
          </w:p>
        </w:tc>
        <w:tc>
          <w:tcPr>
            <w:tcW w:w="5446" w:type="dxa"/>
            <w:vAlign w:val="center"/>
          </w:tcPr>
          <w:p w14:paraId="095E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已完成总工程量的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29.95%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6A03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50D7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D70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23B5C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77C3D9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31C8F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A50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欧峪支流（城郭河）上游段河道治理工程</w:t>
            </w:r>
          </w:p>
        </w:tc>
        <w:tc>
          <w:tcPr>
            <w:tcW w:w="1411" w:type="dxa"/>
            <w:vAlign w:val="center"/>
          </w:tcPr>
          <w:p w14:paraId="10D5D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区城乡水务局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冯卯镇</w:t>
            </w:r>
          </w:p>
        </w:tc>
        <w:tc>
          <w:tcPr>
            <w:tcW w:w="5446" w:type="dxa"/>
            <w:vAlign w:val="center"/>
          </w:tcPr>
          <w:p w14:paraId="0EF3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正在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进行财政评审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6244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市级配套资金到位241万元，省级配套资金未到位</w:t>
            </w:r>
          </w:p>
        </w:tc>
        <w:tc>
          <w:tcPr>
            <w:tcW w:w="3024" w:type="dxa"/>
          </w:tcPr>
          <w:p w14:paraId="693E8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积极争取资金，争取早日开工建设</w:t>
            </w:r>
          </w:p>
        </w:tc>
      </w:tr>
      <w:tr w14:paraId="7E5A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384CF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5A629F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6D15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5FD93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岩马湖上游（城郭河段）环湖绿道提升项目</w:t>
            </w:r>
          </w:p>
        </w:tc>
        <w:tc>
          <w:tcPr>
            <w:tcW w:w="1411" w:type="dxa"/>
            <w:vAlign w:val="center"/>
          </w:tcPr>
          <w:p w14:paraId="3F390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店子镇</w:t>
            </w:r>
          </w:p>
        </w:tc>
        <w:tc>
          <w:tcPr>
            <w:tcW w:w="5446" w:type="dxa"/>
            <w:vAlign w:val="center"/>
          </w:tcPr>
          <w:p w14:paraId="092E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按照当月进度计划已开展沿湖路面修复约8公里，种植紫叶李、海棠、石兰球等绿化植物约1000株。</w:t>
            </w:r>
          </w:p>
        </w:tc>
        <w:tc>
          <w:tcPr>
            <w:tcW w:w="1976" w:type="dxa"/>
            <w:vAlign w:val="center"/>
          </w:tcPr>
          <w:p w14:paraId="3841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7057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12A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7E21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0488C31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2162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16C86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滕水中路提升工程</w:t>
            </w:r>
          </w:p>
        </w:tc>
        <w:tc>
          <w:tcPr>
            <w:tcW w:w="1411" w:type="dxa"/>
            <w:vAlign w:val="center"/>
          </w:tcPr>
          <w:p w14:paraId="03B0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区交运局</w:t>
            </w:r>
          </w:p>
          <w:p w14:paraId="7F49D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城头镇</w:t>
            </w:r>
          </w:p>
        </w:tc>
        <w:tc>
          <w:tcPr>
            <w:tcW w:w="5446" w:type="dxa"/>
            <w:vAlign w:val="center"/>
          </w:tcPr>
          <w:p w14:paraId="7D44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已完成道路主体工程建设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2E9D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4859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0F39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09E77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3070B2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gridSpan w:val="2"/>
            <w:vMerge w:val="continue"/>
            <w:vAlign w:val="center"/>
          </w:tcPr>
          <w:p w14:paraId="54842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583F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多彩城河提升工程</w:t>
            </w:r>
          </w:p>
        </w:tc>
        <w:tc>
          <w:tcPr>
            <w:tcW w:w="1411" w:type="dxa"/>
            <w:vAlign w:val="center"/>
          </w:tcPr>
          <w:p w14:paraId="4396C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区交运局</w:t>
            </w:r>
          </w:p>
          <w:p w14:paraId="61064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城头镇</w:t>
            </w:r>
          </w:p>
        </w:tc>
        <w:tc>
          <w:tcPr>
            <w:tcW w:w="5446" w:type="dxa"/>
            <w:vAlign w:val="center"/>
          </w:tcPr>
          <w:p w14:paraId="4E54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已完成初步设计方案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vAlign w:val="center"/>
          </w:tcPr>
          <w:p w14:paraId="27AC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4EBE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</w:tbl>
    <w:p w14:paraId="45A764E9"/>
    <w:tbl>
      <w:tblPr>
        <w:tblStyle w:val="8"/>
        <w:tblW w:w="16172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40"/>
        <w:gridCol w:w="573"/>
        <w:gridCol w:w="1501"/>
        <w:gridCol w:w="1411"/>
        <w:gridCol w:w="4200"/>
        <w:gridCol w:w="1246"/>
        <w:gridCol w:w="1546"/>
        <w:gridCol w:w="430"/>
        <w:gridCol w:w="3024"/>
      </w:tblGrid>
      <w:tr w14:paraId="36BC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top"/>
          </w:tcPr>
          <w:p w14:paraId="5DD48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5A5D2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2"/>
            <w:vAlign w:val="top"/>
          </w:tcPr>
          <w:p w14:paraId="2F93C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2E324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5446" w:type="dxa"/>
            <w:gridSpan w:val="2"/>
            <w:vAlign w:val="top"/>
          </w:tcPr>
          <w:p w14:paraId="474A4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1976" w:type="dxa"/>
            <w:gridSpan w:val="2"/>
            <w:vAlign w:val="top"/>
          </w:tcPr>
          <w:p w14:paraId="25CF4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024" w:type="dxa"/>
            <w:vAlign w:val="center"/>
          </w:tcPr>
          <w:p w14:paraId="19B70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6AD1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  <w:vAlign w:val="center"/>
          </w:tcPr>
          <w:p w14:paraId="3D8F9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14:paraId="4903E4B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区自然资源局</w:t>
            </w:r>
          </w:p>
        </w:tc>
        <w:tc>
          <w:tcPr>
            <w:tcW w:w="573" w:type="dxa"/>
            <w:vMerge w:val="restart"/>
            <w:vAlign w:val="center"/>
          </w:tcPr>
          <w:p w14:paraId="1976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山水林田大会战项目</w:t>
            </w:r>
          </w:p>
        </w:tc>
        <w:tc>
          <w:tcPr>
            <w:tcW w:w="1501" w:type="dxa"/>
            <w:vAlign w:val="center"/>
          </w:tcPr>
          <w:p w14:paraId="57DE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十字河南支河道治理工程</w:t>
            </w:r>
          </w:p>
        </w:tc>
        <w:tc>
          <w:tcPr>
            <w:tcW w:w="1411" w:type="dxa"/>
            <w:vAlign w:val="center"/>
          </w:tcPr>
          <w:p w14:paraId="26CBB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凫城镇</w:t>
            </w:r>
          </w:p>
        </w:tc>
        <w:tc>
          <w:tcPr>
            <w:tcW w:w="5446" w:type="dxa"/>
            <w:gridSpan w:val="2"/>
            <w:vAlign w:val="center"/>
          </w:tcPr>
          <w:p w14:paraId="3378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完成河道清淤6.5公里，3座生产桥主体工程已完工，新建拦河坝3座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维修拦河坝3座、河岸护坡1公里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gridSpan w:val="2"/>
            <w:vAlign w:val="center"/>
          </w:tcPr>
          <w:p w14:paraId="6CD1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17D5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3976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2C2A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0EE868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5F41C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222A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凫城镇田庄村南（田庄－涝坡片区）破损山体治理工程</w:t>
            </w:r>
          </w:p>
        </w:tc>
        <w:tc>
          <w:tcPr>
            <w:tcW w:w="1411" w:type="dxa"/>
            <w:vAlign w:val="center"/>
          </w:tcPr>
          <w:p w14:paraId="691C3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凫城镇</w:t>
            </w:r>
          </w:p>
        </w:tc>
        <w:tc>
          <w:tcPr>
            <w:tcW w:w="5446" w:type="dxa"/>
            <w:gridSpan w:val="2"/>
            <w:vAlign w:val="center"/>
          </w:tcPr>
          <w:p w14:paraId="6BF4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已完成总工程量的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29.95%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gridSpan w:val="2"/>
            <w:vAlign w:val="center"/>
          </w:tcPr>
          <w:p w14:paraId="7BDB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2069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E19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46B3D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CB7833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68AC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84A2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店韩路快速通道提升改造工程</w:t>
            </w:r>
          </w:p>
        </w:tc>
        <w:tc>
          <w:tcPr>
            <w:tcW w:w="1411" w:type="dxa"/>
            <w:vAlign w:val="center"/>
          </w:tcPr>
          <w:p w14:paraId="01543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区交运局</w:t>
            </w:r>
          </w:p>
          <w:p w14:paraId="162FF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交发集团</w:t>
            </w:r>
          </w:p>
        </w:tc>
        <w:tc>
          <w:tcPr>
            <w:tcW w:w="5446" w:type="dxa"/>
            <w:gridSpan w:val="2"/>
            <w:vAlign w:val="center"/>
          </w:tcPr>
          <w:p w14:paraId="5585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已完成路面工程、完成两侧绿化带、中央分隔带绿化，完成交通安全工程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gridSpan w:val="2"/>
            <w:vAlign w:val="center"/>
          </w:tcPr>
          <w:p w14:paraId="38C4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1DD7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0F1C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4D47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A69AAE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390B2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111B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掉台山和牛郎山破损山体治理工程</w:t>
            </w:r>
          </w:p>
        </w:tc>
        <w:tc>
          <w:tcPr>
            <w:tcW w:w="1411" w:type="dxa"/>
            <w:vAlign w:val="center"/>
          </w:tcPr>
          <w:p w14:paraId="5E817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西集镇</w:t>
            </w:r>
          </w:p>
        </w:tc>
        <w:tc>
          <w:tcPr>
            <w:tcW w:w="5446" w:type="dxa"/>
            <w:gridSpan w:val="2"/>
            <w:vAlign w:val="center"/>
          </w:tcPr>
          <w:p w14:paraId="7A2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完成部分覆土，因市场因素暂停施工。</w:t>
            </w:r>
          </w:p>
        </w:tc>
        <w:tc>
          <w:tcPr>
            <w:tcW w:w="1976" w:type="dxa"/>
            <w:gridSpan w:val="2"/>
            <w:vAlign w:val="center"/>
          </w:tcPr>
          <w:p w14:paraId="7A74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2148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C5B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6AE07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2B2DE0F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FE4D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1286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龙河湿地提升工程</w:t>
            </w:r>
          </w:p>
        </w:tc>
        <w:tc>
          <w:tcPr>
            <w:tcW w:w="1411" w:type="dxa"/>
            <w:vAlign w:val="center"/>
          </w:tcPr>
          <w:p w14:paraId="4F59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西集镇</w:t>
            </w:r>
          </w:p>
        </w:tc>
        <w:tc>
          <w:tcPr>
            <w:tcW w:w="5446" w:type="dxa"/>
            <w:gridSpan w:val="2"/>
            <w:vAlign w:val="center"/>
          </w:tcPr>
          <w:p w14:paraId="2373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已完成安装路灯60盏，补植沿河绿植1公里。</w:t>
            </w:r>
          </w:p>
        </w:tc>
        <w:tc>
          <w:tcPr>
            <w:tcW w:w="1976" w:type="dxa"/>
            <w:gridSpan w:val="2"/>
            <w:vAlign w:val="center"/>
          </w:tcPr>
          <w:p w14:paraId="3B48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2354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12FD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66B63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6CC150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5135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557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李山头小流域水土保持项目</w:t>
            </w:r>
          </w:p>
        </w:tc>
        <w:tc>
          <w:tcPr>
            <w:tcW w:w="1411" w:type="dxa"/>
            <w:vAlign w:val="center"/>
          </w:tcPr>
          <w:p w14:paraId="549C4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区城乡水务局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西集镇</w:t>
            </w:r>
          </w:p>
        </w:tc>
        <w:tc>
          <w:tcPr>
            <w:tcW w:w="5446" w:type="dxa"/>
            <w:gridSpan w:val="2"/>
            <w:vAlign w:val="center"/>
          </w:tcPr>
          <w:p w14:paraId="7CD0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已完成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座拦河坝建设及谷坊建设，计划栽植水保林。</w:t>
            </w:r>
          </w:p>
        </w:tc>
        <w:tc>
          <w:tcPr>
            <w:tcW w:w="1976" w:type="dxa"/>
            <w:gridSpan w:val="2"/>
            <w:vAlign w:val="center"/>
          </w:tcPr>
          <w:p w14:paraId="57F4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6309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4298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Merge w:val="continue"/>
          </w:tcPr>
          <w:p w14:paraId="0DFA1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257D0B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1CF98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02F0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峄城大沙河河道治理美丽幸福示范河湖提升工程</w:t>
            </w:r>
          </w:p>
        </w:tc>
        <w:tc>
          <w:tcPr>
            <w:tcW w:w="1411" w:type="dxa"/>
            <w:vAlign w:val="center"/>
          </w:tcPr>
          <w:p w14:paraId="68FFF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北庄镇</w:t>
            </w:r>
          </w:p>
        </w:tc>
        <w:tc>
          <w:tcPr>
            <w:tcW w:w="5446" w:type="dxa"/>
            <w:gridSpan w:val="2"/>
            <w:vAlign w:val="center"/>
          </w:tcPr>
          <w:p w14:paraId="3D4A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已完成绿化种植，部分河段清淤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gridSpan w:val="2"/>
            <w:vAlign w:val="center"/>
          </w:tcPr>
          <w:p w14:paraId="2951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0888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5B7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2041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5E6FE0B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1F7FD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D24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年荒山披绿工程</w:t>
            </w:r>
          </w:p>
        </w:tc>
        <w:tc>
          <w:tcPr>
            <w:tcW w:w="1411" w:type="dxa"/>
            <w:vAlign w:val="center"/>
          </w:tcPr>
          <w:p w14:paraId="4CBC7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446" w:type="dxa"/>
            <w:gridSpan w:val="2"/>
            <w:vAlign w:val="center"/>
          </w:tcPr>
          <w:p w14:paraId="69EE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完成荒山造林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1298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亩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。</w:t>
            </w:r>
          </w:p>
        </w:tc>
        <w:tc>
          <w:tcPr>
            <w:tcW w:w="1976" w:type="dxa"/>
            <w:gridSpan w:val="2"/>
            <w:vAlign w:val="center"/>
          </w:tcPr>
          <w:p w14:paraId="785C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7CC4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C07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 w14:paraId="15D2D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6D723CB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6A6C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25C0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val="en-US" w:eastAsia="zh-CN" w:bidi="ar"/>
              </w:rPr>
              <w:t>森林村创建工程</w:t>
            </w:r>
          </w:p>
        </w:tc>
        <w:tc>
          <w:tcPr>
            <w:tcW w:w="1411" w:type="dxa"/>
            <w:vAlign w:val="center"/>
          </w:tcPr>
          <w:p w14:paraId="73620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446" w:type="dxa"/>
            <w:gridSpan w:val="2"/>
            <w:vAlign w:val="center"/>
          </w:tcPr>
          <w:p w14:paraId="75E4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按照工程时间节点，无法实施，不予红黄蓝亮牌。</w:t>
            </w:r>
          </w:p>
        </w:tc>
        <w:tc>
          <w:tcPr>
            <w:tcW w:w="1976" w:type="dxa"/>
            <w:gridSpan w:val="2"/>
            <w:vAlign w:val="center"/>
          </w:tcPr>
          <w:p w14:paraId="61F1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</w:tcPr>
          <w:p w14:paraId="1D7C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D18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1" w:type="dxa"/>
            <w:vMerge w:val="continue"/>
          </w:tcPr>
          <w:p w14:paraId="1CFC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3293406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5C32A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6DD4C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山亭区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0.89</w:t>
            </w: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万亩高标准农田建设项目</w:t>
            </w:r>
          </w:p>
        </w:tc>
        <w:tc>
          <w:tcPr>
            <w:tcW w:w="1411" w:type="dxa"/>
            <w:vAlign w:val="center"/>
          </w:tcPr>
          <w:p w14:paraId="27A03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桑村镇</w:t>
            </w:r>
          </w:p>
          <w:p w14:paraId="3A84B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徐庄镇</w:t>
            </w:r>
          </w:p>
          <w:p w14:paraId="4F8F8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北庄镇</w:t>
            </w:r>
          </w:p>
        </w:tc>
        <w:tc>
          <w:tcPr>
            <w:tcW w:w="5446" w:type="dxa"/>
            <w:gridSpan w:val="2"/>
            <w:vAlign w:val="center"/>
          </w:tcPr>
          <w:p w14:paraId="286E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按照工程时间节点，无法实施，不予红黄蓝亮牌。</w:t>
            </w:r>
          </w:p>
        </w:tc>
        <w:tc>
          <w:tcPr>
            <w:tcW w:w="1976" w:type="dxa"/>
            <w:gridSpan w:val="2"/>
            <w:vAlign w:val="center"/>
          </w:tcPr>
          <w:p w14:paraId="09E9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无</w:t>
            </w:r>
          </w:p>
        </w:tc>
        <w:tc>
          <w:tcPr>
            <w:tcW w:w="3024" w:type="dxa"/>
          </w:tcPr>
          <w:p w14:paraId="197E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9BE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Merge w:val="continue"/>
          </w:tcPr>
          <w:p w14:paraId="7C60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26B6995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184E5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 w14:paraId="72F9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山亭区重大林业有害生物防控工程</w:t>
            </w:r>
          </w:p>
        </w:tc>
        <w:tc>
          <w:tcPr>
            <w:tcW w:w="1411" w:type="dxa"/>
            <w:vAlign w:val="center"/>
          </w:tcPr>
          <w:p w14:paraId="1FFB9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5446" w:type="dxa"/>
            <w:gridSpan w:val="2"/>
            <w:vAlign w:val="center"/>
          </w:tcPr>
          <w:p w14:paraId="454B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开展飞机施药防治招标前期采购意向公示。</w:t>
            </w:r>
          </w:p>
        </w:tc>
        <w:tc>
          <w:tcPr>
            <w:tcW w:w="1976" w:type="dxa"/>
            <w:gridSpan w:val="2"/>
            <w:vAlign w:val="center"/>
          </w:tcPr>
          <w:p w14:paraId="4139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为蓝牌，无问题</w:t>
            </w:r>
          </w:p>
        </w:tc>
        <w:tc>
          <w:tcPr>
            <w:tcW w:w="3024" w:type="dxa"/>
          </w:tcPr>
          <w:p w14:paraId="6C19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7131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Align w:val="top"/>
          </w:tcPr>
          <w:p w14:paraId="17E44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537FF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2"/>
            <w:vAlign w:val="top"/>
          </w:tcPr>
          <w:p w14:paraId="03ABE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26D74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4200" w:type="dxa"/>
            <w:vAlign w:val="top"/>
          </w:tcPr>
          <w:p w14:paraId="376F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2792" w:type="dxa"/>
            <w:gridSpan w:val="2"/>
            <w:vAlign w:val="top"/>
          </w:tcPr>
          <w:p w14:paraId="14F25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454" w:type="dxa"/>
            <w:gridSpan w:val="2"/>
            <w:vAlign w:val="center"/>
          </w:tcPr>
          <w:p w14:paraId="2A168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2FFF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Merge w:val="restart"/>
            <w:vAlign w:val="center"/>
          </w:tcPr>
          <w:p w14:paraId="46941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14:paraId="76B23D7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区教体局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14:paraId="0673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实施桑村镇、徐庄镇中心幼儿园改扩建工程，新增学位3000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个以上，持续打造“优教山亭”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411" w:type="dxa"/>
            <w:vAlign w:val="center"/>
          </w:tcPr>
          <w:p w14:paraId="314FD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桑村镇</w:t>
            </w:r>
          </w:p>
        </w:tc>
        <w:tc>
          <w:tcPr>
            <w:tcW w:w="4200" w:type="dxa"/>
            <w:vAlign w:val="center"/>
          </w:tcPr>
          <w:p w14:paraId="0457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桑村镇中心幼儿园规划设计图已完成，正在进行图纸论证审查；与6户拆迁户进行第一次洽谈。</w:t>
            </w:r>
          </w:p>
        </w:tc>
        <w:tc>
          <w:tcPr>
            <w:tcW w:w="2792" w:type="dxa"/>
            <w:gridSpan w:val="2"/>
            <w:vAlign w:val="center"/>
          </w:tcPr>
          <w:p w14:paraId="29EAB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6226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积极推进桑村镇中心幼儿园建设。</w:t>
            </w:r>
          </w:p>
        </w:tc>
      </w:tr>
      <w:tr w14:paraId="6710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Merge w:val="continue"/>
            <w:vAlign w:val="center"/>
          </w:tcPr>
          <w:p w14:paraId="60140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1771214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 w14:paraId="5640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 w14:paraId="5999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徐庄镇</w:t>
            </w:r>
          </w:p>
        </w:tc>
        <w:tc>
          <w:tcPr>
            <w:tcW w:w="4200" w:type="dxa"/>
            <w:vAlign w:val="center"/>
          </w:tcPr>
          <w:p w14:paraId="6091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徐庄镇中心幼儿园目前幼儿园场地硬化已完成，家长接待室、传达室已完工，沙水活动区、种植区、养殖区正在建设。</w:t>
            </w:r>
          </w:p>
        </w:tc>
        <w:tc>
          <w:tcPr>
            <w:tcW w:w="2792" w:type="dxa"/>
            <w:gridSpan w:val="2"/>
            <w:vAlign w:val="center"/>
          </w:tcPr>
          <w:p w14:paraId="3695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4773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积极推进徐庄镇中心幼儿园建设。</w:t>
            </w:r>
          </w:p>
        </w:tc>
      </w:tr>
      <w:tr w14:paraId="1F69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901" w:type="dxa"/>
            <w:vAlign w:val="center"/>
          </w:tcPr>
          <w:p w14:paraId="6351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40" w:type="dxa"/>
            <w:vAlign w:val="center"/>
          </w:tcPr>
          <w:p w14:paraId="47B430E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区医保局</w:t>
            </w:r>
          </w:p>
        </w:tc>
        <w:tc>
          <w:tcPr>
            <w:tcW w:w="2074" w:type="dxa"/>
            <w:gridSpan w:val="2"/>
            <w:vAlign w:val="center"/>
          </w:tcPr>
          <w:p w14:paraId="5695D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基本医疗保险参保率保持在99%以上</w:t>
            </w:r>
          </w:p>
        </w:tc>
        <w:tc>
          <w:tcPr>
            <w:tcW w:w="1411" w:type="dxa"/>
            <w:vAlign w:val="center"/>
          </w:tcPr>
          <w:p w14:paraId="210A0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200" w:type="dxa"/>
            <w:vAlign w:val="center"/>
          </w:tcPr>
          <w:p w14:paraId="1579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一季度职工医疗保险参保32197人，城乡居民</w:t>
            </w:r>
            <w:r>
              <w:rPr>
                <w:rFonts w:ascii="仿宋_GB2312" w:hAnsi="仿宋_GB2312" w:eastAsia="仿宋_GB2312" w:cs="仿宋_GB2312"/>
                <w:szCs w:val="21"/>
              </w:rPr>
              <w:t>医疗保险参保398411人，其中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szCs w:val="21"/>
              </w:rPr>
              <w:t>正常缴费292484人，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特殊群体政府代缴</w:t>
            </w:r>
            <w:r>
              <w:rPr>
                <w:rFonts w:ascii="仿宋_GB2312" w:hAnsi="仿宋_GB2312" w:eastAsia="仿宋_GB2312" w:cs="仿宋_GB2312"/>
                <w:szCs w:val="21"/>
              </w:rPr>
              <w:t>享受参保补贴105927人（剔除重复身份后特困人员2658人，农村低保12592人，城镇低保1204人、防止返贫监测帮扶对象217人、孤儿57人，无人抚养和困境儿童491人，重度残疾人4317人、70周岁以上老年人41499人，60-69周岁老年人42892人）。</w:t>
            </w:r>
          </w:p>
        </w:tc>
        <w:tc>
          <w:tcPr>
            <w:tcW w:w="2792" w:type="dxa"/>
            <w:gridSpan w:val="2"/>
            <w:vAlign w:val="top"/>
          </w:tcPr>
          <w:p w14:paraId="24D1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医疗保险参保扩面任务重。截至今年一季度基本医疗保险参保率已达99%以上，很难再完成参保扩面任务，其原因：一是参保人员流失。我区外出务工人员较多，这部分人员为了方便就医，选择保留了外地参保信息，暂停山亭区参保，导致我区参保人数大幅下降。二是区市间存在“抢人参保”情况。山亭区户籍的学生在其他区市上学期间，被要求在上学所在地参保，加大我区完成参保扩面任务难度。</w:t>
            </w:r>
          </w:p>
        </w:tc>
        <w:tc>
          <w:tcPr>
            <w:tcW w:w="3454" w:type="dxa"/>
            <w:gridSpan w:val="2"/>
            <w:vAlign w:val="top"/>
          </w:tcPr>
          <w:p w14:paraId="6921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加大医保政策宣传力度，开展“医保政策赶大集、进企业、进单位、进社区、进校园”等进万家系列宣传活动，将医保政策宣传与全区“一村一年一场戏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一村一月一场电影”等文化活动结合起来，发放医保政策明白纸、挂历，积极邀请上级领导和专业人员开展宣讲活动。在医保集中缴费期间，利用“一条短信工作法”，向所有参保人员推送医保政策，提高群众知晓率。2023年将举行医保政策赶大集活动10场，印制医保政策明白纸10万份、挂历6万份；利用“一条短信工作法”向参保群众发送短信提醒不低于20万条。</w:t>
            </w:r>
          </w:p>
        </w:tc>
      </w:tr>
      <w:tr w14:paraId="7623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1" w:type="dxa"/>
            <w:vAlign w:val="center"/>
          </w:tcPr>
          <w:p w14:paraId="78817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40" w:type="dxa"/>
            <w:vAlign w:val="center"/>
          </w:tcPr>
          <w:p w14:paraId="0672EE6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2"/>
                <w:sz w:val="21"/>
                <w:szCs w:val="21"/>
                <w:highlight w:val="none"/>
                <w:lang w:val="en-US" w:eastAsia="zh-CN" w:bidi="ar-SA"/>
              </w:rPr>
              <w:t>区城乡水务局</w:t>
            </w:r>
          </w:p>
        </w:tc>
        <w:tc>
          <w:tcPr>
            <w:tcW w:w="2074" w:type="dxa"/>
            <w:gridSpan w:val="2"/>
            <w:vAlign w:val="center"/>
          </w:tcPr>
          <w:p w14:paraId="3EA9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实施城乡供水保障和农村饮水提标工程，新建西部水厂和冯卯镇供水中心，实现186个自然村集中供水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，加快推进城乡供水一体化建设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11" w:type="dxa"/>
            <w:vAlign w:val="center"/>
          </w:tcPr>
          <w:p w14:paraId="58CAF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各镇（街）</w:t>
            </w:r>
          </w:p>
        </w:tc>
        <w:tc>
          <w:tcPr>
            <w:tcW w:w="4200" w:type="dxa"/>
            <w:vAlign w:val="center"/>
          </w:tcPr>
          <w:p w14:paraId="3C94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西部水厂已经完成清水池混凝土浇筑，累计完成清水池土方开挖6000方，混凝土浇筑1000方，钢筋加工400吨。冯卯供水中心完成清水池垫层浇筑，累计完成土石方开挖2000方，混凝土浇筑500方，正在开展清水池基础施工。完成西部水厂厂区设计及管网设计，完成冯卯镇供水主管网布设。</w:t>
            </w:r>
          </w:p>
        </w:tc>
        <w:tc>
          <w:tcPr>
            <w:tcW w:w="2792" w:type="dxa"/>
            <w:gridSpan w:val="2"/>
            <w:vAlign w:val="center"/>
          </w:tcPr>
          <w:p w14:paraId="074FC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1.规划需要调整。因省政府对水质达标率、规模化供水率、城乡供水一体化率、建管服一体化等方面提出新要求，我区原确定的供水规划需要相应地调整。</w:t>
            </w:r>
          </w:p>
          <w:p w14:paraId="60155626">
            <w:pPr>
              <w:pStyle w:val="6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2.投资变大。规划调整后我区城乡供水保障工程投资有较大幅度提升，需要进行社会融资。</w:t>
            </w:r>
          </w:p>
        </w:tc>
        <w:tc>
          <w:tcPr>
            <w:tcW w:w="3454" w:type="dxa"/>
            <w:gridSpan w:val="2"/>
            <w:vAlign w:val="center"/>
          </w:tcPr>
          <w:p w14:paraId="3808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1.争取政策、资金支持。我局将积极向省、市水利部门汇报，积极政策资金争取；加快与上级国企的合作，尽快敲定合作的框架协议，解决资金短缺问题</w:t>
            </w:r>
          </w:p>
          <w:p w14:paraId="2837B1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加快建设进度。利用上半年施工黄金期，抢抓机遇，倒排工期，尽快完成水厂主体工程及水源工程建设，进行主干管网施工。</w:t>
            </w:r>
          </w:p>
        </w:tc>
      </w:tr>
      <w:tr w14:paraId="0ECA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1" w:type="dxa"/>
            <w:vAlign w:val="top"/>
          </w:tcPr>
          <w:p w14:paraId="7E9E8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40" w:type="dxa"/>
            <w:vAlign w:val="top"/>
          </w:tcPr>
          <w:p w14:paraId="7DAF6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牵头单位</w:t>
            </w:r>
          </w:p>
        </w:tc>
        <w:tc>
          <w:tcPr>
            <w:tcW w:w="2074" w:type="dxa"/>
            <w:gridSpan w:val="2"/>
            <w:vAlign w:val="top"/>
          </w:tcPr>
          <w:p w14:paraId="76661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11" w:type="dxa"/>
            <w:vAlign w:val="top"/>
          </w:tcPr>
          <w:p w14:paraId="43B4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配合单位</w:t>
            </w:r>
          </w:p>
        </w:tc>
        <w:tc>
          <w:tcPr>
            <w:tcW w:w="4200" w:type="dxa"/>
            <w:vAlign w:val="top"/>
          </w:tcPr>
          <w:p w14:paraId="45F7F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2792" w:type="dxa"/>
            <w:gridSpan w:val="2"/>
            <w:vAlign w:val="top"/>
          </w:tcPr>
          <w:p w14:paraId="4B0E3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3454" w:type="dxa"/>
            <w:gridSpan w:val="2"/>
            <w:vAlign w:val="center"/>
          </w:tcPr>
          <w:p w14:paraId="36A5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12BF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901" w:type="dxa"/>
            <w:vAlign w:val="center"/>
          </w:tcPr>
          <w:p w14:paraId="57892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40" w:type="dxa"/>
            <w:vAlign w:val="center"/>
          </w:tcPr>
          <w:p w14:paraId="33F6763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区人社局</w:t>
            </w:r>
          </w:p>
        </w:tc>
        <w:tc>
          <w:tcPr>
            <w:tcW w:w="2074" w:type="dxa"/>
            <w:gridSpan w:val="2"/>
            <w:vAlign w:val="center"/>
          </w:tcPr>
          <w:p w14:paraId="6A92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全力做好高校毕业生、就业困难人员等重点群体就业工作，新增城镇就业3000人以上、城乡公益岗位3400个。</w:t>
            </w:r>
          </w:p>
        </w:tc>
        <w:tc>
          <w:tcPr>
            <w:tcW w:w="1411" w:type="dxa"/>
            <w:vAlign w:val="center"/>
          </w:tcPr>
          <w:p w14:paraId="54C1A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4200" w:type="dxa"/>
            <w:vAlign w:val="center"/>
          </w:tcPr>
          <w:p w14:paraId="7EAF12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目前，已开展“2023年春风行动暨就业援助月”专项招聘活动10场，其中线下8场，线上2场，为63家企业发布了1963个岗位信息，帮助企业解决用工525人；全区新增城镇新就业829人，已完成年度目标任务的27.6%，失业人员再就业468人，困难人员实现就业23人。</w:t>
            </w:r>
          </w:p>
          <w:p w14:paraId="7345FF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2023年山亭区已开发岗位3640个（包括乡村公益性岗位3400个，城镇公益性岗位240个），乡村公益岗已安置上岗400人。</w:t>
            </w:r>
          </w:p>
          <w:p w14:paraId="71260C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3.组织38家企业携带511个就业岗位，到山师大、枣庄学院、山东化工技师学院等高校开展“高校人才直通车”活动，为高校毕业生送岗位、送政策，累计收到求职简历467份；强化就业见习政策落实，新增见习基地2家，计划招聘青年见习人员160人，目前已上岗24人。</w:t>
            </w:r>
          </w:p>
        </w:tc>
        <w:tc>
          <w:tcPr>
            <w:tcW w:w="2792" w:type="dxa"/>
            <w:gridSpan w:val="2"/>
            <w:vAlign w:val="center"/>
          </w:tcPr>
          <w:p w14:paraId="5F1B54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1.重点企业用工保障机制尚不完善，尚未建立起与“缺工岗位”类别相适应的企业用工保障机制。</w:t>
            </w:r>
          </w:p>
          <w:p w14:paraId="141299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2.城乡公益性岗位省市资金暂未下达，第三方机构监管系统不够健全。</w:t>
            </w:r>
          </w:p>
          <w:p w14:paraId="1C9C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3.各镇街零工之家建设不够完善。</w:t>
            </w:r>
          </w:p>
        </w:tc>
        <w:tc>
          <w:tcPr>
            <w:tcW w:w="3454" w:type="dxa"/>
            <w:gridSpan w:val="2"/>
            <w:vAlign w:val="center"/>
          </w:tcPr>
          <w:p w14:paraId="0966FC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1.健全岗位信息集中收集机制，及时掌握各类用工主体招聘岗位和零工需求信息，加快岗位信息更新频率。建设完善“零工之家”10家，“零工市场”1处。</w:t>
            </w:r>
          </w:p>
          <w:p w14:paraId="1FA06A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.积极对接市人社局，待城乡公益岗资金下达后，加快推进城乡公益岗位安置工作。加大第三方机构管理力度，全面了解掌握公益性岗位人员选聘、在岗履职、补贴申领等方面工作情况，杜绝违规违纪现象发生，确保公益性岗位真正公益为民。</w:t>
            </w:r>
          </w:p>
          <w:p w14:paraId="3F7F31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3.实施离校未就业毕业生服务攻坚行动，确保联系服务率95%以上，力争年底就业率90%以上。做好2023年度“三支一扶”岗位征集和招募工作，新增见习基地5-8家，完成青年见习人数160人。</w:t>
            </w:r>
          </w:p>
        </w:tc>
      </w:tr>
    </w:tbl>
    <w:p w14:paraId="62576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952" w:right="760" w:bottom="55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775016C6"/>
    <w:rsid w:val="2DCE2070"/>
    <w:rsid w:val="339D2F1D"/>
    <w:rsid w:val="3ACB03F5"/>
    <w:rsid w:val="43265A98"/>
    <w:rsid w:val="4DF9449C"/>
    <w:rsid w:val="53E64A7A"/>
    <w:rsid w:val="5EA407EB"/>
    <w:rsid w:val="6F703178"/>
    <w:rsid w:val="76727D24"/>
    <w:rsid w:val="775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4">
    <w:name w:val="Style1"/>
    <w:basedOn w:val="1"/>
    <w:qFormat/>
    <w:uiPriority w:val="0"/>
    <w:pPr>
      <w:tabs>
        <w:tab w:val="left" w:pos="-720"/>
      </w:tabs>
      <w:adjustRightInd/>
      <w:snapToGrid/>
      <w:spacing w:after="120"/>
      <w:jc w:val="both"/>
    </w:pPr>
    <w:rPr>
      <w:rFonts w:ascii="Times New Roman" w:hAnsi="Times New Roman" w:eastAsia="宋体" w:cs="Times New Roman"/>
      <w:spacing w:val="-3"/>
      <w:sz w:val="24"/>
      <w:szCs w:val="20"/>
      <w:lang w:val="en-AU" w:eastAsia="en-US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7597</Words>
  <Characters>8107</Characters>
  <Lines>0</Lines>
  <Paragraphs>0</Paragraphs>
  <TotalTime>10</TotalTime>
  <ScaleCrop>false</ScaleCrop>
  <LinksUpToDate>false</LinksUpToDate>
  <CharactersWithSpaces>8109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2023-04-17T03:27:00Z</dcterms:created>
  <dc:creator>WPS_1614401385</dc:creator>
  <cp:lastModifiedBy>周沫</cp:lastModifiedBy>
  <dcterms:modified xsi:type="dcterms:W3CDTF">2024-07-15T07:52:07Z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65C30AB6CB164437893AD865B5764713_13</vt:lpwstr>
  </property>
</Properties>
</file>