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3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865"/>
        <w:gridCol w:w="5312"/>
        <w:gridCol w:w="4854"/>
      </w:tblGrid>
      <w:tr w14:paraId="35F7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  <w:jc w:val="center"/>
        </w:trPr>
        <w:tc>
          <w:tcPr>
            <w:tcW w:w="1487" w:type="dxa"/>
            <w:noWrap w:val="0"/>
            <w:vAlign w:val="center"/>
          </w:tcPr>
          <w:p w14:paraId="6447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责任单位</w:t>
            </w:r>
          </w:p>
        </w:tc>
        <w:tc>
          <w:tcPr>
            <w:tcW w:w="4747" w:type="dxa"/>
            <w:noWrap w:val="0"/>
            <w:vAlign w:val="center"/>
          </w:tcPr>
          <w:p w14:paraId="5BA4B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年度任务目标</w:t>
            </w:r>
          </w:p>
        </w:tc>
        <w:tc>
          <w:tcPr>
            <w:tcW w:w="5184" w:type="dxa"/>
            <w:noWrap w:val="0"/>
            <w:vAlign w:val="center"/>
          </w:tcPr>
          <w:p w14:paraId="3470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完成情况</w:t>
            </w:r>
          </w:p>
        </w:tc>
        <w:tc>
          <w:tcPr>
            <w:tcW w:w="4737" w:type="dxa"/>
            <w:noWrap w:val="0"/>
            <w:vAlign w:val="center"/>
          </w:tcPr>
          <w:p w14:paraId="57DC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下步打算</w:t>
            </w:r>
          </w:p>
        </w:tc>
      </w:tr>
      <w:tr w14:paraId="192E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 w14:paraId="218A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区文旅局</w:t>
            </w:r>
          </w:p>
        </w:tc>
        <w:tc>
          <w:tcPr>
            <w:tcW w:w="4747" w:type="dxa"/>
            <w:noWrap w:val="0"/>
            <w:vAlign w:val="center"/>
          </w:tcPr>
          <w:p w14:paraId="2CD17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支持石嘴子村、米山顶村争创全国和省级乡村旅游重点村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北庄镇争创省级精品文旅名镇。</w:t>
            </w:r>
          </w:p>
        </w:tc>
        <w:tc>
          <w:tcPr>
            <w:tcW w:w="5184" w:type="dxa"/>
            <w:noWrap w:val="0"/>
            <w:vAlign w:val="center"/>
          </w:tcPr>
          <w:p w14:paraId="5B8D6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1、经区文旅局、发改局和农业农村局联合推荐，已完成冯卯镇独孤城村、徐庄镇米山顶村省级乡村旅游重点村，北庄镇省级精品文旅名镇申报工作。</w:t>
            </w:r>
          </w:p>
          <w:p w14:paraId="4BF2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2、6月3日、6月14日，赴省文旅厅、市文旅局开展“四争”活动，汇报省级乡村旅游品牌创建开展情况。</w:t>
            </w:r>
          </w:p>
        </w:tc>
        <w:tc>
          <w:tcPr>
            <w:tcW w:w="4737" w:type="dxa"/>
            <w:noWrap w:val="0"/>
            <w:vAlign w:val="center"/>
          </w:tcPr>
          <w:p w14:paraId="35F3E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1、盯紧省级乡村旅游品牌创建工作，督促冯卯镇、徐庄镇随时做好暗访迎检工作。2、在全国乡村旅游重点镇村争创上，积极争取省文旅厅、市文旅局大力支持。</w:t>
            </w:r>
          </w:p>
        </w:tc>
      </w:tr>
      <w:tr w14:paraId="4048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6EA4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</w:p>
        </w:tc>
        <w:tc>
          <w:tcPr>
            <w:tcW w:w="4747" w:type="dxa"/>
            <w:noWrap w:val="0"/>
            <w:vAlign w:val="center"/>
          </w:tcPr>
          <w:p w14:paraId="60EA7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推进葫芦套风景区和徐庄镇旅游民宿集聚区争创</w:t>
            </w:r>
            <w:r>
              <w:rPr>
                <w:rFonts w:hint="eastAsia" w:eastAsia="仿宋_GB2312" w:cs="Times New Roman"/>
                <w:bCs/>
                <w:szCs w:val="21"/>
                <w:highlight w:val="none"/>
                <w:lang w:eastAsia="zh-CN"/>
              </w:rPr>
              <w:t>国家4A级旅游景区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。</w:t>
            </w:r>
            <w:bookmarkStart w:id="0" w:name="_GoBack"/>
            <w:bookmarkEnd w:id="0"/>
          </w:p>
        </w:tc>
        <w:tc>
          <w:tcPr>
            <w:tcW w:w="5184" w:type="dxa"/>
            <w:noWrap w:val="0"/>
            <w:vAlign w:val="center"/>
          </w:tcPr>
          <w:p w14:paraId="266F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1、葫芦套4A级景区争创。已邀请市文旅局开展创建辅导，督促景区加快规划建设，做好争创准备工作。景区整修道路3万余平方米，绿化2.4万平方米，打造福禄广场、乡村书房等景观节点40余处，提升景区标识系统、观光车等设施7处。新建东进广场，打造伴山露营、慢时营地等户外场景，提升葫芦套人家、葫芦套研学基地、非遗特色街区，景区游客中心即将建成使用。6月14日，完成葫芦套4A级景区申报报告，报送至市文旅局。</w:t>
            </w:r>
          </w:p>
        </w:tc>
        <w:tc>
          <w:tcPr>
            <w:tcW w:w="4737" w:type="dxa"/>
            <w:noWrap w:val="0"/>
            <w:vAlign w:val="center"/>
          </w:tcPr>
          <w:p w14:paraId="2C48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highlight w:val="none"/>
                <w:lang w:val="en-US" w:eastAsia="zh-CN"/>
              </w:rPr>
              <w:t>1、邀请市文旅局资源开发科丁锋科长现场对葫芦套风景区初审；2、针对存在短板，督促徐庄镇、枣庄隆晖公司抓好落实。3、根据需要，邀请省旅游民宿专家现场指导。对现有民宿加强管理，积极探索非遗小院和民宿相结合的沉浸式非遗研学体验民宿。</w:t>
            </w:r>
          </w:p>
        </w:tc>
      </w:tr>
    </w:tbl>
    <w:p w14:paraId="658E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23811" w:h="16838" w:orient="landscape"/>
      <w:pgMar w:top="1236" w:right="1213" w:bottom="1123" w:left="121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040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D899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D899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zAwYWFkYmQ1M2VhOWE0YjhmNTIzODNmOGVjYWQifQ=="/>
  </w:docVars>
  <w:rsids>
    <w:rsidRoot w:val="634F152A"/>
    <w:rsid w:val="0009075B"/>
    <w:rsid w:val="001C6D02"/>
    <w:rsid w:val="01150220"/>
    <w:rsid w:val="016A347B"/>
    <w:rsid w:val="017B5688"/>
    <w:rsid w:val="01964BEC"/>
    <w:rsid w:val="01C24733"/>
    <w:rsid w:val="02720839"/>
    <w:rsid w:val="02A63DD7"/>
    <w:rsid w:val="02C92423"/>
    <w:rsid w:val="02E66B31"/>
    <w:rsid w:val="03764346"/>
    <w:rsid w:val="03842CD9"/>
    <w:rsid w:val="03AE5242"/>
    <w:rsid w:val="03B4329F"/>
    <w:rsid w:val="04461F7D"/>
    <w:rsid w:val="051101F1"/>
    <w:rsid w:val="057743B8"/>
    <w:rsid w:val="058F34B0"/>
    <w:rsid w:val="06BA34A1"/>
    <w:rsid w:val="078D7EC3"/>
    <w:rsid w:val="084D31AF"/>
    <w:rsid w:val="08DB0AA7"/>
    <w:rsid w:val="096231C3"/>
    <w:rsid w:val="0AF0428A"/>
    <w:rsid w:val="0AF159BB"/>
    <w:rsid w:val="0C1972D7"/>
    <w:rsid w:val="0C29384A"/>
    <w:rsid w:val="0C5167E3"/>
    <w:rsid w:val="0CCC323C"/>
    <w:rsid w:val="0CFD33F5"/>
    <w:rsid w:val="0D447C89"/>
    <w:rsid w:val="0E1529C0"/>
    <w:rsid w:val="0E7E1A2C"/>
    <w:rsid w:val="0E7E7F4C"/>
    <w:rsid w:val="0EAB6F06"/>
    <w:rsid w:val="0F140720"/>
    <w:rsid w:val="0F5059D2"/>
    <w:rsid w:val="101E7918"/>
    <w:rsid w:val="106E1B78"/>
    <w:rsid w:val="10C92A58"/>
    <w:rsid w:val="11C1207B"/>
    <w:rsid w:val="15363948"/>
    <w:rsid w:val="157E34B3"/>
    <w:rsid w:val="16535634"/>
    <w:rsid w:val="167F7019"/>
    <w:rsid w:val="172B02E9"/>
    <w:rsid w:val="199F7B6D"/>
    <w:rsid w:val="19AF484F"/>
    <w:rsid w:val="19DD449B"/>
    <w:rsid w:val="1A431958"/>
    <w:rsid w:val="1AA1706C"/>
    <w:rsid w:val="1D230C56"/>
    <w:rsid w:val="1D400F14"/>
    <w:rsid w:val="1E081B9A"/>
    <w:rsid w:val="1E2438F8"/>
    <w:rsid w:val="1E522E75"/>
    <w:rsid w:val="1E9673A1"/>
    <w:rsid w:val="1EDD3086"/>
    <w:rsid w:val="20073030"/>
    <w:rsid w:val="206C1886"/>
    <w:rsid w:val="21041BB4"/>
    <w:rsid w:val="224A00B2"/>
    <w:rsid w:val="229B128E"/>
    <w:rsid w:val="23FA0237"/>
    <w:rsid w:val="25893620"/>
    <w:rsid w:val="25C1681D"/>
    <w:rsid w:val="25C63B17"/>
    <w:rsid w:val="25EC6294"/>
    <w:rsid w:val="263613EE"/>
    <w:rsid w:val="265964F2"/>
    <w:rsid w:val="269E30FB"/>
    <w:rsid w:val="26E01966"/>
    <w:rsid w:val="28F416F8"/>
    <w:rsid w:val="295749CF"/>
    <w:rsid w:val="29C42E79"/>
    <w:rsid w:val="29ED651D"/>
    <w:rsid w:val="29FE3BD4"/>
    <w:rsid w:val="2A4B359A"/>
    <w:rsid w:val="2A644306"/>
    <w:rsid w:val="2B0A6F32"/>
    <w:rsid w:val="2B163BA8"/>
    <w:rsid w:val="2CCF2E80"/>
    <w:rsid w:val="2D19172E"/>
    <w:rsid w:val="2E162111"/>
    <w:rsid w:val="2E572E35"/>
    <w:rsid w:val="2E9A4AF0"/>
    <w:rsid w:val="2E9B7710"/>
    <w:rsid w:val="2EB536D8"/>
    <w:rsid w:val="2EBC3C60"/>
    <w:rsid w:val="2EC0735D"/>
    <w:rsid w:val="2F2820FC"/>
    <w:rsid w:val="2F527E5A"/>
    <w:rsid w:val="2FC33C7B"/>
    <w:rsid w:val="30AC1DED"/>
    <w:rsid w:val="31040C90"/>
    <w:rsid w:val="318F4EC5"/>
    <w:rsid w:val="31927D00"/>
    <w:rsid w:val="32784F9A"/>
    <w:rsid w:val="32B15496"/>
    <w:rsid w:val="32B334A9"/>
    <w:rsid w:val="33513F06"/>
    <w:rsid w:val="33884F17"/>
    <w:rsid w:val="34170900"/>
    <w:rsid w:val="34660726"/>
    <w:rsid w:val="34B73463"/>
    <w:rsid w:val="34DE5F45"/>
    <w:rsid w:val="35887576"/>
    <w:rsid w:val="35CF32D1"/>
    <w:rsid w:val="361D7E1F"/>
    <w:rsid w:val="36AC716F"/>
    <w:rsid w:val="37132BEC"/>
    <w:rsid w:val="38164395"/>
    <w:rsid w:val="387D554E"/>
    <w:rsid w:val="38A86081"/>
    <w:rsid w:val="38C86B82"/>
    <w:rsid w:val="39785A2E"/>
    <w:rsid w:val="3A9418F3"/>
    <w:rsid w:val="3C221C81"/>
    <w:rsid w:val="3C5209DD"/>
    <w:rsid w:val="3CB33648"/>
    <w:rsid w:val="3D8D5ABD"/>
    <w:rsid w:val="3D915310"/>
    <w:rsid w:val="3D9B1CEB"/>
    <w:rsid w:val="3E7F160D"/>
    <w:rsid w:val="3EEA4CD8"/>
    <w:rsid w:val="3F580704"/>
    <w:rsid w:val="3F6D76B7"/>
    <w:rsid w:val="3FF322B2"/>
    <w:rsid w:val="40D23C25"/>
    <w:rsid w:val="41AE6491"/>
    <w:rsid w:val="423511F1"/>
    <w:rsid w:val="42D87690"/>
    <w:rsid w:val="430A3B9B"/>
    <w:rsid w:val="432A5FEB"/>
    <w:rsid w:val="434103B2"/>
    <w:rsid w:val="43524006"/>
    <w:rsid w:val="4382447D"/>
    <w:rsid w:val="43FB1735"/>
    <w:rsid w:val="43FD16B8"/>
    <w:rsid w:val="44F81706"/>
    <w:rsid w:val="45171959"/>
    <w:rsid w:val="453944FC"/>
    <w:rsid w:val="4606234C"/>
    <w:rsid w:val="46244B82"/>
    <w:rsid w:val="46733805"/>
    <w:rsid w:val="471F4DE6"/>
    <w:rsid w:val="480D1A37"/>
    <w:rsid w:val="48B9661C"/>
    <w:rsid w:val="49AB59AC"/>
    <w:rsid w:val="4B1261C9"/>
    <w:rsid w:val="4D015B06"/>
    <w:rsid w:val="4D7B7443"/>
    <w:rsid w:val="4DAF64B4"/>
    <w:rsid w:val="4DFA303E"/>
    <w:rsid w:val="4E0D3D58"/>
    <w:rsid w:val="4E3E294A"/>
    <w:rsid w:val="4EA0752B"/>
    <w:rsid w:val="4F012B14"/>
    <w:rsid w:val="4F4012D5"/>
    <w:rsid w:val="4F9517EC"/>
    <w:rsid w:val="4F9D5335"/>
    <w:rsid w:val="50214218"/>
    <w:rsid w:val="506557EA"/>
    <w:rsid w:val="506D39BB"/>
    <w:rsid w:val="508D317B"/>
    <w:rsid w:val="52A15B9E"/>
    <w:rsid w:val="541D186F"/>
    <w:rsid w:val="542D593B"/>
    <w:rsid w:val="55254864"/>
    <w:rsid w:val="554777BD"/>
    <w:rsid w:val="557B1A6F"/>
    <w:rsid w:val="5614594A"/>
    <w:rsid w:val="56446F6C"/>
    <w:rsid w:val="564A6100"/>
    <w:rsid w:val="56C8194B"/>
    <w:rsid w:val="57EC78BB"/>
    <w:rsid w:val="58647451"/>
    <w:rsid w:val="5898534D"/>
    <w:rsid w:val="58A502F2"/>
    <w:rsid w:val="58BE3005"/>
    <w:rsid w:val="59725C08"/>
    <w:rsid w:val="5999312B"/>
    <w:rsid w:val="59A474F0"/>
    <w:rsid w:val="59AC124A"/>
    <w:rsid w:val="59B20AB2"/>
    <w:rsid w:val="59EA4EB9"/>
    <w:rsid w:val="5A871B1D"/>
    <w:rsid w:val="5AD71099"/>
    <w:rsid w:val="5D77374D"/>
    <w:rsid w:val="5DBE3790"/>
    <w:rsid w:val="5FD2275C"/>
    <w:rsid w:val="602C13D1"/>
    <w:rsid w:val="603718EF"/>
    <w:rsid w:val="60580C9E"/>
    <w:rsid w:val="60F22E52"/>
    <w:rsid w:val="614442C4"/>
    <w:rsid w:val="61AE52F7"/>
    <w:rsid w:val="627961EF"/>
    <w:rsid w:val="63497970"/>
    <w:rsid w:val="634F152A"/>
    <w:rsid w:val="63522B22"/>
    <w:rsid w:val="64AC6924"/>
    <w:rsid w:val="655B4D51"/>
    <w:rsid w:val="65936D6A"/>
    <w:rsid w:val="65AE4402"/>
    <w:rsid w:val="669B6734"/>
    <w:rsid w:val="66F81DD8"/>
    <w:rsid w:val="66F86F35"/>
    <w:rsid w:val="67A91325"/>
    <w:rsid w:val="67DA1AAC"/>
    <w:rsid w:val="68052165"/>
    <w:rsid w:val="68AD6BF3"/>
    <w:rsid w:val="68CD153F"/>
    <w:rsid w:val="68DB37C4"/>
    <w:rsid w:val="69521C62"/>
    <w:rsid w:val="69D245C4"/>
    <w:rsid w:val="69E623BC"/>
    <w:rsid w:val="6AEF34F2"/>
    <w:rsid w:val="6B3D425E"/>
    <w:rsid w:val="6B5C045C"/>
    <w:rsid w:val="6BA601A7"/>
    <w:rsid w:val="6BD07EA4"/>
    <w:rsid w:val="6C443E4F"/>
    <w:rsid w:val="6C686BE9"/>
    <w:rsid w:val="6C803FA1"/>
    <w:rsid w:val="6C892A9E"/>
    <w:rsid w:val="6D02188E"/>
    <w:rsid w:val="6D68758C"/>
    <w:rsid w:val="6DBF0A57"/>
    <w:rsid w:val="6DE36BBF"/>
    <w:rsid w:val="6EED5F9B"/>
    <w:rsid w:val="6F3571B8"/>
    <w:rsid w:val="6FDA0056"/>
    <w:rsid w:val="7000585A"/>
    <w:rsid w:val="70094BC4"/>
    <w:rsid w:val="7020474B"/>
    <w:rsid w:val="702459EC"/>
    <w:rsid w:val="70EB475C"/>
    <w:rsid w:val="716B0335"/>
    <w:rsid w:val="718F50E7"/>
    <w:rsid w:val="71A725C2"/>
    <w:rsid w:val="72F21DD2"/>
    <w:rsid w:val="738E0E49"/>
    <w:rsid w:val="74293454"/>
    <w:rsid w:val="75013698"/>
    <w:rsid w:val="75A2314E"/>
    <w:rsid w:val="764C2334"/>
    <w:rsid w:val="767630DD"/>
    <w:rsid w:val="76CE1B8E"/>
    <w:rsid w:val="774C75D7"/>
    <w:rsid w:val="779F2771"/>
    <w:rsid w:val="787E70D3"/>
    <w:rsid w:val="78D2543F"/>
    <w:rsid w:val="79391B58"/>
    <w:rsid w:val="7A21402C"/>
    <w:rsid w:val="7A8F43AA"/>
    <w:rsid w:val="7AA8546C"/>
    <w:rsid w:val="7BB912C1"/>
    <w:rsid w:val="7CA77FB1"/>
    <w:rsid w:val="7CB73744"/>
    <w:rsid w:val="7CCD2273"/>
    <w:rsid w:val="7DF2712A"/>
    <w:rsid w:val="7E132608"/>
    <w:rsid w:val="7F6B0BEC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7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0"/>
    <w:pPr>
      <w:widowControl w:val="0"/>
      <w:jc w:val="center"/>
      <w:outlineLvl w:val="0"/>
    </w:pPr>
    <w:rPr>
      <w:rFonts w:ascii="方正小标宋简体" w:hAnsi="方正小标宋简体" w:eastAsia="方正小标宋简体" w:cs="Times New Roman"/>
      <w:kern w:val="2"/>
      <w:sz w:val="4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缩进1"/>
    <w:basedOn w:val="1"/>
    <w:autoRedefine/>
    <w:qFormat/>
    <w:uiPriority w:val="0"/>
    <w:pPr>
      <w:ind w:firstLine="420" w:firstLineChars="200"/>
    </w:pPr>
    <w:rPr>
      <w:rFonts w:hint="eastAsia"/>
    </w:r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BodyText1I2"/>
    <w:autoRedefine/>
    <w:qFormat/>
    <w:uiPriority w:val="0"/>
    <w:pPr>
      <w:spacing w:after="0"/>
      <w:ind w:left="0" w:leftChars="0" w:firstLine="420" w:firstLineChars="200"/>
      <w:jc w:val="both"/>
      <w:textAlignment w:val="baseline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589</Characters>
  <Lines>0</Lines>
  <Paragraphs>0</Paragraphs>
  <TotalTime>5</TotalTime>
  <ScaleCrop>false</ScaleCrop>
  <LinksUpToDate>false</LinksUpToDate>
  <CharactersWithSpaces>589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2024-01-05T13:58:00Z</dcterms:created>
  <dc:creator>WPS_1589182173</dc:creator>
  <cp:lastModifiedBy>周沫</cp:lastModifiedBy>
  <cp:lastPrinted>2024-04-07T02:30:00Z</cp:lastPrinted>
  <dcterms:modified xsi:type="dcterms:W3CDTF">2024-07-16T09:14:16Z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56A3A9709C5F4E08A82F2763A33B8F5B_13</vt:lpwstr>
  </property>
</Properties>
</file>