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非居民用水变更居民用水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零基础模板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  <w:r>
        <w:rPr>
          <w:rFonts w:hint="eastAsia" w:ascii="方正小标宋_GBK" w:eastAsia="方正小标宋_GBK"/>
          <w:sz w:val="44"/>
          <w:szCs w:val="44"/>
          <w:lang w:eastAsia="zh-CN"/>
        </w:rPr>
        <w:t>枣庄上善自来水有限公司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城市用水报装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一、法律依据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《山东省城市公共供水服务规范》　6.1.5.3 不同用水性质的用户应分表计量，共用一块贸易结算水表的不同用户应分别安装水表计量。 6.3.9 对享受最低生活保障待遇的居民家庭，供水企业根据国家有关规定减收水费。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二、受理条件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自然人、企业法人、事业法人、社会组织法人、非法人企业、行政机关、其他组织。</w:t>
      </w:r>
      <w:r>
        <w:rPr>
          <w:rFonts w:hint="eastAsia" w:ascii="仿宋" w:hAnsi="仿宋" w:eastAsia="仿宋" w:cs="仿宋"/>
          <w:b w:val="0"/>
          <w:sz w:val="24"/>
          <w:szCs w:val="24"/>
          <w:lang w:val="en-US" w:eastAsia="zh-CN"/>
        </w:rPr>
        <w:t>城区供水范围内，且材料齐全，符合相关要求。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三、材料审查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变更用水性质申请表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申请表</w:t>
      </w:r>
    </w:p>
    <w:p>
      <w:pPr>
        <w:pStyle w:val="3"/>
        <w:bidi w:val="0"/>
        <w:ind w:firstLine="1760" w:firstLineChars="400"/>
        <w:jc w:val="both"/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3"/>
        <w:bidi w:val="0"/>
        <w:jc w:val="center"/>
        <w:rPr>
          <w:rFonts w:hint="eastAsia"/>
          <w:b w:val="0"/>
          <w:bCs/>
          <w:sz w:val="44"/>
          <w:szCs w:val="44"/>
          <w:lang w:val="en-US" w:eastAsia="zh-CN"/>
        </w:rPr>
      </w:pPr>
      <w:r>
        <w:rPr>
          <w:rFonts w:hint="eastAsia"/>
          <w:b w:val="0"/>
          <w:bCs/>
          <w:sz w:val="44"/>
          <w:szCs w:val="44"/>
          <w:u w:val="single"/>
          <w:lang w:val="en-US" w:eastAsia="zh-CN"/>
        </w:rPr>
        <w:t xml:space="preserve">变更用水性质申请表 </w:t>
      </w:r>
      <w:r>
        <w:rPr>
          <w:rFonts w:hint="eastAsia"/>
          <w:b w:val="0"/>
          <w:bCs/>
          <w:sz w:val="44"/>
          <w:szCs w:val="44"/>
          <w:lang w:val="en-US" w:eastAsia="zh-CN"/>
        </w:rPr>
        <w:t>申请表</w:t>
      </w:r>
    </w:p>
    <w:tbl>
      <w:tblPr>
        <w:tblStyle w:val="15"/>
        <w:tblW w:w="8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2865"/>
        <w:gridCol w:w="1433"/>
        <w:gridCol w:w="2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用户编号</w:t>
            </w:r>
          </w:p>
        </w:tc>
        <w:tc>
          <w:tcPr>
            <w:tcW w:w="286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00000000</w:t>
            </w:r>
          </w:p>
        </w:tc>
        <w:tc>
          <w:tcPr>
            <w:tcW w:w="1433" w:type="dxa"/>
          </w:tcPr>
          <w:p>
            <w:pP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户名</w:t>
            </w:r>
          </w:p>
        </w:tc>
        <w:tc>
          <w:tcPr>
            <w:tcW w:w="286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地址</w:t>
            </w:r>
          </w:p>
        </w:tc>
        <w:tc>
          <w:tcPr>
            <w:tcW w:w="7165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张三用水地址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86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张三</w:t>
            </w:r>
          </w:p>
        </w:tc>
        <w:tc>
          <w:tcPr>
            <w:tcW w:w="1433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86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123456789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水表数</w:t>
            </w:r>
          </w:p>
        </w:tc>
        <w:tc>
          <w:tcPr>
            <w:tcW w:w="286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供水企业填写</w:t>
            </w:r>
          </w:p>
        </w:tc>
        <w:tc>
          <w:tcPr>
            <w:tcW w:w="1433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水表位置</w:t>
            </w:r>
          </w:p>
        </w:tc>
        <w:tc>
          <w:tcPr>
            <w:tcW w:w="286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供水企业填写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申请原因</w:t>
            </w:r>
          </w:p>
        </w:tc>
        <w:tc>
          <w:tcPr>
            <w:tcW w:w="7165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因……申请 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申请人签名（盖章）：张三</w:t>
      </w:r>
    </w:p>
    <w:p>
      <w:pPr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       0000年 0 月0 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spacing w:line="360" w:lineRule="auto"/>
        <w:ind w:firstLine="480" w:firstLineChars="200"/>
        <w:rPr>
          <w:rFonts w:hint="eastAsia" w:ascii="黑体" w:hAnsi="黑体" w:eastAsia="黑体"/>
          <w:sz w:val="24"/>
          <w:szCs w:val="24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3A400E"/>
    <w:rsid w:val="0001104A"/>
    <w:rsid w:val="000619AF"/>
    <w:rsid w:val="000C7477"/>
    <w:rsid w:val="00100ED7"/>
    <w:rsid w:val="00106EF3"/>
    <w:rsid w:val="00324936"/>
    <w:rsid w:val="00333052"/>
    <w:rsid w:val="0057388D"/>
    <w:rsid w:val="006A72BE"/>
    <w:rsid w:val="007871DC"/>
    <w:rsid w:val="007B7CC8"/>
    <w:rsid w:val="007F06E3"/>
    <w:rsid w:val="009425DA"/>
    <w:rsid w:val="00A67FA0"/>
    <w:rsid w:val="00D03275"/>
    <w:rsid w:val="01001DCD"/>
    <w:rsid w:val="0457158D"/>
    <w:rsid w:val="07FF2401"/>
    <w:rsid w:val="082406D1"/>
    <w:rsid w:val="0CBD7D01"/>
    <w:rsid w:val="0F351EA5"/>
    <w:rsid w:val="134F717E"/>
    <w:rsid w:val="143D08D8"/>
    <w:rsid w:val="150D5F7E"/>
    <w:rsid w:val="1A4323D4"/>
    <w:rsid w:val="1A780784"/>
    <w:rsid w:val="1BDF68E0"/>
    <w:rsid w:val="1BE90A57"/>
    <w:rsid w:val="1FC2589F"/>
    <w:rsid w:val="204918FD"/>
    <w:rsid w:val="231D4273"/>
    <w:rsid w:val="23730C94"/>
    <w:rsid w:val="240D1E5A"/>
    <w:rsid w:val="25003493"/>
    <w:rsid w:val="26E76E3D"/>
    <w:rsid w:val="286A3871"/>
    <w:rsid w:val="2A6562E7"/>
    <w:rsid w:val="2D237B3E"/>
    <w:rsid w:val="2DA8446B"/>
    <w:rsid w:val="2F9F5269"/>
    <w:rsid w:val="2FC53918"/>
    <w:rsid w:val="2FCF78AD"/>
    <w:rsid w:val="2FFA3FC9"/>
    <w:rsid w:val="30630B74"/>
    <w:rsid w:val="30675524"/>
    <w:rsid w:val="32447A9B"/>
    <w:rsid w:val="338E2E20"/>
    <w:rsid w:val="36156D09"/>
    <w:rsid w:val="378C25DD"/>
    <w:rsid w:val="38271531"/>
    <w:rsid w:val="382903EA"/>
    <w:rsid w:val="39DC43F0"/>
    <w:rsid w:val="3AF0234A"/>
    <w:rsid w:val="3C7D49F9"/>
    <w:rsid w:val="3DD72464"/>
    <w:rsid w:val="4787468D"/>
    <w:rsid w:val="49D523D4"/>
    <w:rsid w:val="4BD842D9"/>
    <w:rsid w:val="4D1D5B83"/>
    <w:rsid w:val="4DEB6C51"/>
    <w:rsid w:val="4E603ADC"/>
    <w:rsid w:val="4FCD046F"/>
    <w:rsid w:val="50B83D71"/>
    <w:rsid w:val="52086D0A"/>
    <w:rsid w:val="526A2200"/>
    <w:rsid w:val="527318DB"/>
    <w:rsid w:val="545F5B0E"/>
    <w:rsid w:val="56375A83"/>
    <w:rsid w:val="5657558D"/>
    <w:rsid w:val="581A42AB"/>
    <w:rsid w:val="5A416A7F"/>
    <w:rsid w:val="5A653CFB"/>
    <w:rsid w:val="60AE3574"/>
    <w:rsid w:val="61533508"/>
    <w:rsid w:val="62556725"/>
    <w:rsid w:val="63622CFC"/>
    <w:rsid w:val="65CA4EFC"/>
    <w:rsid w:val="667E60E7"/>
    <w:rsid w:val="69565294"/>
    <w:rsid w:val="6B522D27"/>
    <w:rsid w:val="6B9836EF"/>
    <w:rsid w:val="6E597A47"/>
    <w:rsid w:val="6EB67444"/>
    <w:rsid w:val="715845C3"/>
    <w:rsid w:val="71C64C33"/>
    <w:rsid w:val="746005BF"/>
    <w:rsid w:val="74A304D2"/>
    <w:rsid w:val="74D515B8"/>
    <w:rsid w:val="75111EC0"/>
    <w:rsid w:val="76D37543"/>
    <w:rsid w:val="778E0BED"/>
    <w:rsid w:val="796851FD"/>
    <w:rsid w:val="79BD502B"/>
    <w:rsid w:val="7B8469A0"/>
    <w:rsid w:val="7B99149C"/>
    <w:rsid w:val="7C3A400E"/>
    <w:rsid w:val="7C4365B4"/>
    <w:rsid w:val="7D1C0154"/>
    <w:rsid w:val="7D28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Theme="minorAscii" w:hAnsiTheme="minorAscii"/>
      <w:b/>
      <w:kern w:val="44"/>
      <w:sz w:val="28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500" w:lineRule="exact"/>
      <w:outlineLvl w:val="2"/>
    </w:pPr>
    <w:rPr>
      <w:rFonts w:eastAsia="楷体_GB2312" w:asciiTheme="minorAscii" w:hAnsiTheme="minorAscii"/>
      <w:sz w:val="28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黑体" w:hAnsi="黑体" w:eastAsia="黑体" w:cs="黑体"/>
      <w:sz w:val="32"/>
      <w:szCs w:val="32"/>
      <w:lang w:val="zh-CN" w:eastAsia="zh-CN" w:bidi="zh-CN"/>
    </w:rPr>
  </w:style>
  <w:style w:type="paragraph" w:styleId="6">
    <w:name w:val="toc 3"/>
    <w:basedOn w:val="1"/>
    <w:next w:val="1"/>
    <w:qFormat/>
    <w:uiPriority w:val="0"/>
    <w:pPr>
      <w:ind w:left="840" w:leftChars="400"/>
    </w:p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hint="default" w:ascii="Times New Roman" w:hAnsi="Times New Roman"/>
      <w:kern w:val="0"/>
      <w:sz w:val="20"/>
      <w:szCs w:val="24"/>
    </w:rPr>
  </w:style>
  <w:style w:type="paragraph" w:styleId="8">
    <w:name w:val="Balloon Text"/>
    <w:basedOn w:val="1"/>
    <w:link w:val="25"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toc 2"/>
    <w:basedOn w:val="1"/>
    <w:next w:val="1"/>
    <w:qFormat/>
    <w:uiPriority w:val="0"/>
    <w:pPr>
      <w:ind w:left="420" w:leftChars="200"/>
    </w:pPr>
  </w:style>
  <w:style w:type="paragraph" w:styleId="13">
    <w:name w:val="Normal (Web)"/>
    <w:basedOn w:val="1"/>
    <w:qFormat/>
    <w:uiPriority w:val="0"/>
    <w:rPr>
      <w:sz w:val="24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uiPriority w:val="0"/>
    <w:rPr>
      <w:b/>
    </w:rPr>
  </w:style>
  <w:style w:type="character" w:styleId="18">
    <w:name w:val="page number"/>
    <w:basedOn w:val="16"/>
    <w:qFormat/>
    <w:uiPriority w:val="0"/>
  </w:style>
  <w:style w:type="character" w:styleId="19">
    <w:name w:val="Hyperlink"/>
    <w:basedOn w:val="16"/>
    <w:qFormat/>
    <w:uiPriority w:val="0"/>
    <w:rPr>
      <w:color w:val="0000FF"/>
      <w:u w:val="single"/>
    </w:rPr>
  </w:style>
  <w:style w:type="paragraph" w:customStyle="1" w:styleId="20">
    <w:name w:val="青大目录3"/>
    <w:basedOn w:val="1"/>
    <w:qFormat/>
    <w:uiPriority w:val="0"/>
    <w:pPr>
      <w:spacing w:line="300" w:lineRule="auto"/>
      <w:outlineLvl w:val="2"/>
    </w:pPr>
    <w:rPr>
      <w:rFonts w:ascii="Calibri" w:hAnsi="Calibri" w:eastAsia="黑体"/>
      <w:sz w:val="24"/>
    </w:rPr>
  </w:style>
  <w:style w:type="paragraph" w:customStyle="1" w:styleId="21">
    <w:name w:val="unnamed1"/>
    <w:basedOn w:val="1"/>
    <w:qFormat/>
    <w:uiPriority w:val="0"/>
    <w:pPr>
      <w:widowControl/>
      <w:spacing w:before="100" w:beforeAutospacing="1" w:after="100" w:afterAutospacing="1" w:line="300" w:lineRule="atLeast"/>
      <w:jc w:val="left"/>
    </w:pPr>
    <w:rPr>
      <w:rFonts w:ascii="宋体" w:hAnsi="宋体" w:cs="宋体"/>
      <w:kern w:val="0"/>
      <w:sz w:val="18"/>
      <w:szCs w:val="18"/>
    </w:rPr>
  </w:style>
  <w:style w:type="character" w:customStyle="1" w:styleId="22">
    <w:name w:val="font11"/>
    <w:basedOn w:val="16"/>
    <w:qFormat/>
    <w:uiPriority w:val="0"/>
    <w:rPr>
      <w:rFonts w:hint="eastAsia" w:ascii="宋体" w:hAnsi="宋体" w:eastAsia="宋体" w:cs="宋体"/>
      <w:color w:val="000000"/>
      <w:sz w:val="48"/>
      <w:szCs w:val="48"/>
      <w:u w:val="single"/>
    </w:rPr>
  </w:style>
  <w:style w:type="character" w:customStyle="1" w:styleId="23">
    <w:name w:val="font41"/>
    <w:basedOn w:val="16"/>
    <w:qFormat/>
    <w:uiPriority w:val="0"/>
    <w:rPr>
      <w:rFonts w:hint="eastAsia" w:ascii="宋体" w:hAnsi="宋体" w:eastAsia="宋体" w:cs="宋体"/>
      <w:color w:val="000000"/>
      <w:sz w:val="48"/>
      <w:szCs w:val="48"/>
      <w:u w:val="none"/>
    </w:rPr>
  </w:style>
  <w:style w:type="character" w:customStyle="1" w:styleId="24">
    <w:name w:val="页眉 Char"/>
    <w:basedOn w:val="16"/>
    <w:link w:val="10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批注框文本 Char"/>
    <w:basedOn w:val="16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6">
    <w:name w:val="font21"/>
    <w:basedOn w:val="16"/>
    <w:qFormat/>
    <w:uiPriority w:val="0"/>
    <w:rPr>
      <w:rFonts w:hint="eastAsia" w:ascii="宋体" w:hAnsi="宋体" w:eastAsia="宋体" w:cs="宋体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14</Pages>
  <Words>841</Words>
  <Characters>4795</Characters>
  <Lines>39</Lines>
  <Paragraphs>11</Paragraphs>
  <TotalTime>0</TotalTime>
  <ScaleCrop>false</ScaleCrop>
  <LinksUpToDate>false</LinksUpToDate>
  <CharactersWithSpaces>5625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2019-08-21T01:10:00Z</dcterms:created>
  <dc:creator>藤子</dc:creator>
  <cp:lastModifiedBy>Devil丶小贱哥</cp:lastModifiedBy>
  <dcterms:modified xsi:type="dcterms:W3CDTF">2021-12-24T06:38:12Z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F7B7B00D315344A783D94DB131B759C4</vt:lpwstr>
  </property>
</Properties>
</file>