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803" w:firstLineChars="200"/>
        <w:rPr>
          <w:rFonts w:hint="default" w:ascii="宋体" w:hAnsi="宋体" w:eastAsia="宋体" w:cs="宋体"/>
          <w:b/>
          <w:bCs/>
          <w:i w:val="0"/>
          <w:iCs w:val="0"/>
          <w:caps w:val="0"/>
          <w:color w:val="000000"/>
          <w:spacing w:val="0"/>
          <w:sz w:val="40"/>
          <w:szCs w:val="40"/>
          <w:shd w:val="clear" w:fill="FFFFFF"/>
          <w:lang w:val="en-US" w:eastAsia="zh-CN"/>
        </w:rPr>
      </w:pPr>
      <w:r>
        <w:rPr>
          <w:rFonts w:hint="eastAsia" w:ascii="宋体" w:hAnsi="宋体" w:eastAsia="宋体" w:cs="宋体"/>
          <w:b/>
          <w:bCs/>
          <w:i w:val="0"/>
          <w:iCs w:val="0"/>
          <w:caps w:val="0"/>
          <w:color w:val="000000"/>
          <w:spacing w:val="0"/>
          <w:sz w:val="40"/>
          <w:szCs w:val="40"/>
          <w:shd w:val="clear" w:fill="FFFFFF"/>
          <w:lang w:val="en-US" w:eastAsia="zh-CN"/>
        </w:rPr>
        <w:t>山亭区第四实验学校教学安全管理制度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rPr>
          <w:rFonts w:hint="eastAsia" w:ascii="仿宋_GB2312" w:hAnsi="仿宋_GB2312" w:eastAsia="仿宋_GB2312" w:cs="仿宋_GB2312"/>
          <w:i w:val="0"/>
          <w:iCs w:val="0"/>
          <w:caps w:val="0"/>
          <w:color w:val="000000"/>
          <w:spacing w:val="0"/>
          <w:sz w:val="28"/>
          <w:szCs w:val="28"/>
        </w:rPr>
      </w:pPr>
      <w:bookmarkStart w:id="0" w:name="_GoBack"/>
      <w:r>
        <w:rPr>
          <w:rFonts w:hint="eastAsia" w:ascii="仿宋_GB2312" w:hAnsi="仿宋_GB2312" w:eastAsia="仿宋_GB2312" w:cs="仿宋_GB2312"/>
          <w:i w:val="0"/>
          <w:iCs w:val="0"/>
          <w:caps w:val="0"/>
          <w:color w:val="000000"/>
          <w:spacing w:val="0"/>
          <w:sz w:val="28"/>
          <w:szCs w:val="28"/>
          <w:shd w:val="clear" w:fill="FFFFFF"/>
        </w:rPr>
        <w:t>为了加强学科课堂教学安全管理，确保学校教学秩序的正常进行，结合我校实际，特制定我校学科课堂教学安全管理制度。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一、按时上下课，做到不迟到、不早退，不中途离开，不拖堂，如不按时到岗、提前下课以及上课时教师无故离开教室(或活动场所)而造成学生伤害事故的教师负全部责任。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二、严格执行教学计划，坚持按课表上课，未经教导处同意，不准私自调课。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三、循循善诱，不讽刺挖苦学生，不体罚和变相体罚学生，尊重学生人格。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四、在课堂教学中，任课教师要落实点名制度，对缺席的同学要查明去向，并及时向班主任老师通报，安全工作实行任课教师包课堂的责任制和责任追究制。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五、上实验课的教师要组织好学生实验，保证实验课的.安全。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1、上课教师要严格按教材要求做好实验准备，对所用药品，器材要在课前检查并进行预做，确保药品器材安全有效。不得让过期变质及存在安全隐患的器材、药品进入课堂。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2、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3、所有学生必须严格遵守实验室管理制度及操作规程，严格遵守操作规程及实验步骤，不懂就问，有问题及时向老师汇报。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六、到专用教室上课或室外课，要求学生排队前往，班主任教师必须亲自将学生送到上课地点，下课后由任课教师将学生送回到教室交给班主任教师。任课教师必须在上课前对器材及设施进行安全检查，发现安全隐患禁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　　七、教学中的安全隐患及时报告。严格执行学校提出的首遇责任制，即谁发现、谁教育、谁处理、谁汇报。</w:t>
      </w:r>
    </w:p>
    <w:bookmarkEnd w:id="0"/>
    <w:p>
      <w:pPr>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NWQxYjE0Yjg1YWY2ZjgzODBiNzJiODk4N2ZjZjYifQ=="/>
  </w:docVars>
  <w:rsids>
    <w:rsidRoot w:val="00000000"/>
    <w:rsid w:val="0B47514D"/>
    <w:rsid w:val="453A391C"/>
    <w:rsid w:val="6CD7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727</Words>
  <Characters>727</Characters>
  <Lines>0</Lines>
  <Paragraphs>0</Paragraphs>
  <TotalTime>3</TotalTime>
  <ScaleCrop>false</ScaleCrop>
  <LinksUpToDate>false</LinksUpToDate>
  <CharactersWithSpaces>747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2023-07-11T14:54:00Z</dcterms:created>
  <dc:creator>86159</dc:creator>
  <cp:lastModifiedBy>诠释你的爱</cp:lastModifiedBy>
  <dcterms:modified xsi:type="dcterms:W3CDTF">2024-04-16T11:51:28Z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87E40499D4F644529983EDB562159A6F_12</vt:lpwstr>
  </property>
</Properties>
</file>