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C192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A3A3A"/>
          <w:spacing w:val="0"/>
          <w:sz w:val="44"/>
          <w:szCs w:val="4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4"/>
          <w:szCs w:val="44"/>
        </w:rPr>
        <w:t>202</w:t>
      </w:r>
      <w:r>
        <w:rPr>
          <w:rFonts w:hint="eastAsia" w:cs="宋体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3A3A3A"/>
          <w:spacing w:val="0"/>
          <w:sz w:val="44"/>
          <w:szCs w:val="44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徐庄镇中心卫生院</w:t>
      </w:r>
    </w:p>
    <w:p w14:paraId="7BA0416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18" w:lineRule="atLeast"/>
        <w:ind w:left="0" w:right="0" w:firstLine="0"/>
        <w:jc w:val="both"/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1371D82F">
      <w:pPr>
        <w:numPr>
          <w:ilvl w:val="0"/>
          <w:numId w:val="0"/>
        </w:numPr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设备准入许可</w:t>
      </w:r>
    </w:p>
    <w:p w14:paraId="5F954C2A">
      <w:pP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本医疗机构床位、大型设备等资源配置情况：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我院共设置床位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90张</w:t>
      </w:r>
    </w:p>
    <w:p w14:paraId="4C481A49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18" w:lineRule="atLeast"/>
        <w:ind w:leftChars="0" w:right="0" w:rightChars="0"/>
        <w:jc w:val="both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72bfec4bdf8a2b2caebb045e51fc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2bfec4bdf8a2b2caebb045e51fc16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78EE68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18" w:lineRule="atLeast"/>
        <w:ind w:leftChars="0" w:right="0" w:rightChars="0"/>
        <w:jc w:val="both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</w:p>
    <w:p w14:paraId="19D1E863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18" w:lineRule="atLeast"/>
        <w:ind w:leftChars="0" w:right="0" w:rightChars="0"/>
        <w:jc w:val="both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</w:p>
    <w:p w14:paraId="1DFE8305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18" w:lineRule="atLeast"/>
        <w:ind w:leftChars="0" w:right="0" w:rightChars="0"/>
        <w:jc w:val="both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</w:p>
    <w:p w14:paraId="14AA366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18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二、医院现有大型医疗设备清单</w:t>
      </w:r>
    </w:p>
    <w:tbl>
      <w:tblPr>
        <w:tblStyle w:val="4"/>
        <w:tblW w:w="6135" w:type="dxa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8"/>
        <w:gridCol w:w="4011"/>
        <w:gridCol w:w="1156"/>
      </w:tblGrid>
      <w:tr w14:paraId="56FD6BB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968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2BDE48A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序号</w:t>
            </w:r>
          </w:p>
        </w:tc>
        <w:tc>
          <w:tcPr>
            <w:tcW w:w="401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4AFB31F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名称</w:t>
            </w:r>
          </w:p>
        </w:tc>
        <w:tc>
          <w:tcPr>
            <w:tcW w:w="115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2DCB9B5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数量</w:t>
            </w:r>
          </w:p>
        </w:tc>
      </w:tr>
      <w:tr w14:paraId="2D079E2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968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70D59E9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eastAsiaTheme="minorEastAsia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sz w:val="19"/>
                <w:szCs w:val="19"/>
                <w:lang w:val="en-US" w:eastAsia="zh-CN"/>
              </w:rPr>
              <w:t>1</w:t>
            </w:r>
          </w:p>
        </w:tc>
        <w:tc>
          <w:tcPr>
            <w:tcW w:w="401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441497B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全自动生化仪</w:t>
            </w:r>
          </w:p>
        </w:tc>
        <w:tc>
          <w:tcPr>
            <w:tcW w:w="115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08E197A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right"/>
              <w:rPr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  <w:t>1</w:t>
            </w:r>
          </w:p>
        </w:tc>
      </w:tr>
      <w:tr w14:paraId="59BD679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968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1282AD9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eastAsiaTheme="minorEastAsia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sz w:val="19"/>
                <w:szCs w:val="19"/>
                <w:lang w:val="en-US" w:eastAsia="zh-CN"/>
              </w:rPr>
              <w:t>2</w:t>
            </w:r>
          </w:p>
        </w:tc>
        <w:tc>
          <w:tcPr>
            <w:tcW w:w="401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6E78B38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全自动血液细胞分析仪</w:t>
            </w:r>
          </w:p>
        </w:tc>
        <w:tc>
          <w:tcPr>
            <w:tcW w:w="115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6B24B93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right"/>
              <w:rPr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  <w:t>1</w:t>
            </w:r>
          </w:p>
        </w:tc>
      </w:tr>
      <w:tr w14:paraId="6FDEC7F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968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4098356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eastAsiaTheme="minorEastAsia"/>
                <w:sz w:val="19"/>
                <w:szCs w:val="19"/>
                <w:lang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401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72E9BFE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全自动血凝仪</w:t>
            </w:r>
          </w:p>
        </w:tc>
        <w:tc>
          <w:tcPr>
            <w:tcW w:w="115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67786BD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right"/>
              <w:rPr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  <w:t>1</w:t>
            </w:r>
          </w:p>
        </w:tc>
      </w:tr>
      <w:tr w14:paraId="1286947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968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6032EEC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eastAsiaTheme="minorEastAsia"/>
                <w:sz w:val="19"/>
                <w:szCs w:val="19"/>
                <w:lang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401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540D86D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  <w:t>数字心电图机</w:t>
            </w:r>
          </w:p>
        </w:tc>
        <w:tc>
          <w:tcPr>
            <w:tcW w:w="115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570B4FA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right"/>
              <w:rPr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  <w:t>1</w:t>
            </w:r>
          </w:p>
        </w:tc>
      </w:tr>
      <w:tr w14:paraId="0A885C8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968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26491F7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eastAsiaTheme="minorEastAsia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401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7C26EF7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彩色超生多普勒诊断系统</w:t>
            </w:r>
          </w:p>
        </w:tc>
        <w:tc>
          <w:tcPr>
            <w:tcW w:w="115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568EACE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right"/>
              <w:rPr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  <w:t>1</w:t>
            </w:r>
          </w:p>
        </w:tc>
      </w:tr>
      <w:tr w14:paraId="635AA3F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968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5340A71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eastAsiaTheme="minorEastAsia"/>
                <w:sz w:val="19"/>
                <w:szCs w:val="19"/>
                <w:lang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401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7BD2B9B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低中频治疗仪</w:t>
            </w:r>
          </w:p>
        </w:tc>
        <w:tc>
          <w:tcPr>
            <w:tcW w:w="115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169A014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right"/>
              <w:rPr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  <w:t>1</w:t>
            </w:r>
          </w:p>
        </w:tc>
      </w:tr>
      <w:tr w14:paraId="40A77A1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968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745676A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eastAsiaTheme="minorEastAsia"/>
                <w:sz w:val="19"/>
                <w:szCs w:val="19"/>
                <w:lang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401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7EE7064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红光治疗仪</w:t>
            </w:r>
          </w:p>
        </w:tc>
        <w:tc>
          <w:tcPr>
            <w:tcW w:w="115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221DC8E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right"/>
              <w:rPr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  <w:t>1</w:t>
            </w:r>
          </w:p>
        </w:tc>
      </w:tr>
      <w:tr w14:paraId="169F8A1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968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1DA439F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eastAsiaTheme="minorEastAsia"/>
                <w:sz w:val="19"/>
                <w:szCs w:val="19"/>
                <w:lang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401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0AC9C05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动态血压监护仪</w:t>
            </w:r>
          </w:p>
        </w:tc>
        <w:tc>
          <w:tcPr>
            <w:tcW w:w="115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4F2A88D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right"/>
              <w:rPr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  <w:t>1</w:t>
            </w:r>
          </w:p>
        </w:tc>
      </w:tr>
      <w:tr w14:paraId="035F282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968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6DA088B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eastAsiaTheme="minorEastAsia"/>
                <w:sz w:val="19"/>
                <w:szCs w:val="19"/>
                <w:lang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401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52761D8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数字化</w:t>
            </w:r>
            <w:r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none"/>
              </w:rPr>
              <w:t>B超机</w:t>
            </w:r>
          </w:p>
        </w:tc>
        <w:tc>
          <w:tcPr>
            <w:tcW w:w="115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06A2108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right"/>
              <w:rPr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  <w:t>1</w:t>
            </w:r>
          </w:p>
        </w:tc>
      </w:tr>
      <w:tr w14:paraId="6D17608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968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4E8D00E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eastAsiaTheme="min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401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2F2FA49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eastAsia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数字化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DR机</w:t>
            </w:r>
          </w:p>
        </w:tc>
        <w:tc>
          <w:tcPr>
            <w:tcW w:w="115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4734846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right"/>
              <w:rPr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  <w:t>1</w:t>
            </w:r>
          </w:p>
        </w:tc>
      </w:tr>
      <w:tr w14:paraId="666FB7A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968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446919F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401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66C78DA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液压手术床</w:t>
            </w:r>
          </w:p>
        </w:tc>
        <w:tc>
          <w:tcPr>
            <w:tcW w:w="115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48B8C22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right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</w:tr>
    </w:tbl>
    <w:p w14:paraId="11B0E24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634"/>
        <w:jc w:val="both"/>
        <w:rPr>
          <w:rFonts w:ascii="仿宋" w:hAnsi="仿宋" w:eastAsia="仿宋" w:cs="仿宋"/>
          <w:sz w:val="31"/>
          <w:szCs w:val="31"/>
        </w:rPr>
      </w:pPr>
    </w:p>
    <w:p w14:paraId="66AAA44F">
      <w:pPr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19"/>
          <w:szCs w:val="19"/>
        </w:rPr>
      </w:pPr>
      <w:r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19"/>
          <w:szCs w:val="19"/>
        </w:rPr>
        <w:fldChar w:fldCharType="begin"/>
      </w:r>
      <w:r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19"/>
          <w:szCs w:val="19"/>
        </w:rPr>
        <w:instrText xml:space="preserve">INCLUDEPICTURE \d "http://www.shanting.gov.cn/zwgk/zwgkzt/ggqsygk/wsjkly/xzzzxwsy_25891/zzbs_25893/202303/W020230307647095730183.jpg" \* MERGEFORMATINET </w:instrText>
      </w:r>
      <w:r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19"/>
          <w:szCs w:val="19"/>
        </w:rPr>
        <w:fldChar w:fldCharType="separate"/>
      </w:r>
      <w:r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19"/>
          <w:szCs w:val="19"/>
        </w:rPr>
        <w:drawing>
          <wp:inline distT="0" distB="0" distL="114300" distR="114300">
            <wp:extent cx="5238750" cy="6991350"/>
            <wp:effectExtent l="0" t="0" r="0" b="0"/>
            <wp:docPr id="3" name="图片 1" descr="U020220909555667707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U020220909555667707232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699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19"/>
          <w:szCs w:val="19"/>
        </w:rPr>
        <w:fldChar w:fldCharType="end"/>
      </w:r>
      <w:r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19"/>
          <w:szCs w:val="19"/>
        </w:rPr>
        <w:fldChar w:fldCharType="begin"/>
      </w:r>
      <w:r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19"/>
          <w:szCs w:val="19"/>
        </w:rPr>
        <w:instrText xml:space="preserve">INCLUDEPICTURE \d "http://www.shanting.gov.cn/zwgk/zwgkzt/ggqsygk/wsjkly/xzzzxwsy_25891/zzbs_25893/202303/W020230307647096075311.jpg" \* MERGEFORMATINET </w:instrText>
      </w:r>
      <w:r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19"/>
          <w:szCs w:val="19"/>
        </w:rPr>
        <w:fldChar w:fldCharType="separate"/>
      </w:r>
      <w:r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19"/>
          <w:szCs w:val="19"/>
        </w:rPr>
        <w:drawing>
          <wp:inline distT="0" distB="0" distL="114300" distR="114300">
            <wp:extent cx="5267325" cy="3943350"/>
            <wp:effectExtent l="0" t="0" r="9525" b="0"/>
            <wp:docPr id="4" name="图片 2" descr="U0202209095556677056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U020220909555667705677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19"/>
          <w:szCs w:val="19"/>
        </w:rPr>
        <w:fldChar w:fldCharType="end"/>
      </w:r>
      <w:r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19"/>
          <w:szCs w:val="19"/>
        </w:rPr>
        <w:fldChar w:fldCharType="begin"/>
      </w:r>
      <w:r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19"/>
          <w:szCs w:val="19"/>
        </w:rPr>
        <w:instrText xml:space="preserve">INCLUDEPICTURE \d "http://www.shanting.gov.cn/zwgk/zwgkzt/ggqsygk/wsjkly/xzzzxwsy_25891/zzbs_25893/202303/W020230307647096080873.jpg" \* MERGEFORMATINET </w:instrText>
      </w:r>
      <w:r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19"/>
          <w:szCs w:val="19"/>
        </w:rPr>
        <w:fldChar w:fldCharType="separate"/>
      </w:r>
      <w:r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19"/>
          <w:szCs w:val="19"/>
        </w:rPr>
        <w:drawing>
          <wp:inline distT="0" distB="0" distL="114300" distR="114300">
            <wp:extent cx="5276850" cy="3238500"/>
            <wp:effectExtent l="0" t="0" r="0" b="0"/>
            <wp:docPr id="5" name="图片 3" descr="U0202209095556677062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U020220909555667706270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19"/>
          <w:szCs w:val="19"/>
        </w:rPr>
        <w:fldChar w:fldCharType="end"/>
      </w:r>
    </w:p>
    <w:p w14:paraId="78261856">
      <w:pPr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19"/>
          <w:szCs w:val="19"/>
        </w:rPr>
      </w:pPr>
    </w:p>
    <w:p w14:paraId="54D1BCC2">
      <w:pPr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19"/>
          <w:szCs w:val="19"/>
        </w:rPr>
      </w:pPr>
    </w:p>
    <w:p w14:paraId="15F29A87">
      <w:pPr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19"/>
          <w:szCs w:val="19"/>
        </w:rPr>
      </w:pPr>
    </w:p>
    <w:p w14:paraId="34253736">
      <w:pPr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19"/>
          <w:szCs w:val="19"/>
        </w:rPr>
      </w:pPr>
    </w:p>
    <w:p w14:paraId="0D2B1ADD">
      <w:pPr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19"/>
          <w:szCs w:val="19"/>
        </w:rPr>
      </w:pPr>
      <w:r>
        <w:rPr>
          <w:rFonts w:hint="eastAsia" w:ascii="Ã¥Â¾Â®Ã¨Â½Â¯Ã©â€ºâ€¦Ã©Â»â€˜" w:hAnsi="Ã¥Â¾Â®Ã¨Â½Â¯Ã©â€ºâ€¦Ã©Â»â€˜" w:eastAsia="宋体" w:cs="Ã¥Â¾Â®Ã¨Â½Â¯Ã©â€ºâ€¦Ã©Â»â€˜"/>
          <w:i w:val="0"/>
          <w:iCs w:val="0"/>
          <w:caps w:val="0"/>
          <w:color w:val="3A3A3A"/>
          <w:spacing w:val="0"/>
          <w:sz w:val="19"/>
          <w:szCs w:val="19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9" name="图片 9" descr="98f16688b56d9fbd9e2903520255d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98f16688b56d9fbd9e2903520255dd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56E8AAF">
      <w:pPr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19"/>
          <w:szCs w:val="19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Ã¥Â¾Â®Ã¨Â½Â¯Ã©â€ºâ€¦Ã©Â»â€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lNTYzZDlmYTMzMjRkNWY2MTAwNzhlNDIxZTY3OTUifQ=="/>
  </w:docVars>
  <w:rsids>
    <w:rsidRoot w:val="00000000"/>
    <w:rsid w:val="02AF383B"/>
    <w:rsid w:val="102C5A6D"/>
    <w:rsid w:val="13715E0D"/>
    <w:rsid w:val="163D01B1"/>
    <w:rsid w:val="18DD6490"/>
    <w:rsid w:val="1BB054C9"/>
    <w:rsid w:val="22702046"/>
    <w:rsid w:val="24DD0EE8"/>
    <w:rsid w:val="25830558"/>
    <w:rsid w:val="273B3040"/>
    <w:rsid w:val="279A4441"/>
    <w:rsid w:val="29ED4157"/>
    <w:rsid w:val="2C927382"/>
    <w:rsid w:val="2F7866B4"/>
    <w:rsid w:val="3E364B73"/>
    <w:rsid w:val="46B42B20"/>
    <w:rsid w:val="47CA7D9C"/>
    <w:rsid w:val="48B84099"/>
    <w:rsid w:val="5ABA7D6B"/>
    <w:rsid w:val="7102496E"/>
    <w:rsid w:val="76EE3E89"/>
    <w:rsid w:val="77C6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550</Words>
  <Characters>950</Characters>
  <Lines>0</Lines>
  <Paragraphs>0</Paragraphs>
  <TotalTime>5</TotalTime>
  <ScaleCrop>false</ScaleCrop>
  <LinksUpToDate>false</LinksUpToDate>
  <CharactersWithSpaces>955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2023-07-14T10:31:00Z</dcterms:created>
  <dc:creator>lenovo</dc:creator>
  <cp:lastModifiedBy>Administrator</cp:lastModifiedBy>
  <dcterms:modified xsi:type="dcterms:W3CDTF">2025-12-17T07:16:08Z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9CB671DC5EC74B0593B0EBF422B9D457_13</vt:lpwstr>
  </property>
  <property fmtid="{D5CDD505-2E9C-101B-9397-08002B2CF9AE}" pid="4" name="KSOTemplateDocerSaveRecord">
    <vt:lpwstr>eyJoZGlkIjoiZTI3MTg0YmY5ZTMzNGY2OWY0MWUyYjY4Y2E2MTEzMDEifQ==</vt:lpwstr>
  </property>
</Properties>
</file>